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61C17510" w14:textId="0183F39F" w:rsidR="00306F35" w:rsidRPr="00AE108C" w:rsidRDefault="00EA6DD4" w:rsidP="00306F35">
      <w:pPr>
        <w:spacing w:before="120" w:after="120"/>
        <w:rPr>
          <w:rFonts w:ascii="Cambria" w:hAnsi="Cambria"/>
          <w:b/>
          <w:sz w:val="22"/>
          <w:szCs w:val="22"/>
        </w:rPr>
      </w:pPr>
      <w:r>
        <w:rPr>
          <w:rFonts w:ascii="Cambria" w:hAnsi="Cambria"/>
          <w:b/>
          <w:sz w:val="22"/>
          <w:szCs w:val="22"/>
        </w:rPr>
        <w:t xml:space="preserve"> </w:t>
      </w:r>
    </w:p>
    <w:p w14:paraId="1E866A0A" w14:textId="77777777" w:rsidR="00367ACD" w:rsidRPr="00AE108C" w:rsidRDefault="00367ACD" w:rsidP="00F23C70">
      <w:pPr>
        <w:spacing w:before="120" w:after="120"/>
        <w:rPr>
          <w:rFonts w:ascii="Cambria" w:hAnsi="Cambria"/>
          <w:b/>
          <w:sz w:val="22"/>
          <w:szCs w:val="22"/>
        </w:rPr>
      </w:pPr>
    </w:p>
    <w:p w14:paraId="55B4E3B8" w14:textId="1A3280DD" w:rsidR="00306F35" w:rsidRPr="00AE108C" w:rsidRDefault="00306F35" w:rsidP="00306F35">
      <w:pPr>
        <w:spacing w:before="120" w:after="120"/>
        <w:jc w:val="center"/>
        <w:rPr>
          <w:rFonts w:ascii="Cambria" w:hAnsi="Cambria"/>
          <w:b/>
          <w:sz w:val="22"/>
          <w:szCs w:val="22"/>
        </w:rPr>
      </w:pPr>
      <w:r w:rsidRPr="00AE108C">
        <w:rPr>
          <w:rFonts w:ascii="Cambria" w:hAnsi="Cambria"/>
          <w:noProof/>
          <w:sz w:val="22"/>
          <w:szCs w:val="22"/>
          <w:lang w:eastAsia="pl-PL"/>
        </w:rPr>
        <w:drawing>
          <wp:anchor distT="0" distB="0" distL="0" distR="0" simplePos="0" relativeHeight="251659264" behindDoc="0" locked="0" layoutInCell="1" allowOverlap="1" wp14:anchorId="326C7F1E" wp14:editId="07557440">
            <wp:simplePos x="0" y="0"/>
            <wp:positionH relativeFrom="column">
              <wp:posOffset>2496185</wp:posOffset>
            </wp:positionH>
            <wp:positionV relativeFrom="paragraph">
              <wp:posOffset>325755</wp:posOffset>
            </wp:positionV>
            <wp:extent cx="839470" cy="864235"/>
            <wp:effectExtent l="0" t="0" r="0" b="0"/>
            <wp:wrapTopAndBottom/>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sidRPr="00AE108C">
        <w:rPr>
          <w:rFonts w:ascii="Cambria" w:hAnsi="Cambria"/>
          <w:b/>
          <w:sz w:val="22"/>
          <w:szCs w:val="22"/>
        </w:rPr>
        <w:t>Specyfikacja Warunków Zamówienia</w:t>
      </w:r>
    </w:p>
    <w:p w14:paraId="1790DBD1" w14:textId="77777777" w:rsidR="00306F35" w:rsidRPr="00AE108C" w:rsidRDefault="00306F35" w:rsidP="00306F35">
      <w:pPr>
        <w:spacing w:before="120" w:after="120"/>
        <w:rPr>
          <w:rFonts w:ascii="Cambria" w:hAnsi="Cambria"/>
          <w:b/>
          <w:sz w:val="22"/>
          <w:szCs w:val="22"/>
        </w:rPr>
      </w:pPr>
    </w:p>
    <w:p w14:paraId="2B4DAFD4" w14:textId="1AA0A9BC" w:rsidR="00306F35" w:rsidRPr="00AE108C" w:rsidRDefault="00306F35" w:rsidP="00306F35">
      <w:pPr>
        <w:spacing w:before="120" w:after="120"/>
        <w:rPr>
          <w:rFonts w:ascii="Cambria" w:hAnsi="Cambria"/>
          <w:sz w:val="22"/>
          <w:szCs w:val="22"/>
        </w:rPr>
      </w:pPr>
      <w:r w:rsidRPr="00AE108C">
        <w:rPr>
          <w:rFonts w:ascii="Cambria" w:hAnsi="Cambria"/>
          <w:sz w:val="22"/>
          <w:szCs w:val="22"/>
        </w:rPr>
        <w:t>Nr postępowania: SA.270.</w:t>
      </w:r>
      <w:r w:rsidR="00A3257B">
        <w:rPr>
          <w:rFonts w:ascii="Cambria" w:hAnsi="Cambria"/>
          <w:sz w:val="22"/>
          <w:szCs w:val="22"/>
        </w:rPr>
        <w:t>1.</w:t>
      </w:r>
      <w:r w:rsidR="00493D09">
        <w:rPr>
          <w:rFonts w:ascii="Cambria" w:hAnsi="Cambria"/>
          <w:sz w:val="22"/>
          <w:szCs w:val="22"/>
        </w:rPr>
        <w:t>3</w:t>
      </w:r>
      <w:r w:rsidRPr="00AE108C">
        <w:rPr>
          <w:rFonts w:ascii="Cambria" w:hAnsi="Cambria"/>
          <w:sz w:val="22"/>
          <w:szCs w:val="22"/>
        </w:rPr>
        <w:t>.202</w:t>
      </w:r>
      <w:r w:rsidR="00A3257B">
        <w:rPr>
          <w:rFonts w:ascii="Cambria" w:hAnsi="Cambria"/>
          <w:sz w:val="22"/>
          <w:szCs w:val="22"/>
        </w:rPr>
        <w:t>5</w:t>
      </w:r>
    </w:p>
    <w:p w14:paraId="5E5F15C1" w14:textId="77777777" w:rsidR="00306F35" w:rsidRPr="00AE108C" w:rsidRDefault="00306F35" w:rsidP="00306F35">
      <w:pPr>
        <w:spacing w:before="120" w:after="120"/>
        <w:rPr>
          <w:rFonts w:ascii="Cambria" w:hAnsi="Cambria"/>
          <w:b/>
          <w:sz w:val="22"/>
          <w:szCs w:val="22"/>
        </w:rPr>
      </w:pPr>
      <w:r w:rsidRPr="00AE108C">
        <w:rPr>
          <w:rFonts w:ascii="Cambria" w:hAnsi="Cambria"/>
          <w:b/>
          <w:sz w:val="22"/>
          <w:szCs w:val="22"/>
        </w:rPr>
        <w:t>Tryb postępowania: przetarg nieograniczony</w:t>
      </w:r>
    </w:p>
    <w:p w14:paraId="00D280BB" w14:textId="40A66E3F" w:rsidR="00306F35" w:rsidRPr="00AE108C" w:rsidRDefault="00306F35" w:rsidP="00306F35">
      <w:pPr>
        <w:spacing w:before="120" w:after="120"/>
        <w:jc w:val="both"/>
        <w:rPr>
          <w:rFonts w:ascii="Cambria" w:hAnsi="Cambria"/>
          <w:b/>
          <w:sz w:val="22"/>
          <w:szCs w:val="22"/>
        </w:rPr>
      </w:pPr>
      <w:r w:rsidRPr="00AE108C">
        <w:rPr>
          <w:rFonts w:ascii="Cambria" w:hAnsi="Cambria"/>
          <w:b/>
          <w:sz w:val="22"/>
          <w:szCs w:val="22"/>
        </w:rPr>
        <w:t>Podstawa prawna – art. 129 ust. 1 pkt 1) w zw. z art. 129 ust. 2 oraz art. 132 - 139  ustawy z dnia 11 września 2019 r. Prawo zamówień publicznych (tekst jedn.: Dz. U. z 202</w:t>
      </w:r>
      <w:r w:rsidR="009F2975">
        <w:rPr>
          <w:rFonts w:ascii="Cambria" w:hAnsi="Cambria"/>
          <w:b/>
          <w:sz w:val="22"/>
          <w:szCs w:val="22"/>
        </w:rPr>
        <w:t>4</w:t>
      </w:r>
      <w:r w:rsidRPr="00AE108C">
        <w:rPr>
          <w:rFonts w:ascii="Cambria" w:hAnsi="Cambria"/>
          <w:b/>
          <w:sz w:val="22"/>
          <w:szCs w:val="22"/>
        </w:rPr>
        <w:t xml:space="preserve"> r. poz. </w:t>
      </w:r>
      <w:r w:rsidR="0016126A" w:rsidRPr="00AE108C">
        <w:rPr>
          <w:rFonts w:ascii="Cambria" w:hAnsi="Cambria"/>
          <w:b/>
          <w:sz w:val="22"/>
          <w:szCs w:val="22"/>
        </w:rPr>
        <w:t>1</w:t>
      </w:r>
      <w:r w:rsidR="00A3257B">
        <w:rPr>
          <w:rFonts w:ascii="Cambria" w:hAnsi="Cambria"/>
          <w:b/>
          <w:sz w:val="22"/>
          <w:szCs w:val="22"/>
        </w:rPr>
        <w:t>320</w:t>
      </w:r>
      <w:r w:rsidRPr="00AE108C">
        <w:rPr>
          <w:rFonts w:ascii="Cambria" w:hAnsi="Cambria"/>
          <w:b/>
          <w:sz w:val="22"/>
          <w:szCs w:val="22"/>
        </w:rPr>
        <w:t>).</w:t>
      </w:r>
    </w:p>
    <w:p w14:paraId="26A143D4" w14:textId="77777777" w:rsidR="00306F35" w:rsidRPr="00AE108C" w:rsidRDefault="00306F35" w:rsidP="00306F35">
      <w:pPr>
        <w:spacing w:before="120" w:after="120"/>
        <w:jc w:val="both"/>
        <w:rPr>
          <w:rFonts w:ascii="Cambria" w:hAnsi="Cambria"/>
          <w:b/>
          <w:sz w:val="22"/>
          <w:szCs w:val="22"/>
        </w:rPr>
      </w:pPr>
    </w:p>
    <w:p w14:paraId="13B3D0D8" w14:textId="77777777" w:rsidR="00306F35" w:rsidRPr="00AE108C" w:rsidRDefault="00306F35" w:rsidP="00306F35">
      <w:pPr>
        <w:spacing w:before="120" w:after="120"/>
        <w:rPr>
          <w:rFonts w:ascii="Cambria" w:hAnsi="Cambria"/>
          <w:b/>
          <w:sz w:val="22"/>
          <w:szCs w:val="22"/>
        </w:rPr>
      </w:pPr>
    </w:p>
    <w:p w14:paraId="745FAF9E" w14:textId="77777777" w:rsidR="00306F35" w:rsidRPr="00AE108C" w:rsidRDefault="00306F35" w:rsidP="00306F35">
      <w:pPr>
        <w:spacing w:before="120" w:after="120"/>
        <w:rPr>
          <w:rFonts w:ascii="Cambria" w:hAnsi="Cambria"/>
          <w:b/>
          <w:sz w:val="22"/>
          <w:szCs w:val="22"/>
        </w:rPr>
      </w:pPr>
      <w:r w:rsidRPr="00AE108C">
        <w:rPr>
          <w:rFonts w:ascii="Cambria" w:hAnsi="Cambria"/>
          <w:b/>
          <w:sz w:val="22"/>
          <w:szCs w:val="22"/>
        </w:rPr>
        <w:t>PRZEDMIOT ZAMÓWIENIA:</w:t>
      </w:r>
    </w:p>
    <w:p w14:paraId="7A3ADB09" w14:textId="7BB1D6F4" w:rsidR="00306F35" w:rsidRPr="00AE108C" w:rsidRDefault="00306F35" w:rsidP="00306F35">
      <w:pPr>
        <w:spacing w:before="120" w:after="120"/>
        <w:rPr>
          <w:rFonts w:ascii="Cambria" w:hAnsi="Cambria"/>
          <w:b/>
          <w:sz w:val="22"/>
          <w:szCs w:val="22"/>
          <w:u w:val="single"/>
        </w:rPr>
      </w:pPr>
    </w:p>
    <w:p w14:paraId="3EF1F223" w14:textId="77777777" w:rsidR="00306F35" w:rsidRPr="00AE108C" w:rsidRDefault="00306F35" w:rsidP="00306F35">
      <w:pPr>
        <w:spacing w:before="120" w:after="120"/>
        <w:jc w:val="center"/>
        <w:rPr>
          <w:rFonts w:ascii="Cambria" w:hAnsi="Cambria" w:cs="Arial"/>
          <w:b/>
          <w:i/>
          <w:sz w:val="22"/>
          <w:szCs w:val="22"/>
        </w:rPr>
      </w:pPr>
      <w:r w:rsidRPr="00AE108C">
        <w:rPr>
          <w:rFonts w:ascii="Cambria" w:hAnsi="Cambria" w:cs="Arial"/>
          <w:b/>
          <w:i/>
          <w:sz w:val="22"/>
          <w:szCs w:val="22"/>
        </w:rPr>
        <w:t>„Dostawa niezbędnego sprzętu do wykrywania pożarów, w tym montaż  anteny i dostawa wyposażenia dla Punktu Alarmowo-Dyspozycyjnego wraz z konieczną przebudową/modernizacją istniejących dostrzegalni ppoż.”</w:t>
      </w:r>
    </w:p>
    <w:p w14:paraId="62E30AF2" w14:textId="77777777" w:rsidR="00306F35" w:rsidRPr="00AE108C" w:rsidRDefault="00306F35" w:rsidP="00306F35">
      <w:pPr>
        <w:tabs>
          <w:tab w:val="left" w:pos="5336"/>
        </w:tabs>
        <w:spacing w:before="120" w:after="120"/>
        <w:rPr>
          <w:rFonts w:ascii="Cambria" w:hAnsi="Cambria" w:cs="Arial"/>
          <w:b/>
          <w:i/>
          <w:sz w:val="22"/>
          <w:szCs w:val="22"/>
        </w:rPr>
      </w:pPr>
      <w:r w:rsidRPr="00AE108C">
        <w:rPr>
          <w:rFonts w:ascii="Cambria" w:hAnsi="Cambria" w:cs="Arial"/>
          <w:b/>
          <w:i/>
          <w:sz w:val="22"/>
          <w:szCs w:val="22"/>
        </w:rPr>
        <w:tab/>
      </w:r>
    </w:p>
    <w:p w14:paraId="00CEBFF6" w14:textId="098B278B" w:rsidR="00306F35" w:rsidRPr="00AE108C" w:rsidRDefault="00306F35" w:rsidP="001913BF">
      <w:pPr>
        <w:pBdr>
          <w:top w:val="single" w:sz="4" w:space="1" w:color="000000"/>
          <w:left w:val="single" w:sz="4" w:space="4" w:color="000000"/>
          <w:bottom w:val="single" w:sz="4" w:space="1" w:color="000000"/>
          <w:right w:val="single" w:sz="4" w:space="4" w:color="000000"/>
        </w:pBdr>
        <w:spacing w:before="120" w:after="120"/>
        <w:jc w:val="center"/>
        <w:rPr>
          <w:rFonts w:ascii="Cambria" w:hAnsi="Cambria" w:cs="Arial"/>
          <w:b/>
          <w:sz w:val="22"/>
          <w:szCs w:val="22"/>
        </w:rPr>
      </w:pPr>
      <w:r w:rsidRPr="005346EF">
        <w:rPr>
          <w:rFonts w:ascii="Cambria" w:hAnsi="Cambria" w:cs="Arial"/>
          <w:b/>
          <w:sz w:val="22"/>
          <w:szCs w:val="22"/>
        </w:rPr>
        <w:t>Zamówienie finansowane w ramach Programu Operacyjnego Infrastruktura</w:t>
      </w:r>
      <w:r w:rsidR="001913BF" w:rsidRPr="005346EF">
        <w:rPr>
          <w:rFonts w:ascii="Cambria" w:hAnsi="Cambria" w:cs="Arial"/>
          <w:b/>
          <w:sz w:val="22"/>
          <w:szCs w:val="22"/>
        </w:rPr>
        <w:t xml:space="preserve"> </w:t>
      </w:r>
      <w:r w:rsidRPr="005346EF">
        <w:rPr>
          <w:rFonts w:ascii="Cambria" w:hAnsi="Cambria" w:cs="Arial"/>
          <w:b/>
          <w:sz w:val="22"/>
          <w:szCs w:val="22"/>
        </w:rPr>
        <w:t>i Środowisko.</w:t>
      </w:r>
      <w:r w:rsidRPr="00AE108C">
        <w:rPr>
          <w:rFonts w:ascii="Cambria" w:hAnsi="Cambria" w:cs="Arial"/>
          <w:b/>
          <w:sz w:val="22"/>
          <w:szCs w:val="22"/>
        </w:rPr>
        <w:t xml:space="preserve"> Tytuł projektu: „Kompleksowy projekt adaptacji lasów i leśnictwa do zmian</w:t>
      </w:r>
      <w:r w:rsidR="001913BF">
        <w:rPr>
          <w:rFonts w:ascii="Cambria" w:hAnsi="Cambria" w:cs="Arial"/>
          <w:b/>
          <w:sz w:val="22"/>
          <w:szCs w:val="22"/>
        </w:rPr>
        <w:t xml:space="preserve"> </w:t>
      </w:r>
      <w:r w:rsidRPr="00AE108C">
        <w:rPr>
          <w:rFonts w:ascii="Cambria" w:hAnsi="Cambria" w:cs="Arial"/>
          <w:b/>
          <w:sz w:val="22"/>
          <w:szCs w:val="22"/>
        </w:rPr>
        <w:t>klimatu – zapobieganie, przeciwdziałanie oraz ograniczanie skutków zagrożeń związanych</w:t>
      </w:r>
      <w:r w:rsidR="001913BF">
        <w:rPr>
          <w:rFonts w:ascii="Cambria" w:hAnsi="Cambria" w:cs="Arial"/>
          <w:b/>
          <w:sz w:val="22"/>
          <w:szCs w:val="22"/>
        </w:rPr>
        <w:t xml:space="preserve"> </w:t>
      </w:r>
      <w:r w:rsidRPr="00AE108C">
        <w:rPr>
          <w:rFonts w:ascii="Cambria" w:hAnsi="Cambria" w:cs="Arial"/>
          <w:b/>
          <w:sz w:val="22"/>
          <w:szCs w:val="22"/>
        </w:rPr>
        <w:t>z pożarami lasów</w:t>
      </w:r>
      <w:r w:rsidR="005D514A">
        <w:rPr>
          <w:rFonts w:ascii="Cambria" w:hAnsi="Cambria" w:cs="Arial"/>
          <w:b/>
          <w:sz w:val="22"/>
          <w:szCs w:val="22"/>
        </w:rPr>
        <w:t xml:space="preserve"> (PPOŻ2)</w:t>
      </w:r>
      <w:r w:rsidRPr="00AE108C">
        <w:rPr>
          <w:rFonts w:ascii="Cambria" w:hAnsi="Cambria" w:cs="Arial"/>
          <w:b/>
          <w:sz w:val="22"/>
          <w:szCs w:val="22"/>
        </w:rPr>
        <w:t>”</w:t>
      </w:r>
    </w:p>
    <w:p w14:paraId="1AEBB96A" w14:textId="77777777" w:rsidR="00306F35" w:rsidRPr="00AE108C" w:rsidRDefault="00306F35" w:rsidP="00306F35">
      <w:pPr>
        <w:spacing w:before="120" w:after="120"/>
        <w:ind w:firstLine="2694"/>
        <w:rPr>
          <w:rFonts w:ascii="Cambria" w:hAnsi="Cambria"/>
          <w:b/>
          <w:sz w:val="22"/>
          <w:szCs w:val="22"/>
        </w:rPr>
      </w:pPr>
    </w:p>
    <w:p w14:paraId="6034E7F1" w14:textId="30FF9EC1" w:rsidR="00306F35" w:rsidRPr="00AE108C" w:rsidRDefault="00306F35" w:rsidP="00306F35">
      <w:pPr>
        <w:spacing w:before="120" w:after="120"/>
        <w:jc w:val="both"/>
        <w:rPr>
          <w:rFonts w:ascii="Cambria" w:hAnsi="Cambria"/>
          <w:b/>
          <w:sz w:val="22"/>
          <w:szCs w:val="22"/>
        </w:rPr>
      </w:pPr>
      <w:r w:rsidRPr="00AE108C">
        <w:rPr>
          <w:rFonts w:ascii="Cambria" w:hAnsi="Cambria"/>
          <w:b/>
          <w:sz w:val="22"/>
          <w:szCs w:val="22"/>
        </w:rPr>
        <w:t xml:space="preserve">Opracował: </w:t>
      </w:r>
      <w:r w:rsidR="00A3257B">
        <w:rPr>
          <w:rFonts w:ascii="Cambria" w:hAnsi="Cambria"/>
          <w:b/>
          <w:sz w:val="22"/>
          <w:szCs w:val="22"/>
        </w:rPr>
        <w:t>Agata Migoś</w:t>
      </w:r>
    </w:p>
    <w:p w14:paraId="68B2F53B" w14:textId="77777777" w:rsidR="00306F35" w:rsidRPr="00AE108C" w:rsidRDefault="00306F35" w:rsidP="00306F35">
      <w:pPr>
        <w:spacing w:before="120" w:after="120"/>
        <w:rPr>
          <w:rFonts w:ascii="Cambria" w:hAnsi="Cambria"/>
          <w:b/>
          <w:sz w:val="22"/>
          <w:szCs w:val="22"/>
        </w:rPr>
      </w:pPr>
    </w:p>
    <w:p w14:paraId="3476D783" w14:textId="2B519E08" w:rsidR="00306F35" w:rsidRPr="00AE108C" w:rsidRDefault="00306F35" w:rsidP="00306F35">
      <w:pPr>
        <w:spacing w:before="120" w:after="120"/>
        <w:rPr>
          <w:rFonts w:ascii="Cambria" w:hAnsi="Cambria"/>
          <w:b/>
          <w:sz w:val="22"/>
          <w:szCs w:val="22"/>
        </w:rPr>
      </w:pPr>
      <w:r w:rsidRPr="00AE108C">
        <w:rPr>
          <w:rFonts w:ascii="Cambria" w:hAnsi="Cambria"/>
          <w:b/>
          <w:sz w:val="22"/>
          <w:szCs w:val="22"/>
        </w:rPr>
        <w:t>Zatwierdzam:</w:t>
      </w:r>
      <w:r w:rsidRPr="00AE108C">
        <w:rPr>
          <w:rFonts w:ascii="Cambria" w:hAnsi="Cambria"/>
          <w:b/>
          <w:sz w:val="22"/>
          <w:szCs w:val="22"/>
        </w:rPr>
        <w:tab/>
        <w:t xml:space="preserve"> </w:t>
      </w:r>
      <w:r w:rsidR="00A3257B">
        <w:rPr>
          <w:rFonts w:ascii="Cambria" w:hAnsi="Cambria"/>
          <w:b/>
          <w:sz w:val="22"/>
          <w:szCs w:val="22"/>
        </w:rPr>
        <w:t>Aleksandra Naparty</w:t>
      </w:r>
    </w:p>
    <w:p w14:paraId="1F91C77F" w14:textId="5E470DF6" w:rsidR="00306F35" w:rsidRPr="00AE108C" w:rsidRDefault="00306F35" w:rsidP="00567D41">
      <w:pPr>
        <w:spacing w:before="120" w:after="120"/>
        <w:jc w:val="center"/>
        <w:rPr>
          <w:rFonts w:ascii="Cambria" w:eastAsia="Calibri" w:hAnsi="Cambria"/>
          <w:b/>
          <w:bCs/>
          <w:sz w:val="22"/>
          <w:szCs w:val="22"/>
        </w:rPr>
      </w:pPr>
      <w:r w:rsidRPr="00AE108C">
        <w:rPr>
          <w:rFonts w:ascii="Cambria" w:eastAsia="Calibri" w:hAnsi="Cambria"/>
          <w:b/>
          <w:bCs/>
          <w:sz w:val="22"/>
          <w:szCs w:val="22"/>
        </w:rPr>
        <w:br w:type="page"/>
      </w:r>
      <w:r w:rsidRPr="00AE108C">
        <w:rPr>
          <w:rFonts w:ascii="Cambria" w:eastAsia="Calibri" w:hAnsi="Cambria"/>
          <w:b/>
          <w:bCs/>
          <w:sz w:val="22"/>
          <w:szCs w:val="22"/>
        </w:rPr>
        <w:lastRenderedPageBreak/>
        <w:t>S</w:t>
      </w:r>
      <w:r w:rsidR="00567D41" w:rsidRPr="00AE108C">
        <w:rPr>
          <w:rFonts w:ascii="Cambria" w:eastAsia="Calibri" w:hAnsi="Cambria"/>
          <w:b/>
          <w:bCs/>
          <w:sz w:val="22"/>
          <w:szCs w:val="22"/>
        </w:rPr>
        <w:t>PECYFIKACJA WARUNKÓW ZAMÓWIENIA</w:t>
      </w:r>
    </w:p>
    <w:p w14:paraId="66EF8A5B" w14:textId="77777777" w:rsidR="00567D41" w:rsidRPr="00AE108C" w:rsidRDefault="00567D41" w:rsidP="00567D41">
      <w:pPr>
        <w:spacing w:before="120" w:after="120"/>
        <w:jc w:val="center"/>
        <w:rPr>
          <w:rFonts w:ascii="Cambria" w:eastAsia="Calibri" w:hAnsi="Cambria"/>
          <w:b/>
          <w:bCs/>
          <w:sz w:val="22"/>
          <w:szCs w:val="22"/>
        </w:rPr>
      </w:pPr>
    </w:p>
    <w:p w14:paraId="369F1BBE" w14:textId="77777777" w:rsidR="00306F35" w:rsidRPr="00AE108C" w:rsidRDefault="00306F35" w:rsidP="00306F35">
      <w:pPr>
        <w:spacing w:before="120" w:after="120"/>
        <w:jc w:val="both"/>
        <w:rPr>
          <w:rFonts w:ascii="Cambria" w:eastAsia="Calibri" w:hAnsi="Cambria" w:cs="Arial"/>
          <w:b/>
          <w:sz w:val="22"/>
          <w:szCs w:val="22"/>
        </w:rPr>
      </w:pPr>
    </w:p>
    <w:tbl>
      <w:tblPr>
        <w:tblW w:w="9189" w:type="dxa"/>
        <w:tblInd w:w="55" w:type="dxa"/>
        <w:tblLayout w:type="fixed"/>
        <w:tblCellMar>
          <w:top w:w="55" w:type="dxa"/>
          <w:left w:w="55" w:type="dxa"/>
          <w:bottom w:w="55" w:type="dxa"/>
          <w:right w:w="55" w:type="dxa"/>
        </w:tblCellMar>
        <w:tblLook w:val="0000" w:firstRow="0" w:lastRow="0" w:firstColumn="0" w:lastColumn="0" w:noHBand="0" w:noVBand="0"/>
      </w:tblPr>
      <w:tblGrid>
        <w:gridCol w:w="9189"/>
      </w:tblGrid>
      <w:tr w:rsidR="00306F35" w:rsidRPr="00AE108C" w14:paraId="1A464C50" w14:textId="77777777" w:rsidTr="00306F35">
        <w:trPr>
          <w:trHeight w:val="1848"/>
        </w:trPr>
        <w:tc>
          <w:tcPr>
            <w:tcW w:w="9189" w:type="dxa"/>
            <w:shd w:val="clear" w:color="auto" w:fill="E7E6E6"/>
          </w:tcPr>
          <w:p w14:paraId="10F8223E" w14:textId="796F963C" w:rsidR="00306F35" w:rsidRPr="00AE108C" w:rsidRDefault="00306F35" w:rsidP="00306F35">
            <w:pPr>
              <w:snapToGrid w:val="0"/>
              <w:spacing w:before="120" w:after="120"/>
              <w:ind w:left="796" w:hanging="796"/>
              <w:jc w:val="both"/>
              <w:rPr>
                <w:rFonts w:ascii="Cambria" w:eastAsia="Calibri" w:hAnsi="Cambria" w:cs="Arial"/>
                <w:b/>
                <w:sz w:val="22"/>
                <w:szCs w:val="22"/>
              </w:rPr>
            </w:pPr>
            <w:r w:rsidRPr="00AE108C">
              <w:rPr>
                <w:rFonts w:ascii="Cambria" w:eastAsia="Calibri" w:hAnsi="Cambria" w:cs="Arial"/>
                <w:b/>
                <w:sz w:val="22"/>
                <w:szCs w:val="22"/>
              </w:rPr>
              <w:t xml:space="preserve">1. </w:t>
            </w:r>
            <w:r w:rsidRPr="00AE108C">
              <w:rPr>
                <w:rFonts w:ascii="Cambria" w:eastAsia="Calibri" w:hAnsi="Cambria" w:cs="Arial"/>
                <w:b/>
                <w:sz w:val="22"/>
                <w:szCs w:val="22"/>
              </w:rPr>
              <w:tab/>
              <w:t xml:space="preserve">NAZWA ORAZ ADRES ZAMAWIAJĄCEGO, 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w:t>
            </w:r>
            <w:r w:rsidR="00880230" w:rsidRPr="00AE108C">
              <w:rPr>
                <w:rFonts w:ascii="Cambria" w:eastAsia="Calibri" w:hAnsi="Cambria" w:cs="Arial"/>
                <w:b/>
                <w:sz w:val="22"/>
                <w:szCs w:val="22"/>
              </w:rPr>
              <w:t xml:space="preserve">               </w:t>
            </w:r>
            <w:r w:rsidRPr="00AE108C">
              <w:rPr>
                <w:rFonts w:ascii="Cambria" w:eastAsia="Calibri" w:hAnsi="Cambria" w:cs="Arial"/>
                <w:b/>
                <w:sz w:val="22"/>
                <w:szCs w:val="22"/>
              </w:rPr>
              <w:t>O UDZIELENIE ZAMÓWIENIA</w:t>
            </w:r>
          </w:p>
        </w:tc>
      </w:tr>
    </w:tbl>
    <w:p w14:paraId="029872D5" w14:textId="77777777" w:rsidR="009812BD" w:rsidRPr="00AE108C" w:rsidRDefault="009812BD" w:rsidP="00F23C70">
      <w:pPr>
        <w:spacing w:before="120" w:after="120"/>
        <w:jc w:val="both"/>
        <w:rPr>
          <w:rFonts w:ascii="Cambria" w:eastAsia="Calibri" w:hAnsi="Cambria" w:cs="Arial"/>
          <w:b/>
          <w:bCs/>
          <w:sz w:val="22"/>
          <w:szCs w:val="22"/>
        </w:rPr>
      </w:pPr>
    </w:p>
    <w:p w14:paraId="6ED1EB2A" w14:textId="77777777" w:rsidR="00F71676" w:rsidRPr="00A94630" w:rsidRDefault="00F71676" w:rsidP="00F71676">
      <w:pPr>
        <w:spacing w:before="120"/>
        <w:ind w:left="709"/>
        <w:jc w:val="both"/>
        <w:rPr>
          <w:rFonts w:ascii="Cambria" w:hAnsi="Cambria" w:cs="Arial"/>
          <w:b/>
          <w:sz w:val="22"/>
          <w:szCs w:val="22"/>
        </w:rPr>
      </w:pPr>
      <w:r w:rsidRPr="00A94630">
        <w:rPr>
          <w:rFonts w:ascii="Cambria" w:hAnsi="Cambria" w:cs="Arial"/>
          <w:b/>
          <w:sz w:val="22"/>
          <w:szCs w:val="22"/>
        </w:rPr>
        <w:t xml:space="preserve">Skarb Państwa - Państwowe Gospodarstwo Leśne Lasy Państwowe </w:t>
      </w:r>
    </w:p>
    <w:p w14:paraId="063790C3" w14:textId="77777777" w:rsidR="00F71676" w:rsidRPr="00A94630" w:rsidRDefault="00F71676" w:rsidP="00F71676">
      <w:pPr>
        <w:spacing w:before="120"/>
        <w:ind w:left="709"/>
        <w:jc w:val="both"/>
        <w:rPr>
          <w:rFonts w:ascii="Cambria" w:hAnsi="Cambria" w:cs="Arial"/>
          <w:b/>
          <w:sz w:val="22"/>
          <w:szCs w:val="22"/>
        </w:rPr>
      </w:pPr>
      <w:r w:rsidRPr="00A94630">
        <w:rPr>
          <w:rFonts w:ascii="Cambria" w:hAnsi="Cambria" w:cs="Arial"/>
          <w:b/>
          <w:sz w:val="22"/>
          <w:szCs w:val="22"/>
        </w:rPr>
        <w:t xml:space="preserve">Nadleśnictwo Sieraków </w:t>
      </w:r>
    </w:p>
    <w:p w14:paraId="1CB94EE6" w14:textId="77777777" w:rsidR="00F71676" w:rsidRPr="00A94630" w:rsidRDefault="00F71676" w:rsidP="00F71676">
      <w:pPr>
        <w:spacing w:before="120"/>
        <w:ind w:left="709"/>
        <w:jc w:val="both"/>
        <w:rPr>
          <w:rFonts w:ascii="Cambria" w:hAnsi="Cambria" w:cs="Arial"/>
          <w:b/>
          <w:sz w:val="22"/>
          <w:szCs w:val="22"/>
        </w:rPr>
      </w:pPr>
      <w:r w:rsidRPr="00A94630">
        <w:rPr>
          <w:rFonts w:ascii="Cambria" w:hAnsi="Cambria" w:cs="Arial"/>
          <w:b/>
          <w:sz w:val="22"/>
          <w:szCs w:val="22"/>
        </w:rPr>
        <w:t>reprezentowane przez Aleksandrę Naparty – Nadleśniczego</w:t>
      </w:r>
    </w:p>
    <w:p w14:paraId="0C14A107" w14:textId="77777777" w:rsidR="00F71676" w:rsidRPr="00A94630" w:rsidRDefault="00F71676" w:rsidP="00F71676">
      <w:pPr>
        <w:spacing w:before="120"/>
        <w:ind w:left="709"/>
        <w:jc w:val="both"/>
        <w:rPr>
          <w:rFonts w:ascii="Cambria" w:hAnsi="Cambria" w:cs="Arial"/>
          <w:b/>
          <w:sz w:val="22"/>
          <w:szCs w:val="22"/>
        </w:rPr>
      </w:pPr>
      <w:r w:rsidRPr="00A94630">
        <w:rPr>
          <w:rFonts w:ascii="Cambria" w:hAnsi="Cambria" w:cs="Arial"/>
          <w:b/>
          <w:sz w:val="22"/>
          <w:szCs w:val="22"/>
        </w:rPr>
        <w:t xml:space="preserve">siedziba Nadleśnictwa: </w:t>
      </w:r>
    </w:p>
    <w:p w14:paraId="0E724A5C" w14:textId="77777777" w:rsidR="00F71676" w:rsidRPr="00A94630" w:rsidRDefault="00F71676" w:rsidP="00F71676">
      <w:pPr>
        <w:spacing w:before="120"/>
        <w:ind w:left="709"/>
        <w:jc w:val="both"/>
        <w:rPr>
          <w:rFonts w:ascii="Cambria" w:hAnsi="Cambria" w:cs="Arial"/>
          <w:b/>
          <w:sz w:val="22"/>
          <w:szCs w:val="22"/>
        </w:rPr>
      </w:pPr>
      <w:r w:rsidRPr="00A94630">
        <w:rPr>
          <w:rFonts w:ascii="Cambria" w:hAnsi="Cambria" w:cs="Arial"/>
          <w:b/>
          <w:sz w:val="22"/>
          <w:szCs w:val="22"/>
        </w:rPr>
        <w:t>Bucharzewo 153</w:t>
      </w:r>
    </w:p>
    <w:p w14:paraId="519B6378" w14:textId="77777777" w:rsidR="00F71676" w:rsidRPr="00A94630" w:rsidRDefault="00F71676" w:rsidP="00F71676">
      <w:pPr>
        <w:spacing w:before="120"/>
        <w:ind w:left="709"/>
        <w:jc w:val="both"/>
        <w:rPr>
          <w:rFonts w:ascii="Cambria" w:hAnsi="Cambria" w:cs="Arial"/>
          <w:b/>
          <w:sz w:val="22"/>
          <w:szCs w:val="22"/>
        </w:rPr>
      </w:pPr>
      <w:r w:rsidRPr="00A94630">
        <w:rPr>
          <w:rFonts w:ascii="Cambria" w:hAnsi="Cambria" w:cs="Arial"/>
          <w:b/>
          <w:sz w:val="22"/>
          <w:szCs w:val="22"/>
        </w:rPr>
        <w:t>64 – 410  Sieraków</w:t>
      </w:r>
    </w:p>
    <w:p w14:paraId="5143C756" w14:textId="77777777" w:rsidR="00F71676" w:rsidRPr="00A94630" w:rsidRDefault="00F71676" w:rsidP="00F71676">
      <w:pPr>
        <w:spacing w:before="120"/>
        <w:ind w:left="709"/>
        <w:jc w:val="both"/>
        <w:rPr>
          <w:rFonts w:ascii="Cambria" w:hAnsi="Cambria" w:cs="Arial"/>
          <w:b/>
          <w:sz w:val="22"/>
          <w:szCs w:val="22"/>
        </w:rPr>
      </w:pPr>
      <w:r w:rsidRPr="00A94630">
        <w:rPr>
          <w:rFonts w:ascii="Cambria" w:hAnsi="Cambria" w:cs="Arial"/>
          <w:b/>
          <w:sz w:val="22"/>
          <w:szCs w:val="22"/>
        </w:rPr>
        <w:t>tel. (61) 29 52 065</w:t>
      </w:r>
    </w:p>
    <w:p w14:paraId="304318CB" w14:textId="77777777" w:rsidR="00F71676" w:rsidRPr="00A94630" w:rsidRDefault="00F71676" w:rsidP="00F71676">
      <w:pPr>
        <w:spacing w:before="120"/>
        <w:ind w:left="709"/>
        <w:jc w:val="both"/>
        <w:rPr>
          <w:rFonts w:ascii="Cambria" w:hAnsi="Cambria" w:cs="Arial"/>
          <w:b/>
          <w:sz w:val="22"/>
          <w:szCs w:val="22"/>
          <w:lang w:val="en-GB"/>
        </w:rPr>
      </w:pPr>
      <w:r w:rsidRPr="00A94630">
        <w:rPr>
          <w:rFonts w:ascii="Cambria" w:hAnsi="Cambria" w:cs="Arial"/>
          <w:b/>
          <w:sz w:val="22"/>
          <w:szCs w:val="22"/>
          <w:lang w:val="en-GB"/>
        </w:rPr>
        <w:t xml:space="preserve">e-mail: </w:t>
      </w:r>
      <w:hyperlink r:id="rId9" w:history="1">
        <w:r w:rsidRPr="00A94630">
          <w:rPr>
            <w:rStyle w:val="Hipercze"/>
            <w:rFonts w:ascii="Cambria" w:hAnsi="Cambria" w:cs="Arial"/>
            <w:b/>
            <w:sz w:val="22"/>
            <w:szCs w:val="22"/>
            <w:lang w:val="en-GB"/>
          </w:rPr>
          <w:t>sierakow@poznan.lasy.gov.pl</w:t>
        </w:r>
      </w:hyperlink>
    </w:p>
    <w:p w14:paraId="191AE277" w14:textId="77777777" w:rsidR="00F71676" w:rsidRPr="005540F0" w:rsidRDefault="00F71676" w:rsidP="00F71676">
      <w:pPr>
        <w:spacing w:before="120"/>
        <w:ind w:left="709"/>
        <w:jc w:val="both"/>
        <w:rPr>
          <w:rFonts w:ascii="Cambria" w:hAnsi="Cambria" w:cs="Arial"/>
          <w:sz w:val="22"/>
          <w:szCs w:val="22"/>
        </w:rPr>
      </w:pPr>
      <w:r>
        <w:rPr>
          <w:rFonts w:ascii="Cambria" w:hAnsi="Cambria" w:cs="Arial"/>
          <w:sz w:val="22"/>
          <w:szCs w:val="22"/>
        </w:rPr>
        <w:t xml:space="preserve">strona </w:t>
      </w:r>
      <w:r w:rsidRPr="001F759D">
        <w:rPr>
          <w:rFonts w:ascii="Cambria" w:hAnsi="Cambria" w:cs="Arial"/>
          <w:sz w:val="22"/>
          <w:szCs w:val="22"/>
        </w:rPr>
        <w:t>internetowa prowadzonego postępowania</w:t>
      </w:r>
      <w:r>
        <w:rPr>
          <w:rFonts w:ascii="Cambria" w:hAnsi="Cambria" w:cs="Arial"/>
          <w:sz w:val="22"/>
          <w:szCs w:val="22"/>
        </w:rPr>
        <w:t xml:space="preserve"> (link prowadzący bezpośrednio do widoku postępowania na Platformie e-Zamówienia)</w:t>
      </w:r>
      <w:r w:rsidRPr="001F759D">
        <w:rPr>
          <w:rFonts w:ascii="Cambria" w:hAnsi="Cambria" w:cs="Arial"/>
          <w:sz w:val="22"/>
          <w:szCs w:val="22"/>
        </w:rPr>
        <w:t xml:space="preserve">: </w:t>
      </w:r>
    </w:p>
    <w:p w14:paraId="2B785996" w14:textId="1DA2047C" w:rsidR="00276326" w:rsidRDefault="00F238DE" w:rsidP="00F71676">
      <w:pPr>
        <w:spacing w:before="120"/>
        <w:ind w:left="709"/>
        <w:jc w:val="both"/>
      </w:pPr>
      <w:hyperlink r:id="rId10" w:history="1">
        <w:r w:rsidR="00276326" w:rsidRPr="0015665D">
          <w:rPr>
            <w:rStyle w:val="Hipercze"/>
          </w:rPr>
          <w:t>https://ezamowienia.gov.pl/mp-client/tenders/ocds-148610-afe71c78-167c-44b9-b1ab-f246c020bf52</w:t>
        </w:r>
      </w:hyperlink>
    </w:p>
    <w:p w14:paraId="2A95A93B" w14:textId="18EF32B0" w:rsidR="00F71676" w:rsidRPr="008C71BD" w:rsidRDefault="00F71676" w:rsidP="00F71676">
      <w:pPr>
        <w:spacing w:before="120"/>
        <w:ind w:left="709"/>
        <w:jc w:val="both"/>
        <w:rPr>
          <w:rFonts w:ascii="Cambria" w:hAnsi="Cambria" w:cs="Arial"/>
          <w:sz w:val="22"/>
          <w:szCs w:val="22"/>
        </w:rPr>
      </w:pPr>
      <w:r w:rsidRPr="001F759D">
        <w:rPr>
          <w:rFonts w:ascii="Cambria" w:hAnsi="Cambria" w:cs="Arial"/>
          <w:sz w:val="22"/>
          <w:szCs w:val="22"/>
        </w:rPr>
        <w:t xml:space="preserve">adres strony internetowej, na której udostępniane będą zmiany i wyjaśnienia treści niniejszej specyfikacji warunków zamówienia („SWZ”) oraz inne dokumenty zamówienia bezpośrednio związane z postępowaniem o udzielenie zamówienia: </w:t>
      </w:r>
      <w:r>
        <w:rPr>
          <w:rFonts w:ascii="Cambria" w:hAnsi="Cambria" w:cs="Arial"/>
          <w:sz w:val="22"/>
          <w:szCs w:val="22"/>
        </w:rPr>
        <w:t>(link prowadzący bezpośrednio do widoku postępowania na Platformie e-Zamówienia)</w:t>
      </w:r>
      <w:r w:rsidRPr="001F759D">
        <w:rPr>
          <w:rFonts w:ascii="Cambria" w:hAnsi="Cambria" w:cs="Arial"/>
          <w:sz w:val="22"/>
          <w:szCs w:val="22"/>
        </w:rPr>
        <w:t xml:space="preserve">: </w:t>
      </w:r>
    </w:p>
    <w:p w14:paraId="620C4ABF" w14:textId="459E70E6" w:rsidR="00276326" w:rsidRDefault="00F238DE" w:rsidP="00F71676">
      <w:pPr>
        <w:spacing w:before="120"/>
        <w:ind w:left="709"/>
        <w:jc w:val="both"/>
      </w:pPr>
      <w:hyperlink r:id="rId11" w:history="1">
        <w:r w:rsidR="00276326" w:rsidRPr="0015665D">
          <w:rPr>
            <w:rStyle w:val="Hipercze"/>
          </w:rPr>
          <w:t>https://ezamowienia.gov.pl/mp-client/tenders/ocds-148610-afe71c78-167c-44b9-b1ab-f246c020bf52</w:t>
        </w:r>
      </w:hyperlink>
    </w:p>
    <w:p w14:paraId="29B42496" w14:textId="0DBB35D1" w:rsidR="00F71676" w:rsidRDefault="00F71676" w:rsidP="00F71676">
      <w:pPr>
        <w:spacing w:before="120"/>
        <w:ind w:left="709"/>
        <w:jc w:val="both"/>
        <w:rPr>
          <w:rFonts w:ascii="Cambria" w:hAnsi="Cambria"/>
          <w:b/>
          <w:color w:val="FF0000"/>
          <w:sz w:val="22"/>
          <w:szCs w:val="22"/>
        </w:rPr>
      </w:pPr>
      <w:r w:rsidRPr="00D729FA">
        <w:rPr>
          <w:rFonts w:ascii="Cambria" w:hAnsi="Cambria"/>
          <w:sz w:val="22"/>
          <w:szCs w:val="22"/>
        </w:rPr>
        <w:t xml:space="preserve">identyfikator (ID) postępowania na Platformie e-Zamówienia: </w:t>
      </w:r>
      <w:r>
        <w:rPr>
          <w:rFonts w:ascii="Cambria" w:hAnsi="Cambria"/>
          <w:b/>
          <w:color w:val="FF0000"/>
          <w:sz w:val="22"/>
          <w:szCs w:val="22"/>
        </w:rPr>
        <w:t xml:space="preserve"> </w:t>
      </w:r>
    </w:p>
    <w:p w14:paraId="0B3FD636" w14:textId="77777777" w:rsidR="005C7995" w:rsidRPr="005C7995" w:rsidRDefault="005C7995" w:rsidP="00F71676">
      <w:pPr>
        <w:spacing w:before="120"/>
        <w:ind w:left="709"/>
        <w:jc w:val="both"/>
        <w:rPr>
          <w:rFonts w:ascii="Cambria" w:hAnsi="Cambria"/>
          <w:b/>
          <w:sz w:val="22"/>
          <w:szCs w:val="22"/>
        </w:rPr>
      </w:pPr>
      <w:r w:rsidRPr="005C7995">
        <w:rPr>
          <w:rFonts w:ascii="Cambria" w:hAnsi="Cambria"/>
          <w:b/>
          <w:sz w:val="22"/>
          <w:szCs w:val="22"/>
        </w:rPr>
        <w:t>ocds-148610-afe71c78-167c-44b9-b1ab-f246c020bf52</w:t>
      </w:r>
    </w:p>
    <w:p w14:paraId="4915F3FB" w14:textId="0E4514E9" w:rsidR="00F71676" w:rsidRDefault="00F71676" w:rsidP="00F71676">
      <w:pPr>
        <w:spacing w:before="120"/>
        <w:ind w:left="709"/>
        <w:jc w:val="both"/>
        <w:rPr>
          <w:rFonts w:ascii="Cambria" w:hAnsi="Cambria" w:cs="Arial"/>
          <w:sz w:val="22"/>
          <w:szCs w:val="22"/>
        </w:rPr>
      </w:pPr>
      <w:r w:rsidRPr="005C7995">
        <w:rPr>
          <w:rFonts w:ascii="Cambria" w:hAnsi="Cambria" w:cs="Arial"/>
          <w:sz w:val="22"/>
          <w:szCs w:val="22"/>
        </w:rPr>
        <w:t xml:space="preserve">zaprasza do udziału w postępowaniu o udzielenie </w:t>
      </w:r>
      <w:r w:rsidRPr="001F759D">
        <w:rPr>
          <w:rFonts w:ascii="Cambria" w:hAnsi="Cambria" w:cs="Arial"/>
          <w:sz w:val="22"/>
          <w:szCs w:val="22"/>
        </w:rPr>
        <w:t xml:space="preserve">zamówienia publicznego prowadzonym w trybie </w:t>
      </w:r>
      <w:r>
        <w:rPr>
          <w:rFonts w:ascii="Cambria" w:hAnsi="Cambria" w:cs="Arial"/>
          <w:sz w:val="22"/>
          <w:szCs w:val="22"/>
        </w:rPr>
        <w:t>podstawowym bez negocjacji</w:t>
      </w:r>
      <w:r w:rsidRPr="001F759D">
        <w:rPr>
          <w:rFonts w:ascii="Cambria" w:hAnsi="Cambria" w:cs="Arial"/>
          <w:sz w:val="22"/>
          <w:szCs w:val="22"/>
        </w:rPr>
        <w:t xml:space="preserve"> zgodnie z wymaganiami określonymi w SWZ. </w:t>
      </w:r>
    </w:p>
    <w:p w14:paraId="6A3DBE9F" w14:textId="77777777" w:rsidR="00F71676" w:rsidRDefault="00F71676" w:rsidP="00F71676">
      <w:pPr>
        <w:spacing w:before="120"/>
        <w:ind w:left="709"/>
        <w:jc w:val="both"/>
        <w:rPr>
          <w:rFonts w:ascii="Cambria" w:hAnsi="Cambria" w:cs="Arial"/>
          <w:sz w:val="22"/>
          <w:szCs w:val="22"/>
        </w:rPr>
      </w:pPr>
      <w:r>
        <w:rPr>
          <w:rFonts w:ascii="Cambria" w:hAnsi="Cambria" w:cs="Arial"/>
          <w:sz w:val="22"/>
          <w:szCs w:val="22"/>
        </w:rPr>
        <w:t>Postępowanie można wyszukać również ze strony głównej Platformy e-Zamówienia (przycisk „Przeglądaj postępowanie/konkursy”).</w:t>
      </w:r>
    </w:p>
    <w:p w14:paraId="675B954D" w14:textId="77777777" w:rsidR="00306F35" w:rsidRPr="00AE108C" w:rsidRDefault="00306F35" w:rsidP="00306F35">
      <w:pPr>
        <w:spacing w:before="120" w:after="120"/>
        <w:rPr>
          <w:rFonts w:ascii="Cambria" w:eastAsia="Calibri" w:hAnsi="Cambria" w:cs="Arial"/>
          <w:b/>
          <w:bCs/>
          <w:sz w:val="22"/>
          <w:szCs w:val="22"/>
        </w:rPr>
      </w:pPr>
    </w:p>
    <w:p w14:paraId="3F7BA7E1" w14:textId="12EDEA1F" w:rsidR="00306F35" w:rsidRPr="00AE108C" w:rsidRDefault="00306F35" w:rsidP="00306F35">
      <w:pPr>
        <w:spacing w:before="120" w:after="120"/>
        <w:rPr>
          <w:rFonts w:ascii="Cambria" w:eastAsia="Calibri" w:hAnsi="Cambria" w:cs="Arial"/>
          <w:sz w:val="22"/>
          <w:szCs w:val="22"/>
        </w:rPr>
      </w:pPr>
    </w:p>
    <w:p w14:paraId="4C3B5FC2" w14:textId="3EC85DF7" w:rsidR="00567D41" w:rsidRPr="00AE108C" w:rsidRDefault="00567D41" w:rsidP="00306F35">
      <w:pPr>
        <w:spacing w:before="120" w:after="120"/>
        <w:rPr>
          <w:rFonts w:ascii="Cambria" w:eastAsia="Calibri" w:hAnsi="Cambria" w:cs="Arial"/>
          <w:sz w:val="22"/>
          <w:szCs w:val="22"/>
        </w:rPr>
      </w:pPr>
    </w:p>
    <w:p w14:paraId="27C9A048" w14:textId="77777777" w:rsidR="00567D41" w:rsidRPr="00AE108C" w:rsidRDefault="00567D41" w:rsidP="00306F35">
      <w:pPr>
        <w:spacing w:before="120" w:after="120"/>
        <w:rPr>
          <w:rFonts w:ascii="Cambria" w:eastAsia="Calibri" w:hAnsi="Cambria" w:cs="Arial"/>
          <w:sz w:val="22"/>
          <w:szCs w:val="22"/>
        </w:rPr>
      </w:pPr>
    </w:p>
    <w:tbl>
      <w:tblPr>
        <w:tblW w:w="9077" w:type="dxa"/>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306F35" w:rsidRPr="00AE108C" w14:paraId="1EC6F905" w14:textId="77777777" w:rsidTr="00306F35">
        <w:tc>
          <w:tcPr>
            <w:tcW w:w="9077" w:type="dxa"/>
            <w:shd w:val="clear" w:color="auto" w:fill="E7E6E6"/>
          </w:tcPr>
          <w:p w14:paraId="05E434B7" w14:textId="77777777" w:rsidR="00306F35" w:rsidRPr="00AE108C" w:rsidRDefault="00306F35" w:rsidP="00306F35">
            <w:pPr>
              <w:snapToGrid w:val="0"/>
              <w:spacing w:before="120" w:after="120"/>
              <w:rPr>
                <w:rFonts w:ascii="Cambria" w:eastAsia="Calibri" w:hAnsi="Cambria" w:cs="Arial"/>
                <w:b/>
                <w:sz w:val="22"/>
                <w:szCs w:val="22"/>
              </w:rPr>
            </w:pPr>
            <w:r w:rsidRPr="00AE108C">
              <w:rPr>
                <w:rFonts w:ascii="Cambria" w:eastAsia="Calibri" w:hAnsi="Cambria" w:cs="Arial"/>
                <w:b/>
                <w:sz w:val="22"/>
                <w:szCs w:val="22"/>
              </w:rPr>
              <w:lastRenderedPageBreak/>
              <w:t xml:space="preserve">2. </w:t>
            </w:r>
            <w:r w:rsidRPr="00AE108C">
              <w:rPr>
                <w:rFonts w:ascii="Cambria" w:eastAsia="Calibri" w:hAnsi="Cambria" w:cs="Arial"/>
                <w:b/>
                <w:sz w:val="22"/>
                <w:szCs w:val="22"/>
              </w:rPr>
              <w:tab/>
              <w:t>TRYB UDZIELANIA ZAMÓWIENIA</w:t>
            </w:r>
          </w:p>
        </w:tc>
      </w:tr>
    </w:tbl>
    <w:p w14:paraId="524BF28E" w14:textId="77777777" w:rsidR="00306F35" w:rsidRPr="00AE108C" w:rsidRDefault="00306F35" w:rsidP="00306F35">
      <w:pPr>
        <w:spacing w:before="120" w:after="120"/>
        <w:rPr>
          <w:rFonts w:ascii="Cambria" w:eastAsia="Calibri" w:hAnsi="Cambria" w:cs="Arial"/>
          <w:b/>
          <w:bCs/>
          <w:sz w:val="22"/>
          <w:szCs w:val="22"/>
        </w:rPr>
      </w:pPr>
    </w:p>
    <w:p w14:paraId="46A52533" w14:textId="1928FF3F" w:rsidR="00306F35" w:rsidRPr="00AE108C" w:rsidRDefault="00306F35" w:rsidP="00306F35">
      <w:pPr>
        <w:spacing w:before="120" w:after="120"/>
        <w:ind w:left="709" w:hanging="709"/>
        <w:jc w:val="both"/>
        <w:rPr>
          <w:rFonts w:ascii="Cambria" w:eastAsia="Calibri" w:hAnsi="Cambria" w:cs="Arial"/>
          <w:sz w:val="22"/>
          <w:szCs w:val="22"/>
        </w:rPr>
      </w:pPr>
      <w:bookmarkStart w:id="0" w:name="_Hlk77633330"/>
      <w:r w:rsidRPr="00AE108C">
        <w:rPr>
          <w:rFonts w:ascii="Cambria" w:eastAsia="Calibri" w:hAnsi="Cambria" w:cs="Arial"/>
          <w:b/>
          <w:bCs/>
          <w:sz w:val="22"/>
          <w:szCs w:val="22"/>
        </w:rPr>
        <w:t>2.1.</w:t>
      </w:r>
      <w:r w:rsidRPr="00AE108C">
        <w:rPr>
          <w:rFonts w:ascii="Cambria" w:eastAsia="Calibri" w:hAnsi="Cambria" w:cs="Arial"/>
          <w:sz w:val="22"/>
          <w:szCs w:val="22"/>
        </w:rPr>
        <w:tab/>
      </w:r>
      <w:bookmarkEnd w:id="0"/>
      <w:r w:rsidRPr="00AE108C">
        <w:rPr>
          <w:rFonts w:ascii="Cambria" w:eastAsia="Calibri" w:hAnsi="Cambria" w:cs="Arial"/>
          <w:sz w:val="22"/>
          <w:szCs w:val="22"/>
        </w:rPr>
        <w:t>Postępowanie prowadzone jest w trybie przetargu nieograniczonego na podstawie art. 129 ust. 1 pkt 1) w zw. z art. 129 ust. 2 oraz art. 132-139 ustawy z dnia 11 września 2019 r. Prawo zamówień publicznych (tekst jedn.: Dz. U. z 202</w:t>
      </w:r>
      <w:r w:rsidR="00EA13A4">
        <w:rPr>
          <w:rFonts w:ascii="Cambria" w:eastAsia="Calibri" w:hAnsi="Cambria" w:cs="Arial"/>
          <w:sz w:val="22"/>
          <w:szCs w:val="22"/>
        </w:rPr>
        <w:t>4</w:t>
      </w:r>
      <w:r w:rsidRPr="00AE108C">
        <w:rPr>
          <w:rFonts w:ascii="Cambria" w:eastAsia="Calibri" w:hAnsi="Cambria" w:cs="Arial"/>
          <w:sz w:val="22"/>
          <w:szCs w:val="22"/>
        </w:rPr>
        <w:t xml:space="preserve"> r. poz. 1</w:t>
      </w:r>
      <w:r w:rsidR="005D514A">
        <w:rPr>
          <w:rFonts w:ascii="Cambria" w:eastAsia="Calibri" w:hAnsi="Cambria" w:cs="Arial"/>
          <w:sz w:val="22"/>
          <w:szCs w:val="22"/>
        </w:rPr>
        <w:t>32</w:t>
      </w:r>
      <w:r w:rsidR="00CE52BE" w:rsidRPr="00AE108C">
        <w:rPr>
          <w:rFonts w:ascii="Cambria" w:eastAsia="Calibri" w:hAnsi="Cambria" w:cs="Arial"/>
          <w:sz w:val="22"/>
          <w:szCs w:val="22"/>
        </w:rPr>
        <w:t>0</w:t>
      </w:r>
      <w:r w:rsidRPr="00AE108C">
        <w:rPr>
          <w:rFonts w:ascii="Cambria" w:eastAsia="Calibri" w:hAnsi="Cambria" w:cs="Arial"/>
          <w:sz w:val="22"/>
          <w:szCs w:val="22"/>
        </w:rPr>
        <w:t xml:space="preserve"> </w:t>
      </w:r>
      <w:r w:rsidR="00877E93">
        <w:rPr>
          <w:rFonts w:ascii="Cambria" w:eastAsia="Calibri" w:hAnsi="Cambria" w:cs="Arial"/>
          <w:sz w:val="22"/>
          <w:szCs w:val="22"/>
        </w:rPr>
        <w:t>-</w:t>
      </w:r>
      <w:r w:rsidRPr="00AE108C">
        <w:rPr>
          <w:rFonts w:ascii="Cambria" w:eastAsia="Calibri" w:hAnsi="Cambria" w:cs="Arial"/>
          <w:sz w:val="22"/>
          <w:szCs w:val="22"/>
        </w:rPr>
        <w:t xml:space="preserve"> „PZP”) oraz aktów wykonawczych do PZP.</w:t>
      </w:r>
    </w:p>
    <w:p w14:paraId="4890F9C8" w14:textId="77777777" w:rsidR="00306F35" w:rsidRPr="00AE108C" w:rsidRDefault="00306F35" w:rsidP="00306F35">
      <w:pPr>
        <w:spacing w:before="120" w:after="120"/>
        <w:ind w:left="709" w:hanging="709"/>
        <w:jc w:val="both"/>
        <w:rPr>
          <w:rFonts w:ascii="Cambria" w:eastAsia="Calibri" w:hAnsi="Cambria" w:cs="Arial"/>
          <w:sz w:val="22"/>
          <w:szCs w:val="22"/>
        </w:rPr>
      </w:pPr>
      <w:r w:rsidRPr="00AE108C">
        <w:rPr>
          <w:rFonts w:ascii="Cambria" w:eastAsia="Calibri" w:hAnsi="Cambria" w:cs="Arial"/>
          <w:b/>
          <w:bCs/>
          <w:sz w:val="22"/>
          <w:szCs w:val="22"/>
        </w:rPr>
        <w:t>2.2.</w:t>
      </w:r>
      <w:r w:rsidRPr="00AE108C">
        <w:rPr>
          <w:rFonts w:ascii="Cambria" w:eastAsia="Calibri" w:hAnsi="Cambria" w:cs="Arial"/>
          <w:sz w:val="22"/>
          <w:szCs w:val="22"/>
        </w:rPr>
        <w:tab/>
        <w:t xml:space="preserve">Postępowanie jest prowadzone zgodnie z zasadami przewidzianymi dla zamówień klasycznych o wartości równej lub przekraczającej progi unijne. </w:t>
      </w:r>
    </w:p>
    <w:p w14:paraId="7CCB48D7" w14:textId="74C62B04" w:rsidR="00306F35" w:rsidRPr="00AE108C" w:rsidRDefault="00306F35" w:rsidP="00306F35">
      <w:pPr>
        <w:spacing w:before="120" w:after="120"/>
        <w:ind w:left="709" w:hanging="709"/>
        <w:jc w:val="both"/>
        <w:rPr>
          <w:rFonts w:ascii="Cambria" w:eastAsia="Calibri" w:hAnsi="Cambria" w:cs="Arial"/>
          <w:sz w:val="22"/>
          <w:szCs w:val="22"/>
        </w:rPr>
      </w:pPr>
      <w:r w:rsidRPr="00AE108C">
        <w:rPr>
          <w:rFonts w:ascii="Cambria" w:eastAsia="Calibri" w:hAnsi="Cambria" w:cs="Arial"/>
          <w:b/>
          <w:bCs/>
          <w:sz w:val="22"/>
          <w:szCs w:val="22"/>
        </w:rPr>
        <w:t>2.3.</w:t>
      </w:r>
      <w:r w:rsidRPr="00AE108C">
        <w:rPr>
          <w:rFonts w:ascii="Cambria" w:eastAsia="Calibri" w:hAnsi="Cambria" w:cs="Arial"/>
          <w:sz w:val="22"/>
          <w:szCs w:val="22"/>
        </w:rPr>
        <w:tab/>
        <w:t>Postępowanie jest prowadzone zgodnie z zasadami przewidzianymi dla tzw. „procedury odwróconej”, o której mowa w art. 139 ust. 1, 3 - 4 PZP. Stosownie do przywołanych przepisów Zamawiający najpierw dokona badania i oceny ofert, a następnie dokona kwalifikacji podmiotowej Wykonawcy, którego oferta została najwyżej oceniona, w zakresie braku podstaw wykluczenia oraz spełniania warunków udziału w postępowaniu.</w:t>
      </w:r>
    </w:p>
    <w:p w14:paraId="2D652344" w14:textId="7AEE7089" w:rsidR="003A6EC0" w:rsidRPr="00AE108C" w:rsidRDefault="002C1C51" w:rsidP="00306F35">
      <w:pPr>
        <w:spacing w:before="120" w:after="120"/>
        <w:ind w:left="709" w:hanging="709"/>
        <w:jc w:val="both"/>
        <w:rPr>
          <w:rFonts w:ascii="Cambria" w:eastAsia="Calibri" w:hAnsi="Cambria" w:cs="Arial"/>
          <w:sz w:val="22"/>
          <w:szCs w:val="22"/>
        </w:rPr>
      </w:pPr>
      <w:r w:rsidRPr="00AE108C">
        <w:rPr>
          <w:rFonts w:ascii="Cambria" w:eastAsia="Calibri" w:hAnsi="Cambria" w:cs="Arial"/>
          <w:b/>
          <w:bCs/>
          <w:sz w:val="22"/>
          <w:szCs w:val="22"/>
        </w:rPr>
        <w:t>2.4</w:t>
      </w:r>
      <w:r w:rsidR="003A6EC0" w:rsidRPr="00AE108C">
        <w:rPr>
          <w:rFonts w:ascii="Cambria" w:eastAsia="Calibri" w:hAnsi="Cambria" w:cs="Arial"/>
          <w:b/>
          <w:bCs/>
          <w:sz w:val="22"/>
          <w:szCs w:val="22"/>
        </w:rPr>
        <w:t>.</w:t>
      </w:r>
      <w:r w:rsidR="003A6EC0" w:rsidRPr="00AE108C">
        <w:rPr>
          <w:rFonts w:ascii="Cambria" w:eastAsia="Calibri" w:hAnsi="Cambria" w:cs="Arial"/>
          <w:b/>
          <w:bCs/>
          <w:sz w:val="22"/>
          <w:szCs w:val="22"/>
        </w:rPr>
        <w:tab/>
      </w:r>
      <w:r w:rsidR="00ED061B" w:rsidRPr="00AE108C">
        <w:rPr>
          <w:rFonts w:ascii="Cambria" w:eastAsia="Calibri" w:hAnsi="Cambria" w:cs="Arial"/>
          <w:sz w:val="22"/>
          <w:szCs w:val="22"/>
        </w:rPr>
        <w:t xml:space="preserve">Zamówienie ma charakter mieszany i zawiera elementy usług, dostaw oraz robót budowlanych, jednakże głównym przedmiotem zamówienia są dostawy. </w:t>
      </w:r>
    </w:p>
    <w:p w14:paraId="78ECE49E" w14:textId="14797828" w:rsidR="00306F35" w:rsidRPr="00AE108C" w:rsidRDefault="00306F35" w:rsidP="0031442B">
      <w:pPr>
        <w:spacing w:before="120" w:after="120"/>
        <w:ind w:left="709" w:hanging="709"/>
        <w:jc w:val="both"/>
        <w:rPr>
          <w:rFonts w:ascii="Cambria" w:eastAsia="Calibri"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306F35" w:rsidRPr="00AE108C" w14:paraId="5ABCEB2C" w14:textId="77777777" w:rsidTr="00306F35">
        <w:tc>
          <w:tcPr>
            <w:tcW w:w="9077" w:type="dxa"/>
            <w:shd w:val="clear" w:color="auto" w:fill="E7E6E6"/>
          </w:tcPr>
          <w:p w14:paraId="330B7CBB" w14:textId="77777777" w:rsidR="00306F35" w:rsidRPr="00AE108C" w:rsidRDefault="00306F35" w:rsidP="00306F35">
            <w:pPr>
              <w:snapToGrid w:val="0"/>
              <w:spacing w:before="120" w:after="120"/>
              <w:rPr>
                <w:rFonts w:ascii="Cambria" w:eastAsia="Calibri" w:hAnsi="Cambria" w:cs="Arial"/>
                <w:b/>
                <w:bCs/>
                <w:sz w:val="22"/>
                <w:szCs w:val="22"/>
              </w:rPr>
            </w:pPr>
            <w:r w:rsidRPr="00AE108C">
              <w:rPr>
                <w:rFonts w:ascii="Cambria" w:eastAsia="Calibri" w:hAnsi="Cambria" w:cs="Arial"/>
                <w:b/>
                <w:bCs/>
                <w:sz w:val="22"/>
                <w:szCs w:val="22"/>
              </w:rPr>
              <w:t xml:space="preserve">3. </w:t>
            </w:r>
            <w:r w:rsidRPr="00AE108C">
              <w:rPr>
                <w:rFonts w:ascii="Cambria" w:eastAsia="Calibri" w:hAnsi="Cambria" w:cs="Arial"/>
                <w:b/>
                <w:bCs/>
                <w:sz w:val="22"/>
                <w:szCs w:val="22"/>
              </w:rPr>
              <w:tab/>
              <w:t>OPIS PRZEDMIOTU ZAMÓWIENIA</w:t>
            </w:r>
          </w:p>
        </w:tc>
      </w:tr>
    </w:tbl>
    <w:p w14:paraId="1C96DDA3" w14:textId="77777777" w:rsidR="00306F35" w:rsidRPr="00AE108C" w:rsidRDefault="00306F35" w:rsidP="00306F35">
      <w:pPr>
        <w:spacing w:before="120" w:after="120"/>
        <w:rPr>
          <w:rFonts w:ascii="Cambria" w:eastAsia="Calibri" w:hAnsi="Cambria" w:cs="Arial"/>
          <w:sz w:val="22"/>
          <w:szCs w:val="22"/>
        </w:rPr>
      </w:pPr>
    </w:p>
    <w:p w14:paraId="7BE3DE69" w14:textId="77777777" w:rsidR="006C7025" w:rsidRPr="00AE108C" w:rsidRDefault="006C7025" w:rsidP="006C7025">
      <w:pPr>
        <w:numPr>
          <w:ilvl w:val="1"/>
          <w:numId w:val="5"/>
        </w:numPr>
        <w:spacing w:before="120"/>
        <w:ind w:left="709"/>
        <w:rPr>
          <w:rFonts w:ascii="Cambria" w:hAnsi="Cambria" w:cs="Arial"/>
          <w:bCs/>
          <w:sz w:val="22"/>
          <w:szCs w:val="22"/>
        </w:rPr>
      </w:pPr>
      <w:r w:rsidRPr="00AE108C">
        <w:rPr>
          <w:rFonts w:ascii="Cambria" w:hAnsi="Cambria" w:cs="Arial"/>
          <w:bCs/>
          <w:sz w:val="22"/>
          <w:szCs w:val="22"/>
        </w:rPr>
        <w:t>Zakres rzeczowy przedmiotu zamówienia</w:t>
      </w:r>
    </w:p>
    <w:p w14:paraId="71ED9C80" w14:textId="31EFFB6D" w:rsidR="00007027" w:rsidRPr="00C40205" w:rsidRDefault="00FF68E9" w:rsidP="00C05615">
      <w:pPr>
        <w:pStyle w:val="Akapitzlist"/>
        <w:numPr>
          <w:ilvl w:val="1"/>
          <w:numId w:val="15"/>
        </w:numPr>
        <w:spacing w:before="120"/>
        <w:ind w:left="1276" w:hanging="567"/>
        <w:jc w:val="both"/>
        <w:rPr>
          <w:rFonts w:ascii="Cambria" w:hAnsi="Cambria" w:cs="Arial"/>
          <w:sz w:val="22"/>
          <w:szCs w:val="22"/>
        </w:rPr>
      </w:pPr>
      <w:r w:rsidRPr="00C40205">
        <w:rPr>
          <w:rFonts w:ascii="Cambria" w:hAnsi="Cambria" w:cs="Arial"/>
          <w:sz w:val="22"/>
          <w:szCs w:val="22"/>
        </w:rPr>
        <w:t>Przedmiotem zamówienia są</w:t>
      </w:r>
      <w:r w:rsidR="00EB75B6" w:rsidRPr="00C40205">
        <w:rPr>
          <w:rFonts w:ascii="Cambria" w:hAnsi="Cambria" w:cs="Arial"/>
          <w:sz w:val="22"/>
          <w:szCs w:val="22"/>
        </w:rPr>
        <w:t xml:space="preserve"> dostaw</w:t>
      </w:r>
      <w:r w:rsidRPr="00C40205">
        <w:rPr>
          <w:rFonts w:ascii="Cambria" w:hAnsi="Cambria" w:cs="Arial"/>
          <w:sz w:val="22"/>
          <w:szCs w:val="22"/>
        </w:rPr>
        <w:t>y</w:t>
      </w:r>
      <w:r w:rsidR="00EB75B6" w:rsidRPr="00C40205">
        <w:rPr>
          <w:rFonts w:ascii="Cambria" w:hAnsi="Cambria" w:cs="Arial"/>
          <w:sz w:val="22"/>
          <w:szCs w:val="22"/>
        </w:rPr>
        <w:t xml:space="preserve"> niezbędnego sprzętu do w</w:t>
      </w:r>
      <w:r w:rsidRPr="00C40205">
        <w:rPr>
          <w:rFonts w:ascii="Cambria" w:hAnsi="Cambria" w:cs="Arial"/>
          <w:sz w:val="22"/>
          <w:szCs w:val="22"/>
        </w:rPr>
        <w:t>ykrywania pożarów, w tym montaż</w:t>
      </w:r>
      <w:r w:rsidR="00EB75B6" w:rsidRPr="00C40205">
        <w:rPr>
          <w:rFonts w:ascii="Cambria" w:hAnsi="Cambria" w:cs="Arial"/>
          <w:sz w:val="22"/>
          <w:szCs w:val="22"/>
        </w:rPr>
        <w:t xml:space="preserve"> anteny na maszcie przy siedzibie</w:t>
      </w:r>
      <w:r w:rsidRPr="00C40205">
        <w:rPr>
          <w:rFonts w:ascii="Cambria" w:hAnsi="Cambria" w:cs="Arial"/>
          <w:sz w:val="22"/>
          <w:szCs w:val="22"/>
        </w:rPr>
        <w:t xml:space="preserve"> Nadleśnictwa </w:t>
      </w:r>
      <w:r w:rsidR="005D514A" w:rsidRPr="00C40205">
        <w:rPr>
          <w:rFonts w:ascii="Cambria" w:hAnsi="Cambria" w:cs="Arial"/>
          <w:sz w:val="22"/>
          <w:szCs w:val="22"/>
        </w:rPr>
        <w:t>Sieraków</w:t>
      </w:r>
      <w:r w:rsidRPr="00C40205">
        <w:rPr>
          <w:rFonts w:ascii="Cambria" w:hAnsi="Cambria" w:cs="Arial"/>
          <w:sz w:val="22"/>
          <w:szCs w:val="22"/>
        </w:rPr>
        <w:t xml:space="preserve"> i wyposażenie</w:t>
      </w:r>
      <w:r w:rsidR="00EB75B6" w:rsidRPr="00C40205">
        <w:rPr>
          <w:rFonts w:ascii="Cambria" w:hAnsi="Cambria" w:cs="Arial"/>
          <w:sz w:val="22"/>
          <w:szCs w:val="22"/>
        </w:rPr>
        <w:t xml:space="preserve"> P</w:t>
      </w:r>
      <w:r w:rsidR="00AA406B" w:rsidRPr="00C40205">
        <w:rPr>
          <w:rFonts w:ascii="Cambria" w:hAnsi="Cambria" w:cs="Arial"/>
          <w:sz w:val="22"/>
          <w:szCs w:val="22"/>
        </w:rPr>
        <w:t xml:space="preserve">unktu </w:t>
      </w:r>
      <w:r w:rsidR="00EB75B6" w:rsidRPr="00C40205">
        <w:rPr>
          <w:rFonts w:ascii="Cambria" w:hAnsi="Cambria" w:cs="Arial"/>
          <w:sz w:val="22"/>
          <w:szCs w:val="22"/>
        </w:rPr>
        <w:t>A</w:t>
      </w:r>
      <w:r w:rsidR="00AA406B" w:rsidRPr="00C40205">
        <w:rPr>
          <w:rFonts w:ascii="Cambria" w:hAnsi="Cambria" w:cs="Arial"/>
          <w:sz w:val="22"/>
          <w:szCs w:val="22"/>
        </w:rPr>
        <w:t xml:space="preserve">larmowo </w:t>
      </w:r>
      <w:r w:rsidR="00EB75B6" w:rsidRPr="00C40205">
        <w:rPr>
          <w:rFonts w:ascii="Cambria" w:hAnsi="Cambria" w:cs="Arial"/>
          <w:sz w:val="22"/>
          <w:szCs w:val="22"/>
        </w:rPr>
        <w:t>D</w:t>
      </w:r>
      <w:r w:rsidR="00AA406B" w:rsidRPr="00C40205">
        <w:rPr>
          <w:rFonts w:ascii="Cambria" w:hAnsi="Cambria" w:cs="Arial"/>
          <w:sz w:val="22"/>
          <w:szCs w:val="22"/>
        </w:rPr>
        <w:t>yspozycyjnego („PAD”)</w:t>
      </w:r>
      <w:r w:rsidRPr="00C40205">
        <w:rPr>
          <w:rFonts w:ascii="Cambria" w:hAnsi="Cambria" w:cs="Arial"/>
          <w:sz w:val="22"/>
          <w:szCs w:val="22"/>
        </w:rPr>
        <w:t xml:space="preserve"> wraz z koniecznymi robotami budowlanymi polegającymi na przebudowie/modernizacji istniejących dostrzegalni ppoż., mającymi</w:t>
      </w:r>
      <w:r w:rsidR="00EB75B6" w:rsidRPr="00C40205">
        <w:rPr>
          <w:rFonts w:ascii="Cambria" w:hAnsi="Cambria" w:cs="Arial"/>
          <w:sz w:val="22"/>
          <w:szCs w:val="22"/>
        </w:rPr>
        <w:t xml:space="preserve"> na celu wykonanie i korzystanie z bezobsługowego systemu monitorująco – ostrzegawczego dostrzegania pożarów. </w:t>
      </w:r>
    </w:p>
    <w:p w14:paraId="0129E9F2" w14:textId="77777777" w:rsidR="00007027" w:rsidRPr="00AE108C" w:rsidRDefault="00007027" w:rsidP="00007027">
      <w:pPr>
        <w:pStyle w:val="Akapitzlist"/>
        <w:spacing w:before="120"/>
        <w:ind w:left="1276"/>
        <w:jc w:val="both"/>
        <w:rPr>
          <w:rFonts w:ascii="Cambria" w:hAnsi="Cambria" w:cs="Arial"/>
          <w:sz w:val="22"/>
          <w:szCs w:val="22"/>
        </w:rPr>
      </w:pPr>
    </w:p>
    <w:p w14:paraId="72963C5E" w14:textId="0067E466" w:rsidR="00EB75B6" w:rsidRPr="00AE108C" w:rsidRDefault="00EB75B6" w:rsidP="00F23C70">
      <w:pPr>
        <w:pStyle w:val="Akapitzlist"/>
        <w:spacing w:before="120"/>
        <w:ind w:left="1276"/>
        <w:jc w:val="both"/>
        <w:rPr>
          <w:rFonts w:ascii="Cambria" w:hAnsi="Cambria" w:cs="Arial"/>
          <w:sz w:val="22"/>
          <w:szCs w:val="22"/>
        </w:rPr>
      </w:pPr>
      <w:r w:rsidRPr="00AE108C">
        <w:rPr>
          <w:rFonts w:ascii="Cambria" w:hAnsi="Cambria" w:cs="Arial"/>
          <w:sz w:val="22"/>
          <w:szCs w:val="22"/>
        </w:rPr>
        <w:t>Zamówienie będzie realizowane w ramach dofinasowania projektu „Kompleksowy projekt adaptacji lasów i leśnictwa do zmian klimatu – zapobieganie, przeciwdziałanie  oraz ograniczenie skutków zagrożeń związanych z pożarami lasów</w:t>
      </w:r>
      <w:r w:rsidR="00D96633">
        <w:rPr>
          <w:rFonts w:ascii="Cambria" w:hAnsi="Cambria" w:cs="Arial"/>
          <w:sz w:val="22"/>
          <w:szCs w:val="22"/>
        </w:rPr>
        <w:t xml:space="preserve"> (PPOŻ2)</w:t>
      </w:r>
      <w:r w:rsidRPr="00AE108C">
        <w:rPr>
          <w:rFonts w:ascii="Cambria" w:hAnsi="Cambria" w:cs="Arial"/>
          <w:sz w:val="22"/>
          <w:szCs w:val="22"/>
        </w:rPr>
        <w:t>”.</w:t>
      </w:r>
    </w:p>
    <w:p w14:paraId="5B24E079" w14:textId="77777777" w:rsidR="00CE52BE" w:rsidRPr="00AE108C" w:rsidRDefault="00CE52BE" w:rsidP="00F23C70">
      <w:pPr>
        <w:pStyle w:val="Akapitzlist"/>
        <w:spacing w:before="120"/>
        <w:ind w:left="1276"/>
        <w:jc w:val="both"/>
        <w:rPr>
          <w:rFonts w:ascii="Cambria" w:hAnsi="Cambria" w:cs="Arial"/>
          <w:sz w:val="22"/>
          <w:szCs w:val="22"/>
        </w:rPr>
      </w:pPr>
    </w:p>
    <w:p w14:paraId="0896DFBB" w14:textId="6A61623A" w:rsidR="00EB75B6" w:rsidRPr="00CD6073" w:rsidRDefault="00EB75B6" w:rsidP="00CD6073">
      <w:pPr>
        <w:pStyle w:val="Akapitzlist"/>
        <w:numPr>
          <w:ilvl w:val="0"/>
          <w:numId w:val="28"/>
        </w:numPr>
        <w:spacing w:before="120"/>
        <w:jc w:val="both"/>
        <w:rPr>
          <w:rFonts w:ascii="Cambria" w:hAnsi="Cambria" w:cs="Arial"/>
          <w:b/>
          <w:sz w:val="22"/>
          <w:szCs w:val="22"/>
        </w:rPr>
      </w:pPr>
      <w:r w:rsidRPr="00C40205">
        <w:rPr>
          <w:rFonts w:ascii="Cambria" w:hAnsi="Cambria" w:cs="Arial"/>
          <w:sz w:val="22"/>
          <w:szCs w:val="22"/>
        </w:rPr>
        <w:t>Wykonanie robót wraz z dostawą niezbędnego wyposażenia umożliwi przesłanie sygnału od wież</w:t>
      </w:r>
      <w:r w:rsidR="004E0132">
        <w:rPr>
          <w:rFonts w:ascii="Cambria" w:hAnsi="Cambria" w:cs="Arial"/>
          <w:sz w:val="22"/>
          <w:szCs w:val="22"/>
        </w:rPr>
        <w:t>y</w:t>
      </w:r>
      <w:r w:rsidRPr="00C40205">
        <w:rPr>
          <w:rFonts w:ascii="Cambria" w:hAnsi="Cambria" w:cs="Arial"/>
          <w:sz w:val="22"/>
          <w:szCs w:val="22"/>
        </w:rPr>
        <w:t xml:space="preserve"> ppoż. zlokalizowa</w:t>
      </w:r>
      <w:r w:rsidR="00C40205" w:rsidRPr="00C40205">
        <w:rPr>
          <w:rFonts w:ascii="Cambria" w:hAnsi="Cambria" w:cs="Arial"/>
          <w:sz w:val="22"/>
          <w:szCs w:val="22"/>
        </w:rPr>
        <w:t xml:space="preserve">nej na terenie leśnictwa Kukułka  (Zdroje) </w:t>
      </w:r>
      <w:r w:rsidRPr="00C40205">
        <w:rPr>
          <w:rFonts w:ascii="Cambria" w:hAnsi="Cambria" w:cs="Arial"/>
          <w:sz w:val="22"/>
          <w:szCs w:val="22"/>
        </w:rPr>
        <w:t xml:space="preserve">do </w:t>
      </w:r>
      <w:r w:rsidR="000F3419" w:rsidRPr="00C40205">
        <w:rPr>
          <w:rFonts w:ascii="Cambria" w:hAnsi="Cambria" w:cs="Arial"/>
          <w:sz w:val="22"/>
          <w:szCs w:val="22"/>
        </w:rPr>
        <w:t>PAD</w:t>
      </w:r>
      <w:r w:rsidRPr="00C40205">
        <w:rPr>
          <w:rFonts w:ascii="Cambria" w:hAnsi="Cambria" w:cs="Arial"/>
          <w:sz w:val="22"/>
          <w:szCs w:val="22"/>
        </w:rPr>
        <w:t xml:space="preserve"> zlokalizowanego  przy siedzibie  Nadleśnictwa </w:t>
      </w:r>
      <w:r w:rsidR="00C40205" w:rsidRPr="00C40205">
        <w:rPr>
          <w:rFonts w:ascii="Cambria" w:hAnsi="Cambria" w:cs="Arial"/>
          <w:sz w:val="22"/>
          <w:szCs w:val="22"/>
        </w:rPr>
        <w:t xml:space="preserve">Sieraków i </w:t>
      </w:r>
      <w:r w:rsidR="006C48FB">
        <w:rPr>
          <w:rFonts w:ascii="Cambria" w:hAnsi="Cambria" w:cs="Arial"/>
          <w:sz w:val="22"/>
          <w:szCs w:val="22"/>
        </w:rPr>
        <w:t xml:space="preserve">wykorzystaniem </w:t>
      </w:r>
      <w:r w:rsidR="00C40205" w:rsidRPr="00C40205">
        <w:rPr>
          <w:rFonts w:ascii="Cambria" w:hAnsi="Cambria" w:cs="Arial"/>
          <w:sz w:val="22"/>
          <w:szCs w:val="22"/>
        </w:rPr>
        <w:t>nowo wybudowanej wieży strunobetonowej</w:t>
      </w:r>
      <w:r w:rsidR="00CD6073">
        <w:rPr>
          <w:rFonts w:ascii="Cambria" w:hAnsi="Cambria" w:cs="Arial"/>
          <w:sz w:val="22"/>
          <w:szCs w:val="22"/>
        </w:rPr>
        <w:t xml:space="preserve"> (</w:t>
      </w:r>
      <w:r w:rsidR="00CD6073" w:rsidRPr="00CD6073">
        <w:rPr>
          <w:rFonts w:ascii="Cambria" w:hAnsi="Cambria" w:cs="Arial"/>
          <w:b/>
          <w:sz w:val="22"/>
          <w:szCs w:val="22"/>
        </w:rPr>
        <w:t>planowany termin zakończenia prac budowlanych w terminie 25.09.2025 r.</w:t>
      </w:r>
      <w:r w:rsidR="00CD6073">
        <w:rPr>
          <w:rFonts w:ascii="Cambria" w:hAnsi="Cambria" w:cs="Arial"/>
          <w:b/>
          <w:sz w:val="22"/>
          <w:szCs w:val="22"/>
        </w:rPr>
        <w:t>)</w:t>
      </w:r>
      <w:r w:rsidR="00C40205" w:rsidRPr="00CD6073">
        <w:rPr>
          <w:rFonts w:ascii="Cambria" w:hAnsi="Cambria" w:cs="Arial"/>
          <w:sz w:val="22"/>
          <w:szCs w:val="22"/>
        </w:rPr>
        <w:t>.</w:t>
      </w:r>
      <w:r w:rsidRPr="00CD6073">
        <w:rPr>
          <w:rFonts w:ascii="Cambria" w:hAnsi="Cambria" w:cs="Arial"/>
          <w:sz w:val="22"/>
          <w:szCs w:val="22"/>
        </w:rPr>
        <w:t xml:space="preserve"> </w:t>
      </w:r>
    </w:p>
    <w:p w14:paraId="64F7370F" w14:textId="77777777" w:rsidR="00A42C51" w:rsidRPr="00AE108C" w:rsidRDefault="00A42C51" w:rsidP="00C05615">
      <w:pPr>
        <w:pStyle w:val="Tekstpodstawowy22"/>
        <w:numPr>
          <w:ilvl w:val="1"/>
          <w:numId w:val="15"/>
        </w:numPr>
        <w:spacing w:before="120"/>
        <w:ind w:left="1276" w:hanging="567"/>
        <w:rPr>
          <w:rFonts w:ascii="Cambria" w:hAnsi="Cambria" w:cs="Arial"/>
          <w:bCs/>
        </w:rPr>
      </w:pPr>
      <w:r w:rsidRPr="00AE108C">
        <w:rPr>
          <w:rFonts w:ascii="Cambria" w:hAnsi="Cambria" w:cs="Arial"/>
          <w:bCs/>
        </w:rPr>
        <w:t xml:space="preserve">Zamawiający nie dopuścił możliwości składania ofert częściowych, ponieważ możliwe jest jego wykonanie przez małe i średnie przedsiębiorstwa. Przedmiot zamówienia ze względu na funkcjonalne powiązanie obu części, stanowi  jedną, technicznie powiązaną całość. </w:t>
      </w:r>
    </w:p>
    <w:p w14:paraId="5CF27FA6" w14:textId="01C27841" w:rsidR="00A42C51" w:rsidRPr="00AE108C" w:rsidRDefault="00A42C51" w:rsidP="006A323F">
      <w:pPr>
        <w:pStyle w:val="Tekstpodstawowy22"/>
        <w:spacing w:before="120"/>
        <w:ind w:left="1276"/>
        <w:rPr>
          <w:rFonts w:ascii="Cambria" w:hAnsi="Cambria" w:cs="Arial"/>
          <w:bCs/>
        </w:rPr>
      </w:pPr>
      <w:r w:rsidRPr="00A248C9">
        <w:rPr>
          <w:rFonts w:ascii="Cambria" w:hAnsi="Cambria" w:cs="Arial"/>
          <w:bCs/>
        </w:rPr>
        <w:lastRenderedPageBreak/>
        <w:t>Podział zamówienia na części byłby dla Zamawiającego</w:t>
      </w:r>
      <w:r w:rsidRPr="00AE108C">
        <w:rPr>
          <w:rFonts w:ascii="Cambria" w:hAnsi="Cambria" w:cs="Arial"/>
          <w:bCs/>
        </w:rPr>
        <w:t xml:space="preserve"> niekorzystny z punktu widzenia organizacji dostaw i robót i skutkowałby trudnościami w realizacji i koordynacji procesu budowlanego.</w:t>
      </w:r>
    </w:p>
    <w:p w14:paraId="1DB0BE83" w14:textId="6F83F334" w:rsidR="009A0592" w:rsidRPr="00D96633" w:rsidRDefault="006C7025" w:rsidP="00D96633">
      <w:pPr>
        <w:pStyle w:val="Tekstpodstawowy22"/>
        <w:spacing w:before="120"/>
        <w:ind w:left="1276"/>
        <w:rPr>
          <w:rFonts w:ascii="Cambria" w:hAnsi="Cambria" w:cs="Arial"/>
        </w:rPr>
      </w:pPr>
      <w:r w:rsidRPr="00AE108C">
        <w:rPr>
          <w:rFonts w:ascii="Cambria" w:hAnsi="Cambria" w:cs="Arial"/>
          <w:bCs/>
        </w:rPr>
        <w:t xml:space="preserve">Przedmiot zamówienia został </w:t>
      </w:r>
      <w:r w:rsidR="00A42C51" w:rsidRPr="00AE108C">
        <w:rPr>
          <w:rFonts w:ascii="Cambria" w:hAnsi="Cambria" w:cs="Arial"/>
          <w:bCs/>
        </w:rPr>
        <w:t>opisany</w:t>
      </w:r>
      <w:r w:rsidRPr="00AE108C">
        <w:rPr>
          <w:rFonts w:ascii="Cambria" w:hAnsi="Cambria" w:cs="Arial"/>
          <w:bCs/>
        </w:rPr>
        <w:t xml:space="preserve"> </w:t>
      </w:r>
      <w:r w:rsidR="00A42C51" w:rsidRPr="00AE108C">
        <w:rPr>
          <w:rFonts w:ascii="Cambria" w:hAnsi="Cambria" w:cs="Arial"/>
          <w:bCs/>
        </w:rPr>
        <w:t>w</w:t>
      </w:r>
      <w:r w:rsidR="009A455B" w:rsidRPr="00AE108C">
        <w:rPr>
          <w:rFonts w:ascii="Cambria" w:hAnsi="Cambria" w:cs="Arial"/>
          <w:bCs/>
        </w:rPr>
        <w:t xml:space="preserve"> </w:t>
      </w:r>
      <w:r w:rsidR="00D96633">
        <w:rPr>
          <w:rFonts w:ascii="Cambria" w:hAnsi="Cambria" w:cs="Arial"/>
          <w:bCs/>
        </w:rPr>
        <w:t>jednej</w:t>
      </w:r>
      <w:r w:rsidRPr="00AE108C">
        <w:rPr>
          <w:rFonts w:ascii="Cambria" w:hAnsi="Cambria" w:cs="Arial"/>
          <w:bCs/>
        </w:rPr>
        <w:t xml:space="preserve"> </w:t>
      </w:r>
      <w:r w:rsidR="00D96633">
        <w:rPr>
          <w:rFonts w:ascii="Cambria" w:hAnsi="Cambria" w:cs="Arial"/>
          <w:bCs/>
        </w:rPr>
        <w:t xml:space="preserve">części </w:t>
      </w:r>
      <w:r w:rsidRPr="00AE108C">
        <w:rPr>
          <w:rFonts w:ascii="Cambria" w:hAnsi="Cambria" w:cs="Arial"/>
          <w:bCs/>
        </w:rPr>
        <w:t xml:space="preserve"> („</w:t>
      </w:r>
      <w:r w:rsidR="00FF68E9" w:rsidRPr="00AE108C">
        <w:rPr>
          <w:rFonts w:ascii="Cambria" w:hAnsi="Cambria" w:cs="Arial"/>
          <w:bCs/>
        </w:rPr>
        <w:t>Część</w:t>
      </w:r>
      <w:r w:rsidRPr="00AE108C">
        <w:rPr>
          <w:rFonts w:ascii="Cambria" w:hAnsi="Cambria" w:cs="Arial"/>
          <w:bCs/>
        </w:rPr>
        <w:t>”)</w:t>
      </w:r>
      <w:r w:rsidR="00D96633">
        <w:rPr>
          <w:rFonts w:ascii="Cambria" w:hAnsi="Cambria" w:cs="Arial"/>
          <w:bCs/>
        </w:rPr>
        <w:t>.</w:t>
      </w:r>
    </w:p>
    <w:p w14:paraId="36B50043" w14:textId="27426CB7" w:rsidR="00EB75B6" w:rsidRPr="00AE108C" w:rsidRDefault="00FF68E9" w:rsidP="00C05615">
      <w:pPr>
        <w:pStyle w:val="Akapitzlist"/>
        <w:numPr>
          <w:ilvl w:val="0"/>
          <w:numId w:val="16"/>
        </w:numPr>
        <w:spacing w:before="120"/>
        <w:ind w:left="1276" w:hanging="567"/>
        <w:jc w:val="both"/>
        <w:rPr>
          <w:rFonts w:ascii="Cambria" w:hAnsi="Cambria" w:cs="Arial"/>
          <w:sz w:val="22"/>
          <w:szCs w:val="22"/>
        </w:rPr>
      </w:pPr>
      <w:r w:rsidRPr="00AE108C">
        <w:rPr>
          <w:rFonts w:ascii="Cambria" w:hAnsi="Cambria" w:cs="Arial"/>
          <w:sz w:val="22"/>
          <w:szCs w:val="22"/>
        </w:rPr>
        <w:t>Dostawy niezbędnego sprzętu wraz z koniecznymi robotami budowlanymi</w:t>
      </w:r>
      <w:r w:rsidR="00EB75B6" w:rsidRPr="00AE108C">
        <w:rPr>
          <w:rFonts w:ascii="Cambria" w:hAnsi="Cambria" w:cs="Arial"/>
          <w:sz w:val="22"/>
          <w:szCs w:val="22"/>
        </w:rPr>
        <w:t xml:space="preserve"> będą realizowane na niżej wymienionych obiektach budowlanych będących w zarządzie</w:t>
      </w:r>
      <w:r w:rsidR="00B42967" w:rsidRPr="00AE108C">
        <w:rPr>
          <w:rFonts w:ascii="Cambria" w:hAnsi="Cambria" w:cs="Arial"/>
          <w:sz w:val="22"/>
          <w:szCs w:val="22"/>
        </w:rPr>
        <w:t xml:space="preserve"> Nadleśnictwa </w:t>
      </w:r>
      <w:r w:rsidR="00D96633">
        <w:rPr>
          <w:rFonts w:ascii="Cambria" w:hAnsi="Cambria" w:cs="Arial"/>
          <w:sz w:val="22"/>
          <w:szCs w:val="22"/>
        </w:rPr>
        <w:t>Sieraków</w:t>
      </w:r>
      <w:r w:rsidR="00B42967" w:rsidRPr="00AE108C">
        <w:rPr>
          <w:rFonts w:ascii="Cambria" w:hAnsi="Cambria" w:cs="Arial"/>
          <w:sz w:val="22"/>
          <w:szCs w:val="22"/>
        </w:rPr>
        <w:t xml:space="preserve"> </w:t>
      </w:r>
      <w:r w:rsidR="00D158D7" w:rsidRPr="00AE108C">
        <w:rPr>
          <w:rFonts w:ascii="Cambria" w:hAnsi="Cambria" w:cs="Arial"/>
          <w:sz w:val="22"/>
          <w:szCs w:val="22"/>
        </w:rPr>
        <w:t>oraz</w:t>
      </w:r>
      <w:r w:rsidR="00EB75B6" w:rsidRPr="00AE108C">
        <w:rPr>
          <w:rFonts w:ascii="Cambria" w:hAnsi="Cambria" w:cs="Arial"/>
          <w:sz w:val="22"/>
          <w:szCs w:val="22"/>
        </w:rPr>
        <w:t xml:space="preserve"> lokalizacjach, odpowiednio :</w:t>
      </w:r>
    </w:p>
    <w:p w14:paraId="7FE89C47" w14:textId="677BF24B" w:rsidR="00E954B0" w:rsidRDefault="00E954B0" w:rsidP="00E954B0">
      <w:pPr>
        <w:pStyle w:val="Akapitzlist"/>
        <w:spacing w:before="120"/>
        <w:ind w:left="1276"/>
        <w:jc w:val="both"/>
        <w:rPr>
          <w:rFonts w:ascii="Cambria" w:hAnsi="Cambria" w:cs="Arial"/>
          <w:sz w:val="22"/>
          <w:szCs w:val="22"/>
        </w:rPr>
      </w:pPr>
    </w:p>
    <w:p w14:paraId="7B06569A" w14:textId="57FF8C59" w:rsidR="00BA452A" w:rsidRDefault="00076CB7" w:rsidP="00212C9B">
      <w:pPr>
        <w:pStyle w:val="Akapitzlist"/>
        <w:numPr>
          <w:ilvl w:val="0"/>
          <w:numId w:val="47"/>
        </w:numPr>
        <w:spacing w:before="120"/>
        <w:jc w:val="both"/>
        <w:rPr>
          <w:rFonts w:ascii="Cambria" w:hAnsi="Cambria" w:cs="Arial"/>
          <w:sz w:val="22"/>
          <w:szCs w:val="22"/>
        </w:rPr>
      </w:pPr>
      <w:r w:rsidRPr="00076CB7">
        <w:rPr>
          <w:rFonts w:ascii="Cambria" w:hAnsi="Cambria" w:cs="Arial"/>
          <w:sz w:val="22"/>
          <w:szCs w:val="22"/>
        </w:rPr>
        <w:t>Pomieszczenie PAD, dz. 327/5, ob. 0101 Bucharzewo, gm.</w:t>
      </w:r>
      <w:r>
        <w:rPr>
          <w:rFonts w:ascii="Cambria" w:hAnsi="Cambria" w:cs="Arial"/>
          <w:sz w:val="22"/>
          <w:szCs w:val="22"/>
        </w:rPr>
        <w:t xml:space="preserve"> </w:t>
      </w:r>
      <w:r w:rsidRPr="00076CB7">
        <w:rPr>
          <w:rFonts w:ascii="Cambria" w:hAnsi="Cambria" w:cs="Arial"/>
          <w:sz w:val="22"/>
          <w:szCs w:val="22"/>
        </w:rPr>
        <w:t xml:space="preserve">Sieraków, jedn. </w:t>
      </w:r>
      <w:proofErr w:type="spellStart"/>
      <w:r w:rsidRPr="00076CB7">
        <w:rPr>
          <w:rFonts w:ascii="Cambria" w:hAnsi="Cambria" w:cs="Arial"/>
          <w:sz w:val="22"/>
          <w:szCs w:val="22"/>
        </w:rPr>
        <w:t>ewid</w:t>
      </w:r>
      <w:proofErr w:type="spellEnd"/>
      <w:r w:rsidRPr="00076CB7">
        <w:rPr>
          <w:rFonts w:ascii="Cambria" w:hAnsi="Cambria" w:cs="Arial"/>
          <w:sz w:val="22"/>
          <w:szCs w:val="22"/>
        </w:rPr>
        <w:t>. 301404_5, pow. międzychodzki, woj.</w:t>
      </w:r>
      <w:r>
        <w:rPr>
          <w:rFonts w:ascii="Cambria" w:hAnsi="Cambria" w:cs="Arial"/>
          <w:sz w:val="22"/>
          <w:szCs w:val="22"/>
        </w:rPr>
        <w:t xml:space="preserve"> </w:t>
      </w:r>
      <w:r w:rsidRPr="00076CB7">
        <w:rPr>
          <w:rFonts w:ascii="Cambria" w:hAnsi="Cambria" w:cs="Arial"/>
          <w:sz w:val="22"/>
          <w:szCs w:val="22"/>
        </w:rPr>
        <w:t>wielkopolskie, Bucharzewo 153, 64-410 Sieraków Wielkopolski</w:t>
      </w:r>
      <w:r w:rsidR="00BA452A">
        <w:rPr>
          <w:rFonts w:ascii="Cambria" w:hAnsi="Cambria" w:cs="Arial"/>
          <w:sz w:val="22"/>
          <w:szCs w:val="22"/>
        </w:rPr>
        <w:t>,</w:t>
      </w:r>
    </w:p>
    <w:p w14:paraId="62C7EDF6" w14:textId="77777777" w:rsidR="00212C9B" w:rsidRDefault="00076CB7" w:rsidP="00212C9B">
      <w:pPr>
        <w:pStyle w:val="Akapitzlist"/>
        <w:numPr>
          <w:ilvl w:val="0"/>
          <w:numId w:val="47"/>
        </w:numPr>
        <w:spacing w:before="120"/>
        <w:jc w:val="both"/>
        <w:rPr>
          <w:rFonts w:ascii="Cambria" w:hAnsi="Cambria" w:cs="Arial"/>
          <w:b/>
          <w:sz w:val="22"/>
          <w:szCs w:val="22"/>
        </w:rPr>
      </w:pPr>
      <w:r w:rsidRPr="00BA452A">
        <w:rPr>
          <w:rFonts w:ascii="Cambria" w:hAnsi="Cambria" w:cs="Arial"/>
          <w:sz w:val="22"/>
          <w:szCs w:val="22"/>
        </w:rPr>
        <w:t xml:space="preserve">Wieża Sieraków </w:t>
      </w:r>
      <w:proofErr w:type="spellStart"/>
      <w:r w:rsidR="00BA452A">
        <w:rPr>
          <w:rFonts w:ascii="Cambria" w:hAnsi="Cambria" w:cs="Arial"/>
          <w:sz w:val="22"/>
          <w:szCs w:val="22"/>
        </w:rPr>
        <w:t>nowowybudowana</w:t>
      </w:r>
      <w:proofErr w:type="spellEnd"/>
      <w:r w:rsidRPr="00BA452A">
        <w:rPr>
          <w:rFonts w:ascii="Cambria" w:hAnsi="Cambria" w:cs="Arial"/>
          <w:sz w:val="22"/>
          <w:szCs w:val="22"/>
        </w:rPr>
        <w:t xml:space="preserve">, dz. 327/5, ob. 0101 Bucharzewo, gm. Sieraków, jedn. </w:t>
      </w:r>
      <w:proofErr w:type="spellStart"/>
      <w:r w:rsidRPr="00BA452A">
        <w:rPr>
          <w:rFonts w:ascii="Cambria" w:hAnsi="Cambria" w:cs="Arial"/>
          <w:sz w:val="22"/>
          <w:szCs w:val="22"/>
        </w:rPr>
        <w:t>ewid</w:t>
      </w:r>
      <w:proofErr w:type="spellEnd"/>
      <w:r w:rsidRPr="00BA452A">
        <w:rPr>
          <w:rFonts w:ascii="Cambria" w:hAnsi="Cambria" w:cs="Arial"/>
          <w:sz w:val="22"/>
          <w:szCs w:val="22"/>
        </w:rPr>
        <w:t>. 301404_5, pow. międzychodzki, woj. wielkopolskie, Bucharzewo 153, 64-410 Sieraków Wielkopolski</w:t>
      </w:r>
      <w:r w:rsidR="007D275B">
        <w:rPr>
          <w:rFonts w:ascii="Cambria" w:hAnsi="Cambria" w:cs="Arial"/>
          <w:sz w:val="22"/>
          <w:szCs w:val="22"/>
        </w:rPr>
        <w:t xml:space="preserve"> </w:t>
      </w:r>
      <w:r w:rsidR="00561976">
        <w:rPr>
          <w:rFonts w:ascii="Cambria" w:hAnsi="Cambria" w:cs="Arial"/>
          <w:sz w:val="22"/>
          <w:szCs w:val="22"/>
        </w:rPr>
        <w:t>–</w:t>
      </w:r>
      <w:r w:rsidR="007D275B">
        <w:rPr>
          <w:rFonts w:ascii="Cambria" w:hAnsi="Cambria" w:cs="Arial"/>
          <w:sz w:val="22"/>
          <w:szCs w:val="22"/>
        </w:rPr>
        <w:t xml:space="preserve"> </w:t>
      </w:r>
      <w:bookmarkStart w:id="1" w:name="_Hlk200616253"/>
      <w:r w:rsidR="00561976" w:rsidRPr="00561976">
        <w:rPr>
          <w:rFonts w:ascii="Cambria" w:hAnsi="Cambria" w:cs="Arial"/>
          <w:b/>
          <w:sz w:val="22"/>
          <w:szCs w:val="22"/>
        </w:rPr>
        <w:t>planowany termin zakończenia prac budowlanych</w:t>
      </w:r>
      <w:r w:rsidR="00561976">
        <w:rPr>
          <w:rFonts w:ascii="Cambria" w:hAnsi="Cambria" w:cs="Arial"/>
          <w:b/>
          <w:sz w:val="22"/>
          <w:szCs w:val="22"/>
        </w:rPr>
        <w:t xml:space="preserve"> w terminie 25.09.2025 r.</w:t>
      </w:r>
      <w:bookmarkEnd w:id="1"/>
    </w:p>
    <w:p w14:paraId="190B250E" w14:textId="17FD12D3" w:rsidR="00076CB7" w:rsidRPr="00212C9B" w:rsidRDefault="00076CB7" w:rsidP="00212C9B">
      <w:pPr>
        <w:pStyle w:val="Akapitzlist"/>
        <w:numPr>
          <w:ilvl w:val="0"/>
          <w:numId w:val="47"/>
        </w:numPr>
        <w:spacing w:before="120"/>
        <w:jc w:val="both"/>
        <w:rPr>
          <w:rFonts w:ascii="Cambria" w:hAnsi="Cambria" w:cs="Arial"/>
          <w:b/>
          <w:sz w:val="22"/>
          <w:szCs w:val="22"/>
        </w:rPr>
      </w:pPr>
      <w:r w:rsidRPr="00212C9B">
        <w:rPr>
          <w:rFonts w:ascii="Cambria" w:hAnsi="Cambria" w:cs="Arial"/>
          <w:sz w:val="22"/>
          <w:szCs w:val="22"/>
        </w:rPr>
        <w:t xml:space="preserve">Dostrzegalnia ppoż. Zdroje, dz. 125, ob. 0013 Sieraków </w:t>
      </w:r>
      <w:proofErr w:type="spellStart"/>
      <w:r w:rsidRPr="00212C9B">
        <w:rPr>
          <w:rFonts w:ascii="Cambria" w:hAnsi="Cambria" w:cs="Arial"/>
          <w:sz w:val="22"/>
          <w:szCs w:val="22"/>
        </w:rPr>
        <w:t>Nadl</w:t>
      </w:r>
      <w:proofErr w:type="spellEnd"/>
      <w:r w:rsidRPr="00212C9B">
        <w:rPr>
          <w:rFonts w:ascii="Cambria" w:hAnsi="Cambria" w:cs="Arial"/>
          <w:sz w:val="22"/>
          <w:szCs w:val="22"/>
        </w:rPr>
        <w:t xml:space="preserve">., gm. Sieraków, jedn. </w:t>
      </w:r>
      <w:proofErr w:type="spellStart"/>
      <w:r w:rsidRPr="00212C9B">
        <w:rPr>
          <w:rFonts w:ascii="Cambria" w:hAnsi="Cambria" w:cs="Arial"/>
          <w:sz w:val="22"/>
          <w:szCs w:val="22"/>
        </w:rPr>
        <w:t>ewid</w:t>
      </w:r>
      <w:proofErr w:type="spellEnd"/>
      <w:r w:rsidRPr="00212C9B">
        <w:rPr>
          <w:rFonts w:ascii="Cambria" w:hAnsi="Cambria" w:cs="Arial"/>
          <w:sz w:val="22"/>
          <w:szCs w:val="22"/>
        </w:rPr>
        <w:t>. 301404_5, pow. międzychodzki, woj.</w:t>
      </w:r>
      <w:r w:rsidR="00BA452A" w:rsidRPr="00212C9B">
        <w:rPr>
          <w:rFonts w:ascii="Cambria" w:hAnsi="Cambria" w:cs="Arial"/>
          <w:sz w:val="22"/>
          <w:szCs w:val="22"/>
        </w:rPr>
        <w:t xml:space="preserve"> </w:t>
      </w:r>
      <w:r w:rsidRPr="00212C9B">
        <w:rPr>
          <w:rFonts w:ascii="Cambria" w:hAnsi="Cambria" w:cs="Arial"/>
          <w:sz w:val="22"/>
          <w:szCs w:val="22"/>
        </w:rPr>
        <w:t>wielkopolskie</w:t>
      </w:r>
    </w:p>
    <w:p w14:paraId="08002C5C" w14:textId="717E9CCE" w:rsidR="00EB75B6" w:rsidRPr="0075524D" w:rsidRDefault="00EB75B6" w:rsidP="00CD60AC">
      <w:pPr>
        <w:spacing w:before="120"/>
        <w:rPr>
          <w:rFonts w:ascii="Cambria" w:hAnsi="Cambria" w:cs="Arial"/>
          <w:sz w:val="22"/>
          <w:szCs w:val="22"/>
          <w:highlight w:val="yellow"/>
        </w:rPr>
      </w:pPr>
    </w:p>
    <w:p w14:paraId="5A623015" w14:textId="1EB6990F" w:rsidR="00CD60AC" w:rsidRPr="00733AAE" w:rsidRDefault="00F646AA" w:rsidP="00CD60AC">
      <w:pPr>
        <w:spacing w:before="120"/>
        <w:ind w:left="1276" w:hanging="567"/>
        <w:rPr>
          <w:rFonts w:ascii="Cambria" w:hAnsi="Cambria" w:cs="Arial"/>
          <w:sz w:val="22"/>
          <w:szCs w:val="22"/>
        </w:rPr>
      </w:pPr>
      <w:r w:rsidRPr="00733AAE">
        <w:rPr>
          <w:rFonts w:ascii="Cambria" w:hAnsi="Cambria" w:cs="Arial"/>
          <w:sz w:val="22"/>
          <w:szCs w:val="22"/>
        </w:rPr>
        <w:t>4)</w:t>
      </w:r>
      <w:r w:rsidR="00EB75B6" w:rsidRPr="00733AAE">
        <w:rPr>
          <w:rFonts w:ascii="Cambria" w:hAnsi="Cambria" w:cs="Arial"/>
          <w:sz w:val="22"/>
          <w:szCs w:val="22"/>
        </w:rPr>
        <w:tab/>
      </w:r>
      <w:r w:rsidR="00CD60AC" w:rsidRPr="00733AAE">
        <w:rPr>
          <w:rFonts w:ascii="Cambria" w:hAnsi="Cambria" w:cs="Arial"/>
          <w:sz w:val="22"/>
          <w:szCs w:val="22"/>
        </w:rPr>
        <w:t>Projekt obejmuje:</w:t>
      </w:r>
    </w:p>
    <w:p w14:paraId="05F467DD" w14:textId="77777777" w:rsidR="00CD60AC" w:rsidRPr="00733AAE" w:rsidRDefault="00CD60AC" w:rsidP="00804B32">
      <w:pPr>
        <w:pStyle w:val="Akapitzlist"/>
        <w:numPr>
          <w:ilvl w:val="0"/>
          <w:numId w:val="29"/>
        </w:numPr>
        <w:spacing w:before="120"/>
        <w:rPr>
          <w:rFonts w:ascii="Cambria" w:hAnsi="Cambria" w:cs="Arial"/>
          <w:sz w:val="22"/>
          <w:szCs w:val="22"/>
        </w:rPr>
      </w:pPr>
      <w:r w:rsidRPr="00733AAE">
        <w:rPr>
          <w:rFonts w:ascii="Cambria" w:hAnsi="Cambria" w:cs="Arial"/>
          <w:sz w:val="22"/>
          <w:szCs w:val="22"/>
        </w:rPr>
        <w:t>Instalacj</w:t>
      </w:r>
      <w:r w:rsidRPr="00733AAE">
        <w:rPr>
          <w:rFonts w:ascii="Cambria" w:hAnsi="Cambria" w:cs="Arial" w:hint="eastAsia"/>
          <w:sz w:val="22"/>
          <w:szCs w:val="22"/>
        </w:rPr>
        <w:t>ę</w:t>
      </w:r>
      <w:r w:rsidRPr="00733AAE">
        <w:rPr>
          <w:rFonts w:ascii="Cambria" w:hAnsi="Cambria" w:cs="Arial"/>
          <w:sz w:val="22"/>
          <w:szCs w:val="22"/>
        </w:rPr>
        <w:t xml:space="preserve"> zasilaj</w:t>
      </w:r>
      <w:r w:rsidRPr="00733AAE">
        <w:rPr>
          <w:rFonts w:ascii="Cambria" w:hAnsi="Cambria" w:cs="Arial" w:hint="eastAsia"/>
          <w:sz w:val="22"/>
          <w:szCs w:val="22"/>
        </w:rPr>
        <w:t>ą</w:t>
      </w:r>
      <w:r w:rsidRPr="00733AAE">
        <w:rPr>
          <w:rFonts w:ascii="Cambria" w:hAnsi="Cambria" w:cs="Arial"/>
          <w:sz w:val="22"/>
          <w:szCs w:val="22"/>
        </w:rPr>
        <w:t>c</w:t>
      </w:r>
      <w:r w:rsidRPr="00733AAE">
        <w:rPr>
          <w:rFonts w:ascii="Cambria" w:hAnsi="Cambria" w:cs="Arial" w:hint="eastAsia"/>
          <w:sz w:val="22"/>
          <w:szCs w:val="22"/>
        </w:rPr>
        <w:t>ą</w:t>
      </w:r>
      <w:r w:rsidRPr="00733AAE">
        <w:rPr>
          <w:rFonts w:ascii="Cambria" w:hAnsi="Cambria" w:cs="Arial"/>
          <w:sz w:val="22"/>
          <w:szCs w:val="22"/>
        </w:rPr>
        <w:t xml:space="preserve"> 230V AC i DC</w:t>
      </w:r>
    </w:p>
    <w:p w14:paraId="0DB81224" w14:textId="77777777" w:rsidR="00CD60AC" w:rsidRPr="00733AAE" w:rsidRDefault="00CD60AC" w:rsidP="00804B32">
      <w:pPr>
        <w:pStyle w:val="Akapitzlist"/>
        <w:numPr>
          <w:ilvl w:val="0"/>
          <w:numId w:val="29"/>
        </w:numPr>
        <w:spacing w:before="120"/>
        <w:rPr>
          <w:rFonts w:ascii="Cambria" w:hAnsi="Cambria" w:cs="Arial"/>
          <w:sz w:val="22"/>
          <w:szCs w:val="22"/>
        </w:rPr>
      </w:pPr>
      <w:r w:rsidRPr="00733AAE">
        <w:rPr>
          <w:rFonts w:ascii="Cambria" w:hAnsi="Cambria" w:cs="Arial"/>
          <w:sz w:val="22"/>
          <w:szCs w:val="22"/>
        </w:rPr>
        <w:t>Instalacj</w:t>
      </w:r>
      <w:r w:rsidRPr="00733AAE">
        <w:rPr>
          <w:rFonts w:ascii="Cambria" w:hAnsi="Cambria" w:cs="Arial" w:hint="eastAsia"/>
          <w:sz w:val="22"/>
          <w:szCs w:val="22"/>
        </w:rPr>
        <w:t>ę</w:t>
      </w:r>
      <w:r w:rsidRPr="00733AAE">
        <w:rPr>
          <w:rFonts w:ascii="Cambria" w:hAnsi="Cambria" w:cs="Arial"/>
          <w:sz w:val="22"/>
          <w:szCs w:val="22"/>
        </w:rPr>
        <w:t xml:space="preserve"> fotowoltaiczn</w:t>
      </w:r>
      <w:r w:rsidRPr="00733AAE">
        <w:rPr>
          <w:rFonts w:ascii="Cambria" w:hAnsi="Cambria" w:cs="Arial" w:hint="eastAsia"/>
          <w:sz w:val="22"/>
          <w:szCs w:val="22"/>
        </w:rPr>
        <w:t>ą</w:t>
      </w:r>
    </w:p>
    <w:p w14:paraId="00AA956F" w14:textId="77777777" w:rsidR="00CD60AC" w:rsidRPr="00733AAE" w:rsidRDefault="00CD60AC" w:rsidP="00804B32">
      <w:pPr>
        <w:pStyle w:val="Akapitzlist"/>
        <w:numPr>
          <w:ilvl w:val="0"/>
          <w:numId w:val="29"/>
        </w:numPr>
        <w:spacing w:before="120"/>
        <w:rPr>
          <w:rFonts w:ascii="Cambria" w:hAnsi="Cambria" w:cs="Arial"/>
          <w:sz w:val="22"/>
          <w:szCs w:val="22"/>
        </w:rPr>
      </w:pPr>
      <w:r w:rsidRPr="00733AAE">
        <w:rPr>
          <w:rFonts w:ascii="Cambria" w:hAnsi="Cambria" w:cs="Arial"/>
          <w:sz w:val="22"/>
          <w:szCs w:val="22"/>
        </w:rPr>
        <w:t>Podtrzymanie akumulatorowe</w:t>
      </w:r>
    </w:p>
    <w:p w14:paraId="18FD4B1D" w14:textId="77777777" w:rsidR="00CD60AC" w:rsidRPr="00733AAE" w:rsidRDefault="00CD60AC" w:rsidP="00804B32">
      <w:pPr>
        <w:pStyle w:val="Akapitzlist"/>
        <w:numPr>
          <w:ilvl w:val="0"/>
          <w:numId w:val="29"/>
        </w:numPr>
        <w:spacing w:before="120"/>
        <w:rPr>
          <w:rFonts w:ascii="Cambria" w:hAnsi="Cambria" w:cs="Arial"/>
          <w:sz w:val="22"/>
          <w:szCs w:val="22"/>
        </w:rPr>
      </w:pPr>
      <w:r w:rsidRPr="00733AAE">
        <w:rPr>
          <w:rFonts w:ascii="Cambria" w:hAnsi="Cambria" w:cs="Arial"/>
          <w:sz w:val="22"/>
          <w:szCs w:val="22"/>
        </w:rPr>
        <w:t>System transmisji danych z kamer ppo</w:t>
      </w:r>
      <w:r w:rsidRPr="00733AAE">
        <w:rPr>
          <w:rFonts w:ascii="Cambria" w:hAnsi="Cambria" w:cs="Arial" w:hint="eastAsia"/>
          <w:sz w:val="22"/>
          <w:szCs w:val="22"/>
        </w:rPr>
        <w:t>ż</w:t>
      </w:r>
      <w:r w:rsidRPr="00733AAE">
        <w:rPr>
          <w:rFonts w:ascii="Cambria" w:hAnsi="Cambria" w:cs="Arial"/>
          <w:sz w:val="22"/>
          <w:szCs w:val="22"/>
        </w:rPr>
        <w:t>. z wie</w:t>
      </w:r>
      <w:r w:rsidRPr="00733AAE">
        <w:rPr>
          <w:rFonts w:ascii="Cambria" w:hAnsi="Cambria" w:cs="Arial" w:hint="eastAsia"/>
          <w:sz w:val="22"/>
          <w:szCs w:val="22"/>
        </w:rPr>
        <w:t>ż</w:t>
      </w:r>
      <w:r w:rsidRPr="00733AAE">
        <w:rPr>
          <w:rFonts w:ascii="Cambria" w:hAnsi="Cambria" w:cs="Arial"/>
          <w:sz w:val="22"/>
          <w:szCs w:val="22"/>
        </w:rPr>
        <w:t xml:space="preserve"> ppo</w:t>
      </w:r>
      <w:r w:rsidRPr="00733AAE">
        <w:rPr>
          <w:rFonts w:ascii="Cambria" w:hAnsi="Cambria" w:cs="Arial" w:hint="eastAsia"/>
          <w:sz w:val="22"/>
          <w:szCs w:val="22"/>
        </w:rPr>
        <w:t>ż</w:t>
      </w:r>
      <w:r w:rsidRPr="00733AAE">
        <w:rPr>
          <w:rFonts w:ascii="Cambria" w:hAnsi="Cambria" w:cs="Arial"/>
          <w:sz w:val="22"/>
          <w:szCs w:val="22"/>
        </w:rPr>
        <w:t>. do PAD</w:t>
      </w:r>
    </w:p>
    <w:p w14:paraId="6776EEB1" w14:textId="77777777" w:rsidR="00CD60AC" w:rsidRPr="00733AAE" w:rsidRDefault="00CD60AC" w:rsidP="00804B32">
      <w:pPr>
        <w:pStyle w:val="Akapitzlist"/>
        <w:numPr>
          <w:ilvl w:val="0"/>
          <w:numId w:val="29"/>
        </w:numPr>
        <w:spacing w:before="120"/>
        <w:rPr>
          <w:rFonts w:ascii="Cambria" w:hAnsi="Cambria" w:cs="Arial"/>
          <w:sz w:val="22"/>
          <w:szCs w:val="22"/>
        </w:rPr>
      </w:pPr>
      <w:r w:rsidRPr="00733AAE">
        <w:rPr>
          <w:rFonts w:ascii="Cambria" w:hAnsi="Cambria" w:cs="Arial"/>
          <w:sz w:val="22"/>
          <w:szCs w:val="22"/>
        </w:rPr>
        <w:t>Instalacja uziemiaj</w:t>
      </w:r>
      <w:r w:rsidRPr="00733AAE">
        <w:rPr>
          <w:rFonts w:ascii="Cambria" w:hAnsi="Cambria" w:cs="Arial" w:hint="eastAsia"/>
          <w:sz w:val="22"/>
          <w:szCs w:val="22"/>
        </w:rPr>
        <w:t>ą</w:t>
      </w:r>
      <w:r w:rsidRPr="00733AAE">
        <w:rPr>
          <w:rFonts w:ascii="Cambria" w:hAnsi="Cambria" w:cs="Arial"/>
          <w:sz w:val="22"/>
          <w:szCs w:val="22"/>
        </w:rPr>
        <w:t>ca i odgromowa</w:t>
      </w:r>
    </w:p>
    <w:p w14:paraId="286EE208" w14:textId="77777777" w:rsidR="00CD60AC" w:rsidRPr="00733AAE" w:rsidRDefault="00CD60AC" w:rsidP="00804B32">
      <w:pPr>
        <w:pStyle w:val="Akapitzlist"/>
        <w:numPr>
          <w:ilvl w:val="0"/>
          <w:numId w:val="29"/>
        </w:numPr>
        <w:spacing w:before="120"/>
        <w:rPr>
          <w:rFonts w:ascii="Cambria" w:hAnsi="Cambria" w:cs="Arial"/>
          <w:sz w:val="22"/>
          <w:szCs w:val="22"/>
        </w:rPr>
      </w:pPr>
      <w:r w:rsidRPr="00733AAE">
        <w:rPr>
          <w:rFonts w:ascii="Cambria" w:hAnsi="Cambria" w:cs="Arial"/>
          <w:sz w:val="22"/>
          <w:szCs w:val="22"/>
        </w:rPr>
        <w:t>Instalacja przeciwprzepi</w:t>
      </w:r>
      <w:r w:rsidRPr="00733AAE">
        <w:rPr>
          <w:rFonts w:ascii="Cambria" w:hAnsi="Cambria" w:cs="Arial" w:hint="eastAsia"/>
          <w:sz w:val="22"/>
          <w:szCs w:val="22"/>
        </w:rPr>
        <w:t>ę</w:t>
      </w:r>
      <w:r w:rsidRPr="00733AAE">
        <w:rPr>
          <w:rFonts w:ascii="Cambria" w:hAnsi="Cambria" w:cs="Arial"/>
          <w:sz w:val="22"/>
          <w:szCs w:val="22"/>
        </w:rPr>
        <w:t>ciowa</w:t>
      </w:r>
    </w:p>
    <w:p w14:paraId="0DA98ECB" w14:textId="77777777" w:rsidR="00CD60AC" w:rsidRPr="00733AAE" w:rsidRDefault="00CD60AC" w:rsidP="00804B32">
      <w:pPr>
        <w:pStyle w:val="Akapitzlist"/>
        <w:numPr>
          <w:ilvl w:val="0"/>
          <w:numId w:val="29"/>
        </w:numPr>
        <w:spacing w:before="120"/>
        <w:rPr>
          <w:rFonts w:ascii="Cambria" w:hAnsi="Cambria" w:cs="Arial"/>
          <w:sz w:val="22"/>
          <w:szCs w:val="22"/>
        </w:rPr>
      </w:pPr>
      <w:r w:rsidRPr="00733AAE">
        <w:rPr>
          <w:rFonts w:ascii="Cambria" w:hAnsi="Cambria" w:cs="Arial"/>
          <w:sz w:val="22"/>
          <w:szCs w:val="22"/>
        </w:rPr>
        <w:t>Instalacja przeciwpora</w:t>
      </w:r>
      <w:r w:rsidRPr="00733AAE">
        <w:rPr>
          <w:rFonts w:ascii="Cambria" w:hAnsi="Cambria" w:cs="Arial" w:hint="eastAsia"/>
          <w:sz w:val="22"/>
          <w:szCs w:val="22"/>
        </w:rPr>
        <w:t>ż</w:t>
      </w:r>
      <w:r w:rsidRPr="00733AAE">
        <w:rPr>
          <w:rFonts w:ascii="Cambria" w:hAnsi="Cambria" w:cs="Arial"/>
          <w:sz w:val="22"/>
          <w:szCs w:val="22"/>
        </w:rPr>
        <w:t>eniowa</w:t>
      </w:r>
    </w:p>
    <w:p w14:paraId="1FE6325F" w14:textId="2D733302" w:rsidR="00EB75B6" w:rsidRPr="00733AAE" w:rsidRDefault="00CD60AC" w:rsidP="00804B32">
      <w:pPr>
        <w:pStyle w:val="Akapitzlist"/>
        <w:numPr>
          <w:ilvl w:val="0"/>
          <w:numId w:val="29"/>
        </w:numPr>
        <w:spacing w:before="120"/>
        <w:rPr>
          <w:rFonts w:ascii="Cambria" w:hAnsi="Cambria" w:cs="Arial"/>
          <w:sz w:val="22"/>
          <w:szCs w:val="22"/>
        </w:rPr>
      </w:pPr>
      <w:r w:rsidRPr="00733AAE">
        <w:rPr>
          <w:rFonts w:ascii="Cambria" w:hAnsi="Cambria" w:cs="Arial"/>
          <w:sz w:val="22"/>
          <w:szCs w:val="22"/>
        </w:rPr>
        <w:t>Doprowadzenie okablowania radiotelefonu do PAD</w:t>
      </w:r>
    </w:p>
    <w:p w14:paraId="3778924B" w14:textId="77777777" w:rsidR="00CD60AC" w:rsidRPr="00733AAE" w:rsidRDefault="00CD60AC" w:rsidP="00CD60AC">
      <w:pPr>
        <w:pStyle w:val="Akapitzlist"/>
        <w:spacing w:before="120"/>
        <w:ind w:left="2040"/>
        <w:rPr>
          <w:rFonts w:ascii="Cambria" w:hAnsi="Cambria" w:cs="Arial"/>
          <w:sz w:val="22"/>
          <w:szCs w:val="22"/>
        </w:rPr>
      </w:pPr>
    </w:p>
    <w:p w14:paraId="3B6F9072" w14:textId="20BE0FE8" w:rsidR="00CD60AC" w:rsidRPr="00733AAE" w:rsidRDefault="00733AAE" w:rsidP="00804B32">
      <w:pPr>
        <w:pStyle w:val="Akapitzlist"/>
        <w:numPr>
          <w:ilvl w:val="0"/>
          <w:numId w:val="30"/>
        </w:numPr>
        <w:spacing w:before="120"/>
        <w:ind w:left="993"/>
        <w:rPr>
          <w:rFonts w:ascii="Cambria" w:hAnsi="Cambria" w:cs="Arial"/>
          <w:sz w:val="22"/>
          <w:szCs w:val="22"/>
        </w:rPr>
      </w:pPr>
      <w:r w:rsidRPr="00733AAE">
        <w:rPr>
          <w:rFonts w:ascii="Cambria" w:hAnsi="Cambria" w:cs="Arial"/>
          <w:sz w:val="22"/>
          <w:szCs w:val="22"/>
        </w:rPr>
        <w:t xml:space="preserve">Szczegółowy opis przedmiotu zamówienia obejmuje: </w:t>
      </w:r>
    </w:p>
    <w:p w14:paraId="36750043" w14:textId="77777777" w:rsidR="00733AAE" w:rsidRPr="00733AAE" w:rsidRDefault="00733AAE" w:rsidP="00733AAE">
      <w:pPr>
        <w:pStyle w:val="Akapitzlist"/>
        <w:spacing w:before="120"/>
        <w:ind w:left="993"/>
        <w:rPr>
          <w:rFonts w:ascii="Cambria" w:hAnsi="Cambria" w:cs="Arial"/>
          <w:sz w:val="22"/>
          <w:szCs w:val="22"/>
        </w:rPr>
      </w:pPr>
    </w:p>
    <w:p w14:paraId="567BFDCC" w14:textId="2083A4A1" w:rsidR="00CD60AC" w:rsidRPr="00733AAE" w:rsidRDefault="00CD60AC" w:rsidP="00804B32">
      <w:pPr>
        <w:pStyle w:val="Akapitzlist"/>
        <w:numPr>
          <w:ilvl w:val="0"/>
          <w:numId w:val="31"/>
        </w:numPr>
        <w:spacing w:before="120"/>
        <w:rPr>
          <w:rFonts w:ascii="Cambria" w:hAnsi="Cambria" w:cs="Arial"/>
          <w:bCs/>
          <w:sz w:val="22"/>
          <w:szCs w:val="22"/>
        </w:rPr>
      </w:pPr>
      <w:r w:rsidRPr="00733AAE">
        <w:rPr>
          <w:rFonts w:ascii="Cambria" w:hAnsi="Cambria" w:cs="Arial"/>
          <w:bCs/>
          <w:sz w:val="22"/>
          <w:szCs w:val="22"/>
        </w:rPr>
        <w:t>Pomieszczenie PAD</w:t>
      </w:r>
    </w:p>
    <w:p w14:paraId="6F62E350" w14:textId="77777777" w:rsidR="00733AAE" w:rsidRPr="00733AAE" w:rsidRDefault="00CD60AC" w:rsidP="00733AAE">
      <w:pPr>
        <w:spacing w:before="120"/>
        <w:ind w:left="1985"/>
        <w:rPr>
          <w:rFonts w:ascii="Cambria" w:hAnsi="Cambria" w:cs="Arial"/>
          <w:sz w:val="22"/>
          <w:szCs w:val="22"/>
          <w:u w:val="single"/>
        </w:rPr>
      </w:pPr>
      <w:r w:rsidRPr="00733AAE">
        <w:rPr>
          <w:rFonts w:ascii="Cambria" w:hAnsi="Cambria" w:cs="Arial"/>
          <w:sz w:val="22"/>
          <w:szCs w:val="22"/>
          <w:u w:val="single"/>
        </w:rPr>
        <w:t>Zasilanie elektryczne 230V wraz z uk</w:t>
      </w:r>
      <w:r w:rsidRPr="00733AAE">
        <w:rPr>
          <w:rFonts w:ascii="Cambria" w:hAnsi="Cambria" w:cs="Arial" w:hint="eastAsia"/>
          <w:sz w:val="22"/>
          <w:szCs w:val="22"/>
          <w:u w:val="single"/>
        </w:rPr>
        <w:t>ł</w:t>
      </w:r>
      <w:r w:rsidRPr="00733AAE">
        <w:rPr>
          <w:rFonts w:ascii="Cambria" w:hAnsi="Cambria" w:cs="Arial"/>
          <w:sz w:val="22"/>
          <w:szCs w:val="22"/>
          <w:u w:val="single"/>
        </w:rPr>
        <w:t>adem podtrzymania zasilania</w:t>
      </w:r>
    </w:p>
    <w:p w14:paraId="2801DBCF" w14:textId="445F872C" w:rsidR="00CD60AC" w:rsidRPr="00733AAE" w:rsidRDefault="00CD60AC" w:rsidP="00733AAE">
      <w:pPr>
        <w:spacing w:before="120"/>
        <w:ind w:left="1985"/>
        <w:rPr>
          <w:rFonts w:ascii="Cambria" w:hAnsi="Cambria" w:cs="Arial"/>
          <w:sz w:val="22"/>
          <w:szCs w:val="22"/>
        </w:rPr>
      </w:pPr>
      <w:r w:rsidRPr="00733AAE">
        <w:rPr>
          <w:rFonts w:ascii="Cambria" w:hAnsi="Cambria" w:cs="Arial"/>
          <w:sz w:val="22"/>
          <w:szCs w:val="22"/>
        </w:rPr>
        <w:t>Szafa PAD b</w:t>
      </w:r>
      <w:r w:rsidRPr="00733AAE">
        <w:rPr>
          <w:rFonts w:ascii="Cambria" w:hAnsi="Cambria" w:cs="Arial" w:hint="eastAsia"/>
          <w:sz w:val="22"/>
          <w:szCs w:val="22"/>
        </w:rPr>
        <w:t>ę</w:t>
      </w:r>
      <w:r w:rsidRPr="00733AAE">
        <w:rPr>
          <w:rFonts w:ascii="Cambria" w:hAnsi="Cambria" w:cs="Arial"/>
          <w:sz w:val="22"/>
          <w:szCs w:val="22"/>
        </w:rPr>
        <w:t>dzie zasilana z osobnego obwodu wyprowadzonego z rozdzielni</w:t>
      </w:r>
      <w:r w:rsidR="00733AAE" w:rsidRPr="00733AAE">
        <w:rPr>
          <w:rFonts w:ascii="Cambria" w:hAnsi="Cambria" w:cs="Arial"/>
          <w:sz w:val="22"/>
          <w:szCs w:val="22"/>
        </w:rPr>
        <w:t xml:space="preserve"> </w:t>
      </w:r>
      <w:r w:rsidRPr="00733AAE">
        <w:rPr>
          <w:rFonts w:ascii="Cambria" w:hAnsi="Cambria" w:cs="Arial"/>
          <w:sz w:val="22"/>
          <w:szCs w:val="22"/>
        </w:rPr>
        <w:t>kot</w:t>
      </w:r>
      <w:r w:rsidRPr="00733AAE">
        <w:rPr>
          <w:rFonts w:ascii="Cambria" w:hAnsi="Cambria" w:cs="Arial" w:hint="eastAsia"/>
          <w:sz w:val="22"/>
          <w:szCs w:val="22"/>
        </w:rPr>
        <w:t>ł</w:t>
      </w:r>
      <w:r w:rsidRPr="00733AAE">
        <w:rPr>
          <w:rFonts w:ascii="Cambria" w:hAnsi="Cambria" w:cs="Arial"/>
          <w:sz w:val="22"/>
          <w:szCs w:val="22"/>
        </w:rPr>
        <w:t>owni RK. Z rozdzielni RK zostanie wyprowadzony kabel YKY3x10mm2 i wprowadzony</w:t>
      </w:r>
      <w:r w:rsidR="00733AAE" w:rsidRPr="00733AAE">
        <w:rPr>
          <w:rFonts w:ascii="Cambria" w:hAnsi="Cambria" w:cs="Arial"/>
          <w:sz w:val="22"/>
          <w:szCs w:val="22"/>
        </w:rPr>
        <w:t xml:space="preserve"> </w:t>
      </w:r>
      <w:r w:rsidRPr="00733AAE">
        <w:rPr>
          <w:rFonts w:ascii="Cambria" w:hAnsi="Cambria" w:cs="Arial"/>
          <w:sz w:val="22"/>
          <w:szCs w:val="22"/>
        </w:rPr>
        <w:t>do prze</w:t>
      </w:r>
      <w:r w:rsidRPr="00733AAE">
        <w:rPr>
          <w:rFonts w:ascii="Cambria" w:hAnsi="Cambria" w:cs="Arial" w:hint="eastAsia"/>
          <w:sz w:val="22"/>
          <w:szCs w:val="22"/>
        </w:rPr>
        <w:t>łą</w:t>
      </w:r>
      <w:r w:rsidRPr="00733AAE">
        <w:rPr>
          <w:rFonts w:ascii="Cambria" w:hAnsi="Cambria" w:cs="Arial"/>
          <w:sz w:val="22"/>
          <w:szCs w:val="22"/>
        </w:rPr>
        <w:t>cznika sie</w:t>
      </w:r>
      <w:r w:rsidRPr="00733AAE">
        <w:rPr>
          <w:rFonts w:ascii="Cambria" w:hAnsi="Cambria" w:cs="Arial" w:hint="eastAsia"/>
          <w:sz w:val="22"/>
          <w:szCs w:val="22"/>
        </w:rPr>
        <w:t>ć</w:t>
      </w:r>
      <w:r w:rsidRPr="00733AAE">
        <w:rPr>
          <w:rFonts w:ascii="Cambria" w:hAnsi="Cambria" w:cs="Arial"/>
          <w:sz w:val="22"/>
          <w:szCs w:val="22"/>
        </w:rPr>
        <w:t>-0-agregat (PSA) w pomieszczeniu PAD, dalej kablem YKY 3x10mm2</w:t>
      </w:r>
      <w:r w:rsidR="00733AAE" w:rsidRPr="00733AAE">
        <w:rPr>
          <w:rFonts w:ascii="Cambria" w:hAnsi="Cambria" w:cs="Arial"/>
          <w:sz w:val="22"/>
          <w:szCs w:val="22"/>
        </w:rPr>
        <w:t xml:space="preserve"> </w:t>
      </w:r>
      <w:r w:rsidRPr="00733AAE">
        <w:rPr>
          <w:rFonts w:ascii="Cambria" w:hAnsi="Cambria" w:cs="Arial"/>
          <w:sz w:val="22"/>
          <w:szCs w:val="22"/>
        </w:rPr>
        <w:t>zasili</w:t>
      </w:r>
      <w:r w:rsidRPr="00733AAE">
        <w:rPr>
          <w:rFonts w:ascii="Cambria" w:hAnsi="Cambria" w:cs="Arial" w:hint="eastAsia"/>
          <w:sz w:val="22"/>
          <w:szCs w:val="22"/>
        </w:rPr>
        <w:t>ć</w:t>
      </w:r>
      <w:r w:rsidRPr="00733AAE">
        <w:rPr>
          <w:rFonts w:ascii="Cambria" w:hAnsi="Cambria" w:cs="Arial"/>
          <w:sz w:val="22"/>
          <w:szCs w:val="22"/>
        </w:rPr>
        <w:t xml:space="preserve"> szaf</w:t>
      </w:r>
      <w:r w:rsidRPr="00733AAE">
        <w:rPr>
          <w:rFonts w:ascii="Cambria" w:hAnsi="Cambria" w:cs="Arial" w:hint="eastAsia"/>
          <w:sz w:val="22"/>
          <w:szCs w:val="22"/>
        </w:rPr>
        <w:t>ę</w:t>
      </w:r>
      <w:r w:rsidRPr="00733AAE">
        <w:rPr>
          <w:rFonts w:ascii="Cambria" w:hAnsi="Cambria" w:cs="Arial"/>
          <w:sz w:val="22"/>
          <w:szCs w:val="22"/>
        </w:rPr>
        <w:t xml:space="preserve"> PAD w pomieszczeniu archiwum. Do prze</w:t>
      </w:r>
      <w:r w:rsidRPr="00733AAE">
        <w:rPr>
          <w:rFonts w:ascii="Cambria" w:hAnsi="Cambria" w:cs="Arial" w:hint="eastAsia"/>
          <w:sz w:val="22"/>
          <w:szCs w:val="22"/>
        </w:rPr>
        <w:t>łą</w:t>
      </w:r>
      <w:r w:rsidRPr="00733AAE">
        <w:rPr>
          <w:rFonts w:ascii="Cambria" w:hAnsi="Cambria" w:cs="Arial"/>
          <w:sz w:val="22"/>
          <w:szCs w:val="22"/>
        </w:rPr>
        <w:t>cznika PSA na wyj</w:t>
      </w:r>
      <w:r w:rsidRPr="00733AAE">
        <w:rPr>
          <w:rFonts w:ascii="Cambria" w:hAnsi="Cambria" w:cs="Arial" w:hint="eastAsia"/>
          <w:sz w:val="22"/>
          <w:szCs w:val="22"/>
        </w:rPr>
        <w:t>ś</w:t>
      </w:r>
      <w:r w:rsidRPr="00733AAE">
        <w:rPr>
          <w:rFonts w:ascii="Cambria" w:hAnsi="Cambria" w:cs="Arial"/>
          <w:sz w:val="22"/>
          <w:szCs w:val="22"/>
        </w:rPr>
        <w:t xml:space="preserve">ciu </w:t>
      </w:r>
      <w:r w:rsidRPr="00733AAE">
        <w:rPr>
          <w:rFonts w:ascii="Cambria" w:hAnsi="Cambria" w:cs="Arial" w:hint="eastAsia"/>
          <w:sz w:val="22"/>
          <w:szCs w:val="22"/>
        </w:rPr>
        <w:t>„</w:t>
      </w:r>
      <w:r w:rsidRPr="00733AAE">
        <w:rPr>
          <w:rFonts w:ascii="Cambria" w:hAnsi="Cambria" w:cs="Arial"/>
          <w:sz w:val="22"/>
          <w:szCs w:val="22"/>
        </w:rPr>
        <w:t>agregat</w:t>
      </w:r>
      <w:r w:rsidRPr="00733AAE">
        <w:rPr>
          <w:rFonts w:ascii="Cambria" w:hAnsi="Cambria" w:cs="Arial" w:hint="eastAsia"/>
          <w:sz w:val="22"/>
          <w:szCs w:val="22"/>
        </w:rPr>
        <w:t>”</w:t>
      </w:r>
      <w:r w:rsidR="00733AAE" w:rsidRPr="00733AAE">
        <w:rPr>
          <w:rFonts w:ascii="Cambria" w:hAnsi="Cambria" w:cs="Arial"/>
          <w:sz w:val="22"/>
          <w:szCs w:val="22"/>
        </w:rPr>
        <w:t xml:space="preserve"> </w:t>
      </w:r>
      <w:r w:rsidRPr="00733AAE">
        <w:rPr>
          <w:rFonts w:ascii="Cambria" w:hAnsi="Cambria" w:cs="Arial"/>
          <w:sz w:val="22"/>
          <w:szCs w:val="22"/>
        </w:rPr>
        <w:t>pod</w:t>
      </w:r>
      <w:r w:rsidRPr="00733AAE">
        <w:rPr>
          <w:rFonts w:ascii="Cambria" w:hAnsi="Cambria" w:cs="Arial" w:hint="eastAsia"/>
          <w:sz w:val="22"/>
          <w:szCs w:val="22"/>
        </w:rPr>
        <w:t>łą</w:t>
      </w:r>
      <w:r w:rsidRPr="00733AAE">
        <w:rPr>
          <w:rFonts w:ascii="Cambria" w:hAnsi="Cambria" w:cs="Arial"/>
          <w:sz w:val="22"/>
          <w:szCs w:val="22"/>
        </w:rPr>
        <w:t>czy</w:t>
      </w:r>
      <w:r w:rsidRPr="00733AAE">
        <w:rPr>
          <w:rFonts w:ascii="Cambria" w:hAnsi="Cambria" w:cs="Arial" w:hint="eastAsia"/>
          <w:sz w:val="22"/>
          <w:szCs w:val="22"/>
        </w:rPr>
        <w:t>ć</w:t>
      </w:r>
      <w:r w:rsidRPr="00733AAE">
        <w:rPr>
          <w:rFonts w:ascii="Cambria" w:hAnsi="Cambria" w:cs="Arial"/>
          <w:sz w:val="22"/>
          <w:szCs w:val="22"/>
        </w:rPr>
        <w:t xml:space="preserve"> przed</w:t>
      </w:r>
      <w:r w:rsidRPr="00733AAE">
        <w:rPr>
          <w:rFonts w:ascii="Cambria" w:hAnsi="Cambria" w:cs="Arial" w:hint="eastAsia"/>
          <w:sz w:val="22"/>
          <w:szCs w:val="22"/>
        </w:rPr>
        <w:t>ł</w:t>
      </w:r>
      <w:r w:rsidRPr="00733AAE">
        <w:rPr>
          <w:rFonts w:ascii="Cambria" w:hAnsi="Cambria" w:cs="Arial"/>
          <w:sz w:val="22"/>
          <w:szCs w:val="22"/>
        </w:rPr>
        <w:t>u</w:t>
      </w:r>
      <w:r w:rsidRPr="00733AAE">
        <w:rPr>
          <w:rFonts w:ascii="Cambria" w:hAnsi="Cambria" w:cs="Arial" w:hint="eastAsia"/>
          <w:sz w:val="22"/>
          <w:szCs w:val="22"/>
        </w:rPr>
        <w:t>ż</w:t>
      </w:r>
      <w:r w:rsidRPr="00733AAE">
        <w:rPr>
          <w:rFonts w:ascii="Cambria" w:hAnsi="Cambria" w:cs="Arial"/>
          <w:sz w:val="22"/>
          <w:szCs w:val="22"/>
        </w:rPr>
        <w:t>acz 20m zako</w:t>
      </w:r>
      <w:r w:rsidRPr="00733AAE">
        <w:rPr>
          <w:rFonts w:ascii="Cambria" w:hAnsi="Cambria" w:cs="Arial" w:hint="eastAsia"/>
          <w:sz w:val="22"/>
          <w:szCs w:val="22"/>
        </w:rPr>
        <w:t>ń</w:t>
      </w:r>
      <w:r w:rsidRPr="00733AAE">
        <w:rPr>
          <w:rFonts w:ascii="Cambria" w:hAnsi="Cambria" w:cs="Arial"/>
          <w:sz w:val="22"/>
          <w:szCs w:val="22"/>
        </w:rPr>
        <w:t>czony wtyczk</w:t>
      </w:r>
      <w:r w:rsidRPr="00733AAE">
        <w:rPr>
          <w:rFonts w:ascii="Cambria" w:hAnsi="Cambria" w:cs="Arial" w:hint="eastAsia"/>
          <w:sz w:val="22"/>
          <w:szCs w:val="22"/>
        </w:rPr>
        <w:t>ą</w:t>
      </w:r>
      <w:r w:rsidRPr="00733AAE">
        <w:rPr>
          <w:rFonts w:ascii="Cambria" w:hAnsi="Cambria" w:cs="Arial"/>
          <w:sz w:val="22"/>
          <w:szCs w:val="22"/>
        </w:rPr>
        <w:t xml:space="preserve"> 230V. Nast</w:t>
      </w:r>
      <w:r w:rsidRPr="00733AAE">
        <w:rPr>
          <w:rFonts w:ascii="Cambria" w:hAnsi="Cambria" w:cs="Arial" w:hint="eastAsia"/>
          <w:sz w:val="22"/>
          <w:szCs w:val="22"/>
        </w:rPr>
        <w:t>ę</w:t>
      </w:r>
      <w:r w:rsidRPr="00733AAE">
        <w:rPr>
          <w:rFonts w:ascii="Cambria" w:hAnsi="Cambria" w:cs="Arial"/>
          <w:sz w:val="22"/>
          <w:szCs w:val="22"/>
        </w:rPr>
        <w:t>pnie od szafy PAD do szafy</w:t>
      </w:r>
      <w:r w:rsidR="00733AAE" w:rsidRPr="00733AAE">
        <w:rPr>
          <w:rFonts w:ascii="Cambria" w:hAnsi="Cambria" w:cs="Arial"/>
          <w:sz w:val="22"/>
          <w:szCs w:val="22"/>
        </w:rPr>
        <w:t xml:space="preserve"> </w:t>
      </w:r>
      <w:r w:rsidRPr="00733AAE">
        <w:rPr>
          <w:rFonts w:ascii="Cambria" w:hAnsi="Cambria" w:cs="Arial"/>
          <w:sz w:val="22"/>
          <w:szCs w:val="22"/>
        </w:rPr>
        <w:t>pod planowan</w:t>
      </w:r>
      <w:r w:rsidRPr="00733AAE">
        <w:rPr>
          <w:rFonts w:ascii="Cambria" w:hAnsi="Cambria" w:cs="Arial" w:hint="eastAsia"/>
          <w:sz w:val="22"/>
          <w:szCs w:val="22"/>
        </w:rPr>
        <w:t>ą</w:t>
      </w:r>
      <w:r w:rsidRPr="00733AAE">
        <w:rPr>
          <w:rFonts w:ascii="Cambria" w:hAnsi="Cambria" w:cs="Arial"/>
          <w:sz w:val="22"/>
          <w:szCs w:val="22"/>
        </w:rPr>
        <w:t xml:space="preserve"> wie</w:t>
      </w:r>
      <w:r w:rsidRPr="00733AAE">
        <w:rPr>
          <w:rFonts w:ascii="Cambria" w:hAnsi="Cambria" w:cs="Arial" w:hint="eastAsia"/>
          <w:sz w:val="22"/>
          <w:szCs w:val="22"/>
        </w:rPr>
        <w:t>żą</w:t>
      </w:r>
      <w:r w:rsidRPr="00733AAE">
        <w:rPr>
          <w:rFonts w:ascii="Cambria" w:hAnsi="Cambria" w:cs="Arial"/>
          <w:sz w:val="22"/>
          <w:szCs w:val="22"/>
        </w:rPr>
        <w:t xml:space="preserve"> zostanie u</w:t>
      </w:r>
      <w:r w:rsidRPr="00733AAE">
        <w:rPr>
          <w:rFonts w:ascii="Cambria" w:hAnsi="Cambria" w:cs="Arial" w:hint="eastAsia"/>
          <w:sz w:val="22"/>
          <w:szCs w:val="22"/>
        </w:rPr>
        <w:t>ł</w:t>
      </w:r>
      <w:r w:rsidRPr="00733AAE">
        <w:rPr>
          <w:rFonts w:ascii="Cambria" w:hAnsi="Cambria" w:cs="Arial"/>
          <w:sz w:val="22"/>
          <w:szCs w:val="22"/>
        </w:rPr>
        <w:t>o</w:t>
      </w:r>
      <w:r w:rsidRPr="00733AAE">
        <w:rPr>
          <w:rFonts w:ascii="Cambria" w:hAnsi="Cambria" w:cs="Arial" w:hint="eastAsia"/>
          <w:sz w:val="22"/>
          <w:szCs w:val="22"/>
        </w:rPr>
        <w:t>ż</w:t>
      </w:r>
      <w:r w:rsidRPr="00733AAE">
        <w:rPr>
          <w:rFonts w:ascii="Cambria" w:hAnsi="Cambria" w:cs="Arial"/>
          <w:sz w:val="22"/>
          <w:szCs w:val="22"/>
        </w:rPr>
        <w:t>ony kabel YKY3x10mm2.</w:t>
      </w:r>
    </w:p>
    <w:p w14:paraId="28567D2A" w14:textId="4526DFDF" w:rsidR="00CD60AC" w:rsidRPr="00733AAE" w:rsidRDefault="00CD60AC" w:rsidP="00733AAE">
      <w:pPr>
        <w:spacing w:before="120"/>
        <w:ind w:left="1985"/>
        <w:rPr>
          <w:rFonts w:ascii="Cambria" w:hAnsi="Cambria" w:cs="Arial"/>
          <w:sz w:val="22"/>
          <w:szCs w:val="22"/>
        </w:rPr>
      </w:pPr>
      <w:r w:rsidRPr="00733AAE">
        <w:rPr>
          <w:rFonts w:ascii="Cambria" w:hAnsi="Cambria" w:cs="Arial"/>
          <w:sz w:val="22"/>
          <w:szCs w:val="22"/>
        </w:rPr>
        <w:t>Kabel YKY3x10mm2 oraz szafka z prze</w:t>
      </w:r>
      <w:r w:rsidRPr="00733AAE">
        <w:rPr>
          <w:rFonts w:ascii="Cambria" w:hAnsi="Cambria" w:cs="Arial" w:hint="eastAsia"/>
          <w:sz w:val="22"/>
          <w:szCs w:val="22"/>
        </w:rPr>
        <w:t>łą</w:t>
      </w:r>
      <w:r w:rsidRPr="00733AAE">
        <w:rPr>
          <w:rFonts w:ascii="Cambria" w:hAnsi="Cambria" w:cs="Arial"/>
          <w:sz w:val="22"/>
          <w:szCs w:val="22"/>
        </w:rPr>
        <w:t>cznikiem sie</w:t>
      </w:r>
      <w:r w:rsidRPr="00733AAE">
        <w:rPr>
          <w:rFonts w:ascii="Cambria" w:hAnsi="Cambria" w:cs="Arial" w:hint="eastAsia"/>
          <w:sz w:val="22"/>
          <w:szCs w:val="22"/>
        </w:rPr>
        <w:t>ć</w:t>
      </w:r>
      <w:r w:rsidRPr="00733AAE">
        <w:rPr>
          <w:rFonts w:ascii="Cambria" w:hAnsi="Cambria" w:cs="Arial"/>
          <w:sz w:val="22"/>
          <w:szCs w:val="22"/>
        </w:rPr>
        <w:t>-0-agregat i zapasem kabla</w:t>
      </w:r>
      <w:r w:rsidR="00733AAE" w:rsidRPr="00733AAE">
        <w:rPr>
          <w:rFonts w:ascii="Cambria" w:hAnsi="Cambria" w:cs="Arial"/>
          <w:sz w:val="22"/>
          <w:szCs w:val="22"/>
        </w:rPr>
        <w:t xml:space="preserve"> </w:t>
      </w:r>
      <w:r w:rsidRPr="00733AAE">
        <w:rPr>
          <w:rFonts w:ascii="Cambria" w:hAnsi="Cambria" w:cs="Arial"/>
          <w:sz w:val="22"/>
          <w:szCs w:val="22"/>
        </w:rPr>
        <w:t>dla agregatu jest poza zakresem niniejszego opracowania.</w:t>
      </w:r>
    </w:p>
    <w:p w14:paraId="452D0113" w14:textId="519D22CC" w:rsidR="00CD60AC" w:rsidRPr="00733AAE" w:rsidRDefault="00CD60AC" w:rsidP="00733AAE">
      <w:pPr>
        <w:spacing w:before="120"/>
        <w:ind w:left="1985"/>
        <w:rPr>
          <w:rFonts w:ascii="Cambria" w:hAnsi="Cambria" w:cs="Arial"/>
          <w:sz w:val="22"/>
          <w:szCs w:val="22"/>
        </w:rPr>
      </w:pPr>
      <w:r w:rsidRPr="00733AAE">
        <w:rPr>
          <w:rFonts w:ascii="Cambria" w:hAnsi="Cambria" w:cs="Arial"/>
          <w:sz w:val="22"/>
          <w:szCs w:val="22"/>
        </w:rPr>
        <w:t>W szafie PAD nale</w:t>
      </w:r>
      <w:r w:rsidRPr="00733AAE">
        <w:rPr>
          <w:rFonts w:ascii="Cambria" w:hAnsi="Cambria" w:cs="Arial" w:hint="eastAsia"/>
          <w:sz w:val="22"/>
          <w:szCs w:val="22"/>
        </w:rPr>
        <w:t>ż</w:t>
      </w:r>
      <w:r w:rsidRPr="00733AAE">
        <w:rPr>
          <w:rFonts w:ascii="Cambria" w:hAnsi="Cambria" w:cs="Arial"/>
          <w:sz w:val="22"/>
          <w:szCs w:val="22"/>
        </w:rPr>
        <w:t>y zainstalowa</w:t>
      </w:r>
      <w:r w:rsidRPr="00733AAE">
        <w:rPr>
          <w:rFonts w:ascii="Cambria" w:hAnsi="Cambria" w:cs="Arial" w:hint="eastAsia"/>
          <w:sz w:val="22"/>
          <w:szCs w:val="22"/>
        </w:rPr>
        <w:t>ć</w:t>
      </w:r>
      <w:r w:rsidRPr="00733AAE">
        <w:rPr>
          <w:rFonts w:ascii="Cambria" w:hAnsi="Cambria" w:cs="Arial"/>
          <w:sz w:val="22"/>
          <w:szCs w:val="22"/>
        </w:rPr>
        <w:t xml:space="preserve"> listw</w:t>
      </w:r>
      <w:r w:rsidRPr="00733AAE">
        <w:rPr>
          <w:rFonts w:ascii="Cambria" w:hAnsi="Cambria" w:cs="Arial" w:hint="eastAsia"/>
          <w:sz w:val="22"/>
          <w:szCs w:val="22"/>
        </w:rPr>
        <w:t>ę</w:t>
      </w:r>
      <w:r w:rsidRPr="00733AAE">
        <w:rPr>
          <w:rFonts w:ascii="Cambria" w:hAnsi="Cambria" w:cs="Arial"/>
          <w:sz w:val="22"/>
          <w:szCs w:val="22"/>
        </w:rPr>
        <w:t xml:space="preserve"> gniazd 230V 19</w:t>
      </w:r>
      <w:r w:rsidRPr="00733AAE">
        <w:rPr>
          <w:rFonts w:ascii="Cambria" w:hAnsi="Cambria" w:cs="Arial" w:hint="eastAsia"/>
          <w:sz w:val="22"/>
          <w:szCs w:val="22"/>
        </w:rPr>
        <w:t>”</w:t>
      </w:r>
      <w:r w:rsidRPr="00733AAE">
        <w:rPr>
          <w:rFonts w:ascii="Cambria" w:hAnsi="Cambria" w:cs="Arial"/>
          <w:sz w:val="22"/>
          <w:szCs w:val="22"/>
        </w:rPr>
        <w:t xml:space="preserve"> z kt</w:t>
      </w:r>
      <w:r w:rsidRPr="00733AAE">
        <w:rPr>
          <w:rFonts w:ascii="Cambria" w:hAnsi="Cambria" w:cs="Arial" w:hint="eastAsia"/>
          <w:sz w:val="22"/>
          <w:szCs w:val="22"/>
        </w:rPr>
        <w:t>ó</w:t>
      </w:r>
      <w:r w:rsidRPr="00733AAE">
        <w:rPr>
          <w:rFonts w:ascii="Cambria" w:hAnsi="Cambria" w:cs="Arial"/>
          <w:sz w:val="22"/>
          <w:szCs w:val="22"/>
        </w:rPr>
        <w:t>rej nale</w:t>
      </w:r>
      <w:r w:rsidRPr="00733AAE">
        <w:rPr>
          <w:rFonts w:ascii="Cambria" w:hAnsi="Cambria" w:cs="Arial" w:hint="eastAsia"/>
          <w:sz w:val="22"/>
          <w:szCs w:val="22"/>
        </w:rPr>
        <w:t>ż</w:t>
      </w:r>
      <w:r w:rsidRPr="00733AAE">
        <w:rPr>
          <w:rFonts w:ascii="Cambria" w:hAnsi="Cambria" w:cs="Arial"/>
          <w:sz w:val="22"/>
          <w:szCs w:val="22"/>
        </w:rPr>
        <w:t>y zasili</w:t>
      </w:r>
      <w:r w:rsidRPr="00733AAE">
        <w:rPr>
          <w:rFonts w:ascii="Cambria" w:hAnsi="Cambria" w:cs="Arial" w:hint="eastAsia"/>
          <w:sz w:val="22"/>
          <w:szCs w:val="22"/>
        </w:rPr>
        <w:t>ć</w:t>
      </w:r>
      <w:r w:rsidR="00733AAE" w:rsidRPr="00733AAE">
        <w:rPr>
          <w:rFonts w:ascii="Cambria" w:hAnsi="Cambria" w:cs="Arial"/>
          <w:sz w:val="22"/>
          <w:szCs w:val="22"/>
        </w:rPr>
        <w:t xml:space="preserve"> </w:t>
      </w:r>
      <w:proofErr w:type="spellStart"/>
      <w:r w:rsidRPr="00733AAE">
        <w:rPr>
          <w:rFonts w:ascii="Cambria" w:hAnsi="Cambria" w:cs="Arial"/>
          <w:sz w:val="22"/>
          <w:szCs w:val="22"/>
        </w:rPr>
        <w:t>switch</w:t>
      </w:r>
      <w:proofErr w:type="spellEnd"/>
      <w:r w:rsidRPr="00733AAE">
        <w:rPr>
          <w:rFonts w:ascii="Cambria" w:hAnsi="Cambria" w:cs="Arial"/>
          <w:sz w:val="22"/>
          <w:szCs w:val="22"/>
        </w:rPr>
        <w:t>, router, zasilacz LAN Kontrolera, komputer-serwer obrazu, komputer do rejestracji</w:t>
      </w:r>
      <w:r w:rsidR="00733AAE" w:rsidRPr="00733AAE">
        <w:rPr>
          <w:rFonts w:ascii="Cambria" w:hAnsi="Cambria" w:cs="Arial"/>
          <w:sz w:val="22"/>
          <w:szCs w:val="22"/>
        </w:rPr>
        <w:t xml:space="preserve"> </w:t>
      </w:r>
      <w:r w:rsidRPr="00733AAE">
        <w:rPr>
          <w:rFonts w:ascii="Cambria" w:hAnsi="Cambria" w:cs="Arial"/>
          <w:sz w:val="22"/>
          <w:szCs w:val="22"/>
        </w:rPr>
        <w:t>parametr</w:t>
      </w:r>
      <w:r w:rsidRPr="00733AAE">
        <w:rPr>
          <w:rFonts w:ascii="Cambria" w:hAnsi="Cambria" w:cs="Arial" w:hint="eastAsia"/>
          <w:sz w:val="22"/>
          <w:szCs w:val="22"/>
        </w:rPr>
        <w:t>ó</w:t>
      </w:r>
      <w:r w:rsidRPr="00733AAE">
        <w:rPr>
          <w:rFonts w:ascii="Cambria" w:hAnsi="Cambria" w:cs="Arial"/>
          <w:sz w:val="22"/>
          <w:szCs w:val="22"/>
        </w:rPr>
        <w:t xml:space="preserve">w sieci, rejestrator obrazu z kamer </w:t>
      </w:r>
      <w:r w:rsidRPr="00733AAE">
        <w:rPr>
          <w:rFonts w:ascii="Cambria" w:hAnsi="Cambria" w:cs="Arial"/>
          <w:sz w:val="22"/>
          <w:szCs w:val="22"/>
        </w:rPr>
        <w:lastRenderedPageBreak/>
        <w:t>antyw</w:t>
      </w:r>
      <w:r w:rsidRPr="00733AAE">
        <w:rPr>
          <w:rFonts w:ascii="Cambria" w:hAnsi="Cambria" w:cs="Arial" w:hint="eastAsia"/>
          <w:sz w:val="22"/>
          <w:szCs w:val="22"/>
        </w:rPr>
        <w:t>ł</w:t>
      </w:r>
      <w:r w:rsidRPr="00733AAE">
        <w:rPr>
          <w:rFonts w:ascii="Cambria" w:hAnsi="Cambria" w:cs="Arial"/>
          <w:sz w:val="22"/>
          <w:szCs w:val="22"/>
        </w:rPr>
        <w:t>amaniowych, monitor na biurku, trzy</w:t>
      </w:r>
      <w:r w:rsidR="00733AAE" w:rsidRPr="00733AAE">
        <w:rPr>
          <w:rFonts w:ascii="Cambria" w:hAnsi="Cambria" w:cs="Arial"/>
          <w:sz w:val="22"/>
          <w:szCs w:val="22"/>
        </w:rPr>
        <w:t xml:space="preserve"> </w:t>
      </w:r>
      <w:r w:rsidRPr="00733AAE">
        <w:rPr>
          <w:rFonts w:ascii="Cambria" w:hAnsi="Cambria" w:cs="Arial"/>
          <w:sz w:val="22"/>
          <w:szCs w:val="22"/>
        </w:rPr>
        <w:t xml:space="preserve">monitory na </w:t>
      </w:r>
      <w:r w:rsidRPr="00733AAE">
        <w:rPr>
          <w:rFonts w:ascii="Cambria" w:hAnsi="Cambria" w:cs="Arial" w:hint="eastAsia"/>
          <w:sz w:val="22"/>
          <w:szCs w:val="22"/>
        </w:rPr>
        <w:t>ś</w:t>
      </w:r>
      <w:r w:rsidRPr="00733AAE">
        <w:rPr>
          <w:rFonts w:ascii="Cambria" w:hAnsi="Cambria" w:cs="Arial"/>
          <w:sz w:val="22"/>
          <w:szCs w:val="22"/>
        </w:rPr>
        <w:t>cianie (telewizor) do obserwacji obrazu z kamer ppo</w:t>
      </w:r>
      <w:r w:rsidRPr="00733AAE">
        <w:rPr>
          <w:rFonts w:ascii="Cambria" w:hAnsi="Cambria" w:cs="Arial" w:hint="eastAsia"/>
          <w:sz w:val="22"/>
          <w:szCs w:val="22"/>
        </w:rPr>
        <w:t>ż</w:t>
      </w:r>
      <w:r w:rsidRPr="00733AAE">
        <w:rPr>
          <w:rFonts w:ascii="Cambria" w:hAnsi="Cambria" w:cs="Arial"/>
          <w:sz w:val="22"/>
          <w:szCs w:val="22"/>
        </w:rPr>
        <w:t>.</w:t>
      </w:r>
    </w:p>
    <w:p w14:paraId="0CF7223A" w14:textId="60BA484B" w:rsidR="00CD60AC" w:rsidRPr="00733AAE" w:rsidRDefault="00CD60AC" w:rsidP="00733AAE">
      <w:pPr>
        <w:spacing w:before="120"/>
        <w:ind w:left="1985"/>
        <w:rPr>
          <w:rFonts w:ascii="Cambria" w:hAnsi="Cambria" w:cs="Arial"/>
          <w:sz w:val="22"/>
          <w:szCs w:val="22"/>
        </w:rPr>
      </w:pPr>
      <w:r w:rsidRPr="00733AAE">
        <w:rPr>
          <w:rFonts w:ascii="Cambria" w:hAnsi="Cambria" w:cs="Arial"/>
          <w:sz w:val="22"/>
          <w:szCs w:val="22"/>
        </w:rPr>
        <w:t>Proj. telewizory do obserwacji obrazu z kamer ppo</w:t>
      </w:r>
      <w:r w:rsidRPr="00733AAE">
        <w:rPr>
          <w:rFonts w:ascii="Cambria" w:hAnsi="Cambria" w:cs="Arial" w:hint="eastAsia"/>
          <w:sz w:val="22"/>
          <w:szCs w:val="22"/>
        </w:rPr>
        <w:t>ż</w:t>
      </w:r>
      <w:r w:rsidRPr="00733AAE">
        <w:rPr>
          <w:rFonts w:ascii="Cambria" w:hAnsi="Cambria" w:cs="Arial"/>
          <w:sz w:val="22"/>
          <w:szCs w:val="22"/>
        </w:rPr>
        <w:t>. oraz monitor na biurku b</w:t>
      </w:r>
      <w:r w:rsidRPr="00733AAE">
        <w:rPr>
          <w:rFonts w:ascii="Cambria" w:hAnsi="Cambria" w:cs="Arial" w:hint="eastAsia"/>
          <w:sz w:val="22"/>
          <w:szCs w:val="22"/>
        </w:rPr>
        <w:t>ę</w:t>
      </w:r>
      <w:r w:rsidRPr="00733AAE">
        <w:rPr>
          <w:rFonts w:ascii="Cambria" w:hAnsi="Cambria" w:cs="Arial"/>
          <w:sz w:val="22"/>
          <w:szCs w:val="22"/>
        </w:rPr>
        <w:t>d</w:t>
      </w:r>
      <w:r w:rsidRPr="00733AAE">
        <w:rPr>
          <w:rFonts w:ascii="Cambria" w:hAnsi="Cambria" w:cs="Arial" w:hint="eastAsia"/>
          <w:sz w:val="22"/>
          <w:szCs w:val="22"/>
        </w:rPr>
        <w:t>ą</w:t>
      </w:r>
      <w:r w:rsidR="00733AAE" w:rsidRPr="00733AAE">
        <w:rPr>
          <w:rFonts w:ascii="Cambria" w:hAnsi="Cambria" w:cs="Arial"/>
          <w:sz w:val="22"/>
          <w:szCs w:val="22"/>
        </w:rPr>
        <w:t xml:space="preserve"> </w:t>
      </w:r>
      <w:r w:rsidRPr="00733AAE">
        <w:rPr>
          <w:rFonts w:ascii="Cambria" w:hAnsi="Cambria" w:cs="Arial"/>
          <w:sz w:val="22"/>
          <w:szCs w:val="22"/>
        </w:rPr>
        <w:t>zasilane z proj. gniazd kt</w:t>
      </w:r>
      <w:r w:rsidRPr="00733AAE">
        <w:rPr>
          <w:rFonts w:ascii="Cambria" w:hAnsi="Cambria" w:cs="Arial" w:hint="eastAsia"/>
          <w:sz w:val="22"/>
          <w:szCs w:val="22"/>
        </w:rPr>
        <w:t>ó</w:t>
      </w:r>
      <w:r w:rsidRPr="00733AAE">
        <w:rPr>
          <w:rFonts w:ascii="Cambria" w:hAnsi="Cambria" w:cs="Arial"/>
          <w:sz w:val="22"/>
          <w:szCs w:val="22"/>
        </w:rPr>
        <w:t>re zasili</w:t>
      </w:r>
      <w:r w:rsidRPr="00733AAE">
        <w:rPr>
          <w:rFonts w:ascii="Cambria" w:hAnsi="Cambria" w:cs="Arial" w:hint="eastAsia"/>
          <w:sz w:val="22"/>
          <w:szCs w:val="22"/>
        </w:rPr>
        <w:t>ć</w:t>
      </w:r>
      <w:r w:rsidRPr="00733AAE">
        <w:rPr>
          <w:rFonts w:ascii="Cambria" w:hAnsi="Cambria" w:cs="Arial"/>
          <w:sz w:val="22"/>
          <w:szCs w:val="22"/>
        </w:rPr>
        <w:t xml:space="preserve"> z szafy PAD.</w:t>
      </w:r>
    </w:p>
    <w:p w14:paraId="1D700337" w14:textId="385738A6" w:rsidR="00CD60AC" w:rsidRPr="00733AAE" w:rsidRDefault="00CD60AC" w:rsidP="00733AAE">
      <w:pPr>
        <w:spacing w:before="120"/>
        <w:ind w:left="1985"/>
        <w:rPr>
          <w:rFonts w:ascii="Cambria" w:hAnsi="Cambria" w:cs="Arial"/>
          <w:sz w:val="22"/>
          <w:szCs w:val="22"/>
        </w:rPr>
      </w:pPr>
      <w:r w:rsidRPr="00733AAE">
        <w:rPr>
          <w:rFonts w:ascii="Cambria" w:hAnsi="Cambria" w:cs="Arial"/>
          <w:sz w:val="22"/>
          <w:szCs w:val="22"/>
        </w:rPr>
        <w:t>Przy/w biurku nale</w:t>
      </w:r>
      <w:r w:rsidRPr="00733AAE">
        <w:rPr>
          <w:rFonts w:ascii="Cambria" w:hAnsi="Cambria" w:cs="Arial" w:hint="eastAsia"/>
          <w:sz w:val="22"/>
          <w:szCs w:val="22"/>
        </w:rPr>
        <w:t>ż</w:t>
      </w:r>
      <w:r w:rsidRPr="00733AAE">
        <w:rPr>
          <w:rFonts w:ascii="Cambria" w:hAnsi="Cambria" w:cs="Arial"/>
          <w:sz w:val="22"/>
          <w:szCs w:val="22"/>
        </w:rPr>
        <w:t>y zainstalowa</w:t>
      </w:r>
      <w:r w:rsidRPr="00733AAE">
        <w:rPr>
          <w:rFonts w:ascii="Cambria" w:hAnsi="Cambria" w:cs="Arial" w:hint="eastAsia"/>
          <w:sz w:val="22"/>
          <w:szCs w:val="22"/>
        </w:rPr>
        <w:t>ć</w:t>
      </w:r>
      <w:r w:rsidRPr="00733AAE">
        <w:rPr>
          <w:rFonts w:ascii="Cambria" w:hAnsi="Cambria" w:cs="Arial"/>
          <w:sz w:val="22"/>
          <w:szCs w:val="22"/>
        </w:rPr>
        <w:t xml:space="preserve"> listw</w:t>
      </w:r>
      <w:r w:rsidRPr="00733AAE">
        <w:rPr>
          <w:rFonts w:ascii="Cambria" w:hAnsi="Cambria" w:cs="Arial" w:hint="eastAsia"/>
          <w:sz w:val="22"/>
          <w:szCs w:val="22"/>
        </w:rPr>
        <w:t>ę</w:t>
      </w:r>
      <w:r w:rsidRPr="00733AAE">
        <w:rPr>
          <w:rFonts w:ascii="Cambria" w:hAnsi="Cambria" w:cs="Arial"/>
          <w:sz w:val="22"/>
          <w:szCs w:val="22"/>
        </w:rPr>
        <w:t xml:space="preserve"> zasilaj</w:t>
      </w:r>
      <w:r w:rsidRPr="00733AAE">
        <w:rPr>
          <w:rFonts w:ascii="Cambria" w:hAnsi="Cambria" w:cs="Arial" w:hint="eastAsia"/>
          <w:sz w:val="22"/>
          <w:szCs w:val="22"/>
        </w:rPr>
        <w:t>ą</w:t>
      </w:r>
      <w:r w:rsidRPr="00733AAE">
        <w:rPr>
          <w:rFonts w:ascii="Cambria" w:hAnsi="Cambria" w:cs="Arial"/>
          <w:sz w:val="22"/>
          <w:szCs w:val="22"/>
        </w:rPr>
        <w:t>c</w:t>
      </w:r>
      <w:r w:rsidRPr="00733AAE">
        <w:rPr>
          <w:rFonts w:ascii="Cambria" w:hAnsi="Cambria" w:cs="Arial" w:hint="eastAsia"/>
          <w:sz w:val="22"/>
          <w:szCs w:val="22"/>
        </w:rPr>
        <w:t>ą</w:t>
      </w:r>
      <w:r w:rsidRPr="00733AAE">
        <w:rPr>
          <w:rFonts w:ascii="Cambria" w:hAnsi="Cambria" w:cs="Arial"/>
          <w:sz w:val="22"/>
          <w:szCs w:val="22"/>
        </w:rPr>
        <w:t xml:space="preserve"> 5x230V zasilan</w:t>
      </w:r>
      <w:r w:rsidRPr="00733AAE">
        <w:rPr>
          <w:rFonts w:ascii="Cambria" w:hAnsi="Cambria" w:cs="Arial" w:hint="eastAsia"/>
          <w:sz w:val="22"/>
          <w:szCs w:val="22"/>
        </w:rPr>
        <w:t>ą</w:t>
      </w:r>
      <w:r w:rsidRPr="00733AAE">
        <w:rPr>
          <w:rFonts w:ascii="Cambria" w:hAnsi="Cambria" w:cs="Arial"/>
          <w:sz w:val="22"/>
          <w:szCs w:val="22"/>
        </w:rPr>
        <w:t xml:space="preserve"> za</w:t>
      </w:r>
      <w:r w:rsidR="00733AAE" w:rsidRPr="00733AAE">
        <w:rPr>
          <w:rFonts w:ascii="Cambria" w:hAnsi="Cambria" w:cs="Arial"/>
          <w:sz w:val="22"/>
          <w:szCs w:val="22"/>
        </w:rPr>
        <w:t xml:space="preserve"> </w:t>
      </w:r>
      <w:r w:rsidRPr="00733AAE">
        <w:rPr>
          <w:rFonts w:ascii="Cambria" w:hAnsi="Cambria" w:cs="Arial"/>
          <w:sz w:val="22"/>
          <w:szCs w:val="22"/>
        </w:rPr>
        <w:t>po</w:t>
      </w:r>
      <w:r w:rsidRPr="00733AAE">
        <w:rPr>
          <w:rFonts w:ascii="Cambria" w:hAnsi="Cambria" w:cs="Arial" w:hint="eastAsia"/>
          <w:sz w:val="22"/>
          <w:szCs w:val="22"/>
        </w:rPr>
        <w:t>ś</w:t>
      </w:r>
      <w:r w:rsidRPr="00733AAE">
        <w:rPr>
          <w:rFonts w:ascii="Cambria" w:hAnsi="Cambria" w:cs="Arial"/>
          <w:sz w:val="22"/>
          <w:szCs w:val="22"/>
        </w:rPr>
        <w:t>rednictwem nowych gniazd z szafy PAD.</w:t>
      </w:r>
    </w:p>
    <w:p w14:paraId="3A4D6BE7" w14:textId="29CB4E87" w:rsidR="00CD60AC" w:rsidRPr="00733AAE" w:rsidRDefault="00CD60AC" w:rsidP="00733AAE">
      <w:pPr>
        <w:spacing w:before="120"/>
        <w:ind w:left="1985"/>
        <w:rPr>
          <w:rFonts w:ascii="Cambria" w:hAnsi="Cambria" w:cs="Arial"/>
          <w:sz w:val="22"/>
          <w:szCs w:val="22"/>
        </w:rPr>
      </w:pPr>
      <w:r w:rsidRPr="00733AAE">
        <w:rPr>
          <w:rFonts w:ascii="Cambria" w:hAnsi="Cambria" w:cs="Arial"/>
          <w:sz w:val="22"/>
          <w:szCs w:val="22"/>
        </w:rPr>
        <w:t>W szafie PAD b</w:t>
      </w:r>
      <w:r w:rsidRPr="00733AAE">
        <w:rPr>
          <w:rFonts w:ascii="Cambria" w:hAnsi="Cambria" w:cs="Arial" w:hint="eastAsia"/>
          <w:sz w:val="22"/>
          <w:szCs w:val="22"/>
        </w:rPr>
        <w:t>ę</w:t>
      </w:r>
      <w:r w:rsidRPr="00733AAE">
        <w:rPr>
          <w:rFonts w:ascii="Cambria" w:hAnsi="Cambria" w:cs="Arial"/>
          <w:sz w:val="22"/>
          <w:szCs w:val="22"/>
        </w:rPr>
        <w:t>d</w:t>
      </w:r>
      <w:r w:rsidRPr="00733AAE">
        <w:rPr>
          <w:rFonts w:ascii="Cambria" w:hAnsi="Cambria" w:cs="Arial" w:hint="eastAsia"/>
          <w:sz w:val="22"/>
          <w:szCs w:val="22"/>
        </w:rPr>
        <w:t>ą</w:t>
      </w:r>
      <w:r w:rsidRPr="00733AAE">
        <w:rPr>
          <w:rFonts w:ascii="Cambria" w:hAnsi="Cambria" w:cs="Arial"/>
          <w:sz w:val="22"/>
          <w:szCs w:val="22"/>
        </w:rPr>
        <w:t xml:space="preserve"> zlokalizowane akumulatory do podtrzymania zasilania w</w:t>
      </w:r>
      <w:r w:rsidR="00733AAE" w:rsidRPr="00733AAE">
        <w:rPr>
          <w:rFonts w:ascii="Cambria" w:hAnsi="Cambria" w:cs="Arial"/>
          <w:sz w:val="22"/>
          <w:szCs w:val="22"/>
        </w:rPr>
        <w:t xml:space="preserve"> </w:t>
      </w:r>
      <w:r w:rsidRPr="00733AAE">
        <w:rPr>
          <w:rFonts w:ascii="Cambria" w:hAnsi="Cambria" w:cs="Arial"/>
          <w:sz w:val="22"/>
          <w:szCs w:val="22"/>
        </w:rPr>
        <w:t>przypadku zaniku napi</w:t>
      </w:r>
      <w:r w:rsidRPr="00733AAE">
        <w:rPr>
          <w:rFonts w:ascii="Cambria" w:hAnsi="Cambria" w:cs="Arial" w:hint="eastAsia"/>
          <w:sz w:val="22"/>
          <w:szCs w:val="22"/>
        </w:rPr>
        <w:t>ę</w:t>
      </w:r>
      <w:r w:rsidRPr="00733AAE">
        <w:rPr>
          <w:rFonts w:ascii="Cambria" w:hAnsi="Cambria" w:cs="Arial"/>
          <w:sz w:val="22"/>
          <w:szCs w:val="22"/>
        </w:rPr>
        <w:t>cia w sieci, ponadto b</w:t>
      </w:r>
      <w:r w:rsidRPr="00733AAE">
        <w:rPr>
          <w:rFonts w:ascii="Cambria" w:hAnsi="Cambria" w:cs="Arial" w:hint="eastAsia"/>
          <w:sz w:val="22"/>
          <w:szCs w:val="22"/>
        </w:rPr>
        <w:t>ę</w:t>
      </w:r>
      <w:r w:rsidRPr="00733AAE">
        <w:rPr>
          <w:rFonts w:ascii="Cambria" w:hAnsi="Cambria" w:cs="Arial"/>
          <w:sz w:val="22"/>
          <w:szCs w:val="22"/>
        </w:rPr>
        <w:t>dzie mo</w:t>
      </w:r>
      <w:r w:rsidRPr="00733AAE">
        <w:rPr>
          <w:rFonts w:ascii="Cambria" w:hAnsi="Cambria" w:cs="Arial" w:hint="eastAsia"/>
          <w:sz w:val="22"/>
          <w:szCs w:val="22"/>
        </w:rPr>
        <w:t>ż</w:t>
      </w:r>
      <w:r w:rsidRPr="00733AAE">
        <w:rPr>
          <w:rFonts w:ascii="Cambria" w:hAnsi="Cambria" w:cs="Arial"/>
          <w:sz w:val="22"/>
          <w:szCs w:val="22"/>
        </w:rPr>
        <w:t>liwo</w:t>
      </w:r>
      <w:r w:rsidRPr="00733AAE">
        <w:rPr>
          <w:rFonts w:ascii="Cambria" w:hAnsi="Cambria" w:cs="Arial" w:hint="eastAsia"/>
          <w:sz w:val="22"/>
          <w:szCs w:val="22"/>
        </w:rPr>
        <w:t>ść</w:t>
      </w:r>
      <w:r w:rsidRPr="00733AAE">
        <w:rPr>
          <w:rFonts w:ascii="Cambria" w:hAnsi="Cambria" w:cs="Arial"/>
          <w:sz w:val="22"/>
          <w:szCs w:val="22"/>
        </w:rPr>
        <w:t xml:space="preserve"> zasilania z agregatu</w:t>
      </w:r>
      <w:r w:rsidR="00733AAE" w:rsidRPr="00733AAE">
        <w:rPr>
          <w:rFonts w:ascii="Cambria" w:hAnsi="Cambria" w:cs="Arial"/>
          <w:sz w:val="22"/>
          <w:szCs w:val="22"/>
        </w:rPr>
        <w:t xml:space="preserve"> </w:t>
      </w:r>
      <w:r w:rsidRPr="00733AAE">
        <w:rPr>
          <w:rFonts w:ascii="Cambria" w:hAnsi="Cambria" w:cs="Arial"/>
          <w:sz w:val="22"/>
          <w:szCs w:val="22"/>
        </w:rPr>
        <w:t>pr</w:t>
      </w:r>
      <w:r w:rsidRPr="00733AAE">
        <w:rPr>
          <w:rFonts w:ascii="Cambria" w:hAnsi="Cambria" w:cs="Arial" w:hint="eastAsia"/>
          <w:sz w:val="22"/>
          <w:szCs w:val="22"/>
        </w:rPr>
        <w:t>ą</w:t>
      </w:r>
      <w:r w:rsidRPr="00733AAE">
        <w:rPr>
          <w:rFonts w:ascii="Cambria" w:hAnsi="Cambria" w:cs="Arial"/>
          <w:sz w:val="22"/>
          <w:szCs w:val="22"/>
        </w:rPr>
        <w:t>dotw</w:t>
      </w:r>
      <w:r w:rsidRPr="00733AAE">
        <w:rPr>
          <w:rFonts w:ascii="Cambria" w:hAnsi="Cambria" w:cs="Arial" w:hint="eastAsia"/>
          <w:sz w:val="22"/>
          <w:szCs w:val="22"/>
        </w:rPr>
        <w:t>ó</w:t>
      </w:r>
      <w:r w:rsidRPr="00733AAE">
        <w:rPr>
          <w:rFonts w:ascii="Cambria" w:hAnsi="Cambria" w:cs="Arial"/>
          <w:sz w:val="22"/>
          <w:szCs w:val="22"/>
        </w:rPr>
        <w:t>rczego. Wtyk do pod</w:t>
      </w:r>
      <w:r w:rsidRPr="00733AAE">
        <w:rPr>
          <w:rFonts w:ascii="Cambria" w:hAnsi="Cambria" w:cs="Arial" w:hint="eastAsia"/>
          <w:sz w:val="22"/>
          <w:szCs w:val="22"/>
        </w:rPr>
        <w:t>łą</w:t>
      </w:r>
      <w:r w:rsidRPr="00733AAE">
        <w:rPr>
          <w:rFonts w:ascii="Cambria" w:hAnsi="Cambria" w:cs="Arial"/>
          <w:sz w:val="22"/>
          <w:szCs w:val="22"/>
        </w:rPr>
        <w:t>czenia agregatu b</w:t>
      </w:r>
      <w:r w:rsidRPr="00733AAE">
        <w:rPr>
          <w:rFonts w:ascii="Cambria" w:hAnsi="Cambria" w:cs="Arial" w:hint="eastAsia"/>
          <w:sz w:val="22"/>
          <w:szCs w:val="22"/>
        </w:rPr>
        <w:t>ę</w:t>
      </w:r>
      <w:r w:rsidRPr="00733AAE">
        <w:rPr>
          <w:rFonts w:ascii="Cambria" w:hAnsi="Cambria" w:cs="Arial"/>
          <w:sz w:val="22"/>
          <w:szCs w:val="22"/>
        </w:rPr>
        <w:t>dzie znajdowa</w:t>
      </w:r>
      <w:r w:rsidRPr="00733AAE">
        <w:rPr>
          <w:rFonts w:ascii="Cambria" w:hAnsi="Cambria" w:cs="Arial" w:hint="eastAsia"/>
          <w:sz w:val="22"/>
          <w:szCs w:val="22"/>
        </w:rPr>
        <w:t>ć</w:t>
      </w:r>
      <w:r w:rsidRPr="00733AAE">
        <w:rPr>
          <w:rFonts w:ascii="Cambria" w:hAnsi="Cambria" w:cs="Arial"/>
          <w:sz w:val="22"/>
          <w:szCs w:val="22"/>
        </w:rPr>
        <w:t xml:space="preserve"> si</w:t>
      </w:r>
      <w:r w:rsidRPr="00733AAE">
        <w:rPr>
          <w:rFonts w:ascii="Cambria" w:hAnsi="Cambria" w:cs="Arial" w:hint="eastAsia"/>
          <w:sz w:val="22"/>
          <w:szCs w:val="22"/>
        </w:rPr>
        <w:t>ę</w:t>
      </w:r>
      <w:r w:rsidRPr="00733AAE">
        <w:rPr>
          <w:rFonts w:ascii="Cambria" w:hAnsi="Cambria" w:cs="Arial"/>
          <w:sz w:val="22"/>
          <w:szCs w:val="22"/>
        </w:rPr>
        <w:t xml:space="preserve"> w pomieszczeniu PAD.</w:t>
      </w:r>
      <w:r w:rsidR="00733AAE" w:rsidRPr="00733AAE">
        <w:rPr>
          <w:rFonts w:ascii="Cambria" w:hAnsi="Cambria" w:cs="Arial"/>
          <w:sz w:val="22"/>
          <w:szCs w:val="22"/>
        </w:rPr>
        <w:t xml:space="preserve"> </w:t>
      </w:r>
      <w:r w:rsidRPr="00733AAE">
        <w:rPr>
          <w:rFonts w:ascii="Cambria" w:hAnsi="Cambria" w:cs="Arial"/>
          <w:sz w:val="22"/>
          <w:szCs w:val="22"/>
        </w:rPr>
        <w:t>Przej</w:t>
      </w:r>
      <w:r w:rsidRPr="00733AAE">
        <w:rPr>
          <w:rFonts w:ascii="Cambria" w:hAnsi="Cambria" w:cs="Arial" w:hint="eastAsia"/>
          <w:sz w:val="22"/>
          <w:szCs w:val="22"/>
        </w:rPr>
        <w:t>ś</w:t>
      </w:r>
      <w:r w:rsidRPr="00733AAE">
        <w:rPr>
          <w:rFonts w:ascii="Cambria" w:hAnsi="Cambria" w:cs="Arial"/>
          <w:sz w:val="22"/>
          <w:szCs w:val="22"/>
        </w:rPr>
        <w:t>cie na zasilanie akumulatorowe b</w:t>
      </w:r>
      <w:r w:rsidRPr="00733AAE">
        <w:rPr>
          <w:rFonts w:ascii="Cambria" w:hAnsi="Cambria" w:cs="Arial" w:hint="eastAsia"/>
          <w:sz w:val="22"/>
          <w:szCs w:val="22"/>
        </w:rPr>
        <w:t>ę</w:t>
      </w:r>
      <w:r w:rsidRPr="00733AAE">
        <w:rPr>
          <w:rFonts w:ascii="Cambria" w:hAnsi="Cambria" w:cs="Arial"/>
          <w:sz w:val="22"/>
          <w:szCs w:val="22"/>
        </w:rPr>
        <w:t>dzie odbywa</w:t>
      </w:r>
      <w:r w:rsidRPr="00733AAE">
        <w:rPr>
          <w:rFonts w:ascii="Cambria" w:hAnsi="Cambria" w:cs="Arial" w:hint="eastAsia"/>
          <w:sz w:val="22"/>
          <w:szCs w:val="22"/>
        </w:rPr>
        <w:t>ć</w:t>
      </w:r>
      <w:r w:rsidRPr="00733AAE">
        <w:rPr>
          <w:rFonts w:ascii="Cambria" w:hAnsi="Cambria" w:cs="Arial"/>
          <w:sz w:val="22"/>
          <w:szCs w:val="22"/>
        </w:rPr>
        <w:t xml:space="preserve"> si</w:t>
      </w:r>
      <w:r w:rsidRPr="00733AAE">
        <w:rPr>
          <w:rFonts w:ascii="Cambria" w:hAnsi="Cambria" w:cs="Arial" w:hint="eastAsia"/>
          <w:sz w:val="22"/>
          <w:szCs w:val="22"/>
        </w:rPr>
        <w:t>ę</w:t>
      </w:r>
      <w:r w:rsidRPr="00733AAE">
        <w:rPr>
          <w:rFonts w:ascii="Cambria" w:hAnsi="Cambria" w:cs="Arial"/>
          <w:sz w:val="22"/>
          <w:szCs w:val="22"/>
        </w:rPr>
        <w:t xml:space="preserve"> automatycznie. Przej</w:t>
      </w:r>
      <w:r w:rsidRPr="00733AAE">
        <w:rPr>
          <w:rFonts w:ascii="Cambria" w:hAnsi="Cambria" w:cs="Arial" w:hint="eastAsia"/>
          <w:sz w:val="22"/>
          <w:szCs w:val="22"/>
        </w:rPr>
        <w:t>ś</w:t>
      </w:r>
      <w:r w:rsidRPr="00733AAE">
        <w:rPr>
          <w:rFonts w:ascii="Cambria" w:hAnsi="Cambria" w:cs="Arial"/>
          <w:sz w:val="22"/>
          <w:szCs w:val="22"/>
        </w:rPr>
        <w:t>cie na</w:t>
      </w:r>
      <w:r w:rsidR="00733AAE" w:rsidRPr="00733AAE">
        <w:rPr>
          <w:rFonts w:ascii="Cambria" w:hAnsi="Cambria" w:cs="Arial"/>
          <w:sz w:val="22"/>
          <w:szCs w:val="22"/>
        </w:rPr>
        <w:t xml:space="preserve"> </w:t>
      </w:r>
      <w:r w:rsidRPr="00733AAE">
        <w:rPr>
          <w:rFonts w:ascii="Cambria" w:hAnsi="Cambria" w:cs="Arial"/>
          <w:sz w:val="22"/>
          <w:szCs w:val="22"/>
        </w:rPr>
        <w:t xml:space="preserve">zasilanie </w:t>
      </w:r>
      <w:proofErr w:type="spellStart"/>
      <w:r w:rsidRPr="00733AAE">
        <w:rPr>
          <w:rFonts w:ascii="Cambria" w:hAnsi="Cambria" w:cs="Arial"/>
          <w:sz w:val="22"/>
          <w:szCs w:val="22"/>
        </w:rPr>
        <w:t>agregatorowe</w:t>
      </w:r>
      <w:proofErr w:type="spellEnd"/>
      <w:r w:rsidRPr="00733AAE">
        <w:rPr>
          <w:rFonts w:ascii="Cambria" w:hAnsi="Cambria" w:cs="Arial"/>
          <w:sz w:val="22"/>
          <w:szCs w:val="22"/>
        </w:rPr>
        <w:t xml:space="preserve"> b</w:t>
      </w:r>
      <w:r w:rsidRPr="00733AAE">
        <w:rPr>
          <w:rFonts w:ascii="Cambria" w:hAnsi="Cambria" w:cs="Arial" w:hint="eastAsia"/>
          <w:sz w:val="22"/>
          <w:szCs w:val="22"/>
        </w:rPr>
        <w:t>ę</w:t>
      </w:r>
      <w:r w:rsidRPr="00733AAE">
        <w:rPr>
          <w:rFonts w:ascii="Cambria" w:hAnsi="Cambria" w:cs="Arial"/>
          <w:sz w:val="22"/>
          <w:szCs w:val="22"/>
        </w:rPr>
        <w:t>dzie odbywa</w:t>
      </w:r>
      <w:r w:rsidRPr="00733AAE">
        <w:rPr>
          <w:rFonts w:ascii="Cambria" w:hAnsi="Cambria" w:cs="Arial" w:hint="eastAsia"/>
          <w:sz w:val="22"/>
          <w:szCs w:val="22"/>
        </w:rPr>
        <w:t>ć</w:t>
      </w:r>
      <w:r w:rsidRPr="00733AAE">
        <w:rPr>
          <w:rFonts w:ascii="Cambria" w:hAnsi="Cambria" w:cs="Arial"/>
          <w:sz w:val="22"/>
          <w:szCs w:val="22"/>
        </w:rPr>
        <w:t xml:space="preserve"> si</w:t>
      </w:r>
      <w:r w:rsidRPr="00733AAE">
        <w:rPr>
          <w:rFonts w:ascii="Cambria" w:hAnsi="Cambria" w:cs="Arial" w:hint="eastAsia"/>
          <w:sz w:val="22"/>
          <w:szCs w:val="22"/>
        </w:rPr>
        <w:t>ę</w:t>
      </w:r>
      <w:r w:rsidRPr="00733AAE">
        <w:rPr>
          <w:rFonts w:ascii="Cambria" w:hAnsi="Cambria" w:cs="Arial"/>
          <w:sz w:val="22"/>
          <w:szCs w:val="22"/>
        </w:rPr>
        <w:t xml:space="preserve"> manualnie, trzeba b</w:t>
      </w:r>
      <w:r w:rsidRPr="00733AAE">
        <w:rPr>
          <w:rFonts w:ascii="Cambria" w:hAnsi="Cambria" w:cs="Arial" w:hint="eastAsia"/>
          <w:sz w:val="22"/>
          <w:szCs w:val="22"/>
        </w:rPr>
        <w:t>ę</w:t>
      </w:r>
      <w:r w:rsidRPr="00733AAE">
        <w:rPr>
          <w:rFonts w:ascii="Cambria" w:hAnsi="Cambria" w:cs="Arial"/>
          <w:sz w:val="22"/>
          <w:szCs w:val="22"/>
        </w:rPr>
        <w:t>dzie prze</w:t>
      </w:r>
      <w:r w:rsidRPr="00733AAE">
        <w:rPr>
          <w:rFonts w:ascii="Cambria" w:hAnsi="Cambria" w:cs="Arial" w:hint="eastAsia"/>
          <w:sz w:val="22"/>
          <w:szCs w:val="22"/>
        </w:rPr>
        <w:t>łą</w:t>
      </w:r>
      <w:r w:rsidRPr="00733AAE">
        <w:rPr>
          <w:rFonts w:ascii="Cambria" w:hAnsi="Cambria" w:cs="Arial"/>
          <w:sz w:val="22"/>
          <w:szCs w:val="22"/>
        </w:rPr>
        <w:t>czy</w:t>
      </w:r>
      <w:r w:rsidRPr="00733AAE">
        <w:rPr>
          <w:rFonts w:ascii="Cambria" w:hAnsi="Cambria" w:cs="Arial" w:hint="eastAsia"/>
          <w:sz w:val="22"/>
          <w:szCs w:val="22"/>
        </w:rPr>
        <w:t>ć</w:t>
      </w:r>
      <w:r w:rsidRPr="00733AAE">
        <w:rPr>
          <w:rFonts w:ascii="Cambria" w:hAnsi="Cambria" w:cs="Arial"/>
          <w:sz w:val="22"/>
          <w:szCs w:val="22"/>
        </w:rPr>
        <w:t xml:space="preserve"> prze</w:t>
      </w:r>
      <w:r w:rsidRPr="00733AAE">
        <w:rPr>
          <w:rFonts w:ascii="Cambria" w:hAnsi="Cambria" w:cs="Arial" w:hint="eastAsia"/>
          <w:sz w:val="22"/>
          <w:szCs w:val="22"/>
        </w:rPr>
        <w:t>łą</w:t>
      </w:r>
      <w:r w:rsidRPr="00733AAE">
        <w:rPr>
          <w:rFonts w:ascii="Cambria" w:hAnsi="Cambria" w:cs="Arial"/>
          <w:sz w:val="22"/>
          <w:szCs w:val="22"/>
        </w:rPr>
        <w:t>cznik</w:t>
      </w:r>
      <w:r w:rsidR="00733AAE" w:rsidRPr="00733AAE">
        <w:rPr>
          <w:rFonts w:ascii="Cambria" w:hAnsi="Cambria" w:cs="Arial"/>
          <w:sz w:val="22"/>
          <w:szCs w:val="22"/>
        </w:rPr>
        <w:t xml:space="preserve"> </w:t>
      </w:r>
      <w:r w:rsidRPr="00733AAE">
        <w:rPr>
          <w:rFonts w:ascii="Cambria" w:hAnsi="Cambria" w:cs="Arial"/>
          <w:sz w:val="22"/>
          <w:szCs w:val="22"/>
        </w:rPr>
        <w:t>sie</w:t>
      </w:r>
      <w:r w:rsidRPr="00733AAE">
        <w:rPr>
          <w:rFonts w:ascii="Cambria" w:hAnsi="Cambria" w:cs="Arial" w:hint="eastAsia"/>
          <w:sz w:val="22"/>
          <w:szCs w:val="22"/>
        </w:rPr>
        <w:t>ć</w:t>
      </w:r>
      <w:r w:rsidRPr="00733AAE">
        <w:rPr>
          <w:rFonts w:ascii="Cambria" w:hAnsi="Cambria" w:cs="Arial"/>
          <w:sz w:val="22"/>
          <w:szCs w:val="22"/>
        </w:rPr>
        <w:t>-0-agregat z pozycji sie</w:t>
      </w:r>
      <w:r w:rsidRPr="00733AAE">
        <w:rPr>
          <w:rFonts w:ascii="Cambria" w:hAnsi="Cambria" w:cs="Arial" w:hint="eastAsia"/>
          <w:sz w:val="22"/>
          <w:szCs w:val="22"/>
        </w:rPr>
        <w:t>ć</w:t>
      </w:r>
      <w:r w:rsidRPr="00733AAE">
        <w:rPr>
          <w:rFonts w:ascii="Cambria" w:hAnsi="Cambria" w:cs="Arial"/>
          <w:sz w:val="22"/>
          <w:szCs w:val="22"/>
        </w:rPr>
        <w:t xml:space="preserve"> na </w:t>
      </w:r>
      <w:r w:rsidRPr="00733AAE">
        <w:rPr>
          <w:rFonts w:ascii="Cambria" w:hAnsi="Cambria" w:cs="Arial" w:hint="eastAsia"/>
          <w:sz w:val="22"/>
          <w:szCs w:val="22"/>
        </w:rPr>
        <w:t>„</w:t>
      </w:r>
      <w:r w:rsidRPr="00733AAE">
        <w:rPr>
          <w:rFonts w:ascii="Cambria" w:hAnsi="Cambria" w:cs="Arial"/>
          <w:sz w:val="22"/>
          <w:szCs w:val="22"/>
        </w:rPr>
        <w:t>0</w:t>
      </w:r>
      <w:r w:rsidRPr="00733AAE">
        <w:rPr>
          <w:rFonts w:ascii="Cambria" w:hAnsi="Cambria" w:cs="Arial" w:hint="eastAsia"/>
          <w:sz w:val="22"/>
          <w:szCs w:val="22"/>
        </w:rPr>
        <w:t>”</w:t>
      </w:r>
      <w:r w:rsidRPr="00733AAE">
        <w:rPr>
          <w:rFonts w:ascii="Cambria" w:hAnsi="Cambria" w:cs="Arial"/>
          <w:sz w:val="22"/>
          <w:szCs w:val="22"/>
        </w:rPr>
        <w:t>, nast</w:t>
      </w:r>
      <w:r w:rsidRPr="00733AAE">
        <w:rPr>
          <w:rFonts w:ascii="Cambria" w:hAnsi="Cambria" w:cs="Arial" w:hint="eastAsia"/>
          <w:sz w:val="22"/>
          <w:szCs w:val="22"/>
        </w:rPr>
        <w:t>ę</w:t>
      </w:r>
      <w:r w:rsidRPr="00733AAE">
        <w:rPr>
          <w:rFonts w:ascii="Cambria" w:hAnsi="Cambria" w:cs="Arial"/>
          <w:sz w:val="22"/>
          <w:szCs w:val="22"/>
        </w:rPr>
        <w:t>pnie trzeba b</w:t>
      </w:r>
      <w:r w:rsidRPr="00733AAE">
        <w:rPr>
          <w:rFonts w:ascii="Cambria" w:hAnsi="Cambria" w:cs="Arial" w:hint="eastAsia"/>
          <w:sz w:val="22"/>
          <w:szCs w:val="22"/>
        </w:rPr>
        <w:t>ę</w:t>
      </w:r>
      <w:r w:rsidRPr="00733AAE">
        <w:rPr>
          <w:rFonts w:ascii="Cambria" w:hAnsi="Cambria" w:cs="Arial"/>
          <w:sz w:val="22"/>
          <w:szCs w:val="22"/>
        </w:rPr>
        <w:t>dzie uruchomi</w:t>
      </w:r>
      <w:r w:rsidRPr="00733AAE">
        <w:rPr>
          <w:rFonts w:ascii="Cambria" w:hAnsi="Cambria" w:cs="Arial" w:hint="eastAsia"/>
          <w:sz w:val="22"/>
          <w:szCs w:val="22"/>
        </w:rPr>
        <w:t>ć</w:t>
      </w:r>
      <w:r w:rsidRPr="00733AAE">
        <w:rPr>
          <w:rFonts w:ascii="Cambria" w:hAnsi="Cambria" w:cs="Arial"/>
          <w:sz w:val="22"/>
          <w:szCs w:val="22"/>
        </w:rPr>
        <w:t xml:space="preserve"> agregat w stanie</w:t>
      </w:r>
      <w:r w:rsidR="00733AAE" w:rsidRPr="00733AAE">
        <w:rPr>
          <w:rFonts w:ascii="Cambria" w:hAnsi="Cambria" w:cs="Arial"/>
          <w:sz w:val="22"/>
          <w:szCs w:val="22"/>
        </w:rPr>
        <w:t xml:space="preserve"> </w:t>
      </w:r>
      <w:r w:rsidRPr="00733AAE">
        <w:rPr>
          <w:rFonts w:ascii="Cambria" w:hAnsi="Cambria" w:cs="Arial"/>
          <w:sz w:val="22"/>
          <w:szCs w:val="22"/>
        </w:rPr>
        <w:t>ja</w:t>
      </w:r>
      <w:r w:rsidRPr="00733AAE">
        <w:rPr>
          <w:rFonts w:ascii="Cambria" w:hAnsi="Cambria" w:cs="Arial" w:hint="eastAsia"/>
          <w:sz w:val="22"/>
          <w:szCs w:val="22"/>
        </w:rPr>
        <w:t>ł</w:t>
      </w:r>
      <w:r w:rsidRPr="00733AAE">
        <w:rPr>
          <w:rFonts w:ascii="Cambria" w:hAnsi="Cambria" w:cs="Arial"/>
          <w:sz w:val="22"/>
          <w:szCs w:val="22"/>
        </w:rPr>
        <w:t>owym, pod</w:t>
      </w:r>
      <w:r w:rsidRPr="00733AAE">
        <w:rPr>
          <w:rFonts w:ascii="Cambria" w:hAnsi="Cambria" w:cs="Arial" w:hint="eastAsia"/>
          <w:sz w:val="22"/>
          <w:szCs w:val="22"/>
        </w:rPr>
        <w:t>łą</w:t>
      </w:r>
      <w:r w:rsidRPr="00733AAE">
        <w:rPr>
          <w:rFonts w:ascii="Cambria" w:hAnsi="Cambria" w:cs="Arial"/>
          <w:sz w:val="22"/>
          <w:szCs w:val="22"/>
        </w:rPr>
        <w:t>czy</w:t>
      </w:r>
      <w:r w:rsidRPr="00733AAE">
        <w:rPr>
          <w:rFonts w:ascii="Cambria" w:hAnsi="Cambria" w:cs="Arial" w:hint="eastAsia"/>
          <w:sz w:val="22"/>
          <w:szCs w:val="22"/>
        </w:rPr>
        <w:t>ć</w:t>
      </w:r>
      <w:r w:rsidRPr="00733AAE">
        <w:rPr>
          <w:rFonts w:ascii="Cambria" w:hAnsi="Cambria" w:cs="Arial"/>
          <w:sz w:val="22"/>
          <w:szCs w:val="22"/>
        </w:rPr>
        <w:t xml:space="preserve"> przed</w:t>
      </w:r>
      <w:r w:rsidRPr="00733AAE">
        <w:rPr>
          <w:rFonts w:ascii="Cambria" w:hAnsi="Cambria" w:cs="Arial" w:hint="eastAsia"/>
          <w:sz w:val="22"/>
          <w:szCs w:val="22"/>
        </w:rPr>
        <w:t>ł</w:t>
      </w:r>
      <w:r w:rsidRPr="00733AAE">
        <w:rPr>
          <w:rFonts w:ascii="Cambria" w:hAnsi="Cambria" w:cs="Arial"/>
          <w:sz w:val="22"/>
          <w:szCs w:val="22"/>
        </w:rPr>
        <w:t>u</w:t>
      </w:r>
      <w:r w:rsidRPr="00733AAE">
        <w:rPr>
          <w:rFonts w:ascii="Cambria" w:hAnsi="Cambria" w:cs="Arial" w:hint="eastAsia"/>
          <w:sz w:val="22"/>
          <w:szCs w:val="22"/>
        </w:rPr>
        <w:t>ż</w:t>
      </w:r>
      <w:r w:rsidRPr="00733AAE">
        <w:rPr>
          <w:rFonts w:ascii="Cambria" w:hAnsi="Cambria" w:cs="Arial"/>
          <w:sz w:val="22"/>
          <w:szCs w:val="22"/>
        </w:rPr>
        <w:t>acz do agregatu, nast</w:t>
      </w:r>
      <w:r w:rsidRPr="00733AAE">
        <w:rPr>
          <w:rFonts w:ascii="Cambria" w:hAnsi="Cambria" w:cs="Arial" w:hint="eastAsia"/>
          <w:sz w:val="22"/>
          <w:szCs w:val="22"/>
        </w:rPr>
        <w:t>ę</w:t>
      </w:r>
      <w:r w:rsidRPr="00733AAE">
        <w:rPr>
          <w:rFonts w:ascii="Cambria" w:hAnsi="Cambria" w:cs="Arial"/>
          <w:sz w:val="22"/>
          <w:szCs w:val="22"/>
        </w:rPr>
        <w:t>pnie prze</w:t>
      </w:r>
      <w:r w:rsidRPr="00733AAE">
        <w:rPr>
          <w:rFonts w:ascii="Cambria" w:hAnsi="Cambria" w:cs="Arial" w:hint="eastAsia"/>
          <w:sz w:val="22"/>
          <w:szCs w:val="22"/>
        </w:rPr>
        <w:t>łą</w:t>
      </w:r>
      <w:r w:rsidRPr="00733AAE">
        <w:rPr>
          <w:rFonts w:ascii="Cambria" w:hAnsi="Cambria" w:cs="Arial"/>
          <w:sz w:val="22"/>
          <w:szCs w:val="22"/>
        </w:rPr>
        <w:t>czy</w:t>
      </w:r>
      <w:r w:rsidRPr="00733AAE">
        <w:rPr>
          <w:rFonts w:ascii="Cambria" w:hAnsi="Cambria" w:cs="Arial" w:hint="eastAsia"/>
          <w:sz w:val="22"/>
          <w:szCs w:val="22"/>
        </w:rPr>
        <w:t>ć</w:t>
      </w:r>
      <w:r w:rsidRPr="00733AAE">
        <w:rPr>
          <w:rFonts w:ascii="Cambria" w:hAnsi="Cambria" w:cs="Arial"/>
          <w:sz w:val="22"/>
          <w:szCs w:val="22"/>
        </w:rPr>
        <w:t xml:space="preserve"> PSA na </w:t>
      </w:r>
      <w:r w:rsidRPr="00733AAE">
        <w:rPr>
          <w:rFonts w:ascii="Cambria" w:hAnsi="Cambria" w:cs="Arial" w:hint="eastAsia"/>
          <w:sz w:val="22"/>
          <w:szCs w:val="22"/>
        </w:rPr>
        <w:t>„</w:t>
      </w:r>
      <w:r w:rsidRPr="00733AAE">
        <w:rPr>
          <w:rFonts w:ascii="Cambria" w:hAnsi="Cambria" w:cs="Arial"/>
          <w:sz w:val="22"/>
          <w:szCs w:val="22"/>
        </w:rPr>
        <w:t>agregat</w:t>
      </w:r>
      <w:r w:rsidRPr="00733AAE">
        <w:rPr>
          <w:rFonts w:ascii="Cambria" w:hAnsi="Cambria" w:cs="Arial" w:hint="eastAsia"/>
          <w:sz w:val="22"/>
          <w:szCs w:val="22"/>
        </w:rPr>
        <w:t>”</w:t>
      </w:r>
      <w:r w:rsidRPr="00733AAE">
        <w:rPr>
          <w:rFonts w:ascii="Cambria" w:hAnsi="Cambria" w:cs="Arial"/>
          <w:sz w:val="22"/>
          <w:szCs w:val="22"/>
        </w:rPr>
        <w:t xml:space="preserve"> i</w:t>
      </w:r>
      <w:r w:rsidR="00733AAE" w:rsidRPr="00733AAE">
        <w:rPr>
          <w:rFonts w:ascii="Cambria" w:hAnsi="Cambria" w:cs="Arial"/>
          <w:sz w:val="22"/>
          <w:szCs w:val="22"/>
        </w:rPr>
        <w:t xml:space="preserve"> </w:t>
      </w:r>
      <w:r w:rsidRPr="00733AAE">
        <w:rPr>
          <w:rFonts w:ascii="Cambria" w:hAnsi="Cambria" w:cs="Arial"/>
          <w:sz w:val="22"/>
          <w:szCs w:val="22"/>
        </w:rPr>
        <w:t>za</w:t>
      </w:r>
      <w:r w:rsidRPr="00733AAE">
        <w:rPr>
          <w:rFonts w:ascii="Cambria" w:hAnsi="Cambria" w:cs="Arial" w:hint="eastAsia"/>
          <w:sz w:val="22"/>
          <w:szCs w:val="22"/>
        </w:rPr>
        <w:t>łą</w:t>
      </w:r>
      <w:r w:rsidRPr="00733AAE">
        <w:rPr>
          <w:rFonts w:ascii="Cambria" w:hAnsi="Cambria" w:cs="Arial"/>
          <w:sz w:val="22"/>
          <w:szCs w:val="22"/>
        </w:rPr>
        <w:t>czy</w:t>
      </w:r>
      <w:r w:rsidRPr="00733AAE">
        <w:rPr>
          <w:rFonts w:ascii="Cambria" w:hAnsi="Cambria" w:cs="Arial" w:hint="eastAsia"/>
          <w:sz w:val="22"/>
          <w:szCs w:val="22"/>
        </w:rPr>
        <w:t>ć</w:t>
      </w:r>
      <w:r w:rsidRPr="00733AAE">
        <w:rPr>
          <w:rFonts w:ascii="Cambria" w:hAnsi="Cambria" w:cs="Arial"/>
          <w:sz w:val="22"/>
          <w:szCs w:val="22"/>
        </w:rPr>
        <w:t xml:space="preserve"> g</w:t>
      </w:r>
      <w:r w:rsidRPr="00733AAE">
        <w:rPr>
          <w:rFonts w:ascii="Cambria" w:hAnsi="Cambria" w:cs="Arial" w:hint="eastAsia"/>
          <w:sz w:val="22"/>
          <w:szCs w:val="22"/>
        </w:rPr>
        <w:t>łó</w:t>
      </w:r>
      <w:r w:rsidRPr="00733AAE">
        <w:rPr>
          <w:rFonts w:ascii="Cambria" w:hAnsi="Cambria" w:cs="Arial"/>
          <w:sz w:val="22"/>
          <w:szCs w:val="22"/>
        </w:rPr>
        <w:t>wny wy</w:t>
      </w:r>
      <w:r w:rsidRPr="00733AAE">
        <w:rPr>
          <w:rFonts w:ascii="Cambria" w:hAnsi="Cambria" w:cs="Arial" w:hint="eastAsia"/>
          <w:sz w:val="22"/>
          <w:szCs w:val="22"/>
        </w:rPr>
        <w:t>łą</w:t>
      </w:r>
      <w:r w:rsidRPr="00733AAE">
        <w:rPr>
          <w:rFonts w:ascii="Cambria" w:hAnsi="Cambria" w:cs="Arial"/>
          <w:sz w:val="22"/>
          <w:szCs w:val="22"/>
        </w:rPr>
        <w:t>cznik pr</w:t>
      </w:r>
      <w:r w:rsidRPr="00733AAE">
        <w:rPr>
          <w:rFonts w:ascii="Cambria" w:hAnsi="Cambria" w:cs="Arial" w:hint="eastAsia"/>
          <w:sz w:val="22"/>
          <w:szCs w:val="22"/>
        </w:rPr>
        <w:t>ą</w:t>
      </w:r>
      <w:r w:rsidRPr="00733AAE">
        <w:rPr>
          <w:rFonts w:ascii="Cambria" w:hAnsi="Cambria" w:cs="Arial"/>
          <w:sz w:val="22"/>
          <w:szCs w:val="22"/>
        </w:rPr>
        <w:t>du agregatu.</w:t>
      </w:r>
    </w:p>
    <w:p w14:paraId="1EE6C725" w14:textId="1FFFCFC2" w:rsidR="00CD60AC" w:rsidRPr="00207CCA" w:rsidRDefault="00CD60AC" w:rsidP="00733AAE">
      <w:pPr>
        <w:spacing w:before="120"/>
        <w:ind w:left="1985"/>
        <w:rPr>
          <w:rFonts w:ascii="Cambria" w:hAnsi="Cambria" w:cs="Arial"/>
          <w:sz w:val="22"/>
          <w:szCs w:val="22"/>
        </w:rPr>
      </w:pPr>
      <w:r w:rsidRPr="00733AAE">
        <w:rPr>
          <w:rFonts w:ascii="Cambria" w:hAnsi="Cambria" w:cs="Arial"/>
          <w:sz w:val="22"/>
          <w:szCs w:val="22"/>
        </w:rPr>
        <w:t>Z szafy PAD nale</w:t>
      </w:r>
      <w:r w:rsidRPr="00733AAE">
        <w:rPr>
          <w:rFonts w:ascii="Cambria" w:hAnsi="Cambria" w:cs="Arial" w:hint="eastAsia"/>
          <w:sz w:val="22"/>
          <w:szCs w:val="22"/>
        </w:rPr>
        <w:t>ż</w:t>
      </w:r>
      <w:r w:rsidRPr="00733AAE">
        <w:rPr>
          <w:rFonts w:ascii="Cambria" w:hAnsi="Cambria" w:cs="Arial"/>
          <w:sz w:val="22"/>
          <w:szCs w:val="22"/>
        </w:rPr>
        <w:t>y zasili</w:t>
      </w:r>
      <w:r w:rsidRPr="00733AAE">
        <w:rPr>
          <w:rFonts w:ascii="Cambria" w:hAnsi="Cambria" w:cs="Arial" w:hint="eastAsia"/>
          <w:sz w:val="22"/>
          <w:szCs w:val="22"/>
        </w:rPr>
        <w:t>ć</w:t>
      </w:r>
      <w:r w:rsidRPr="00733AAE">
        <w:rPr>
          <w:rFonts w:ascii="Cambria" w:hAnsi="Cambria" w:cs="Arial"/>
          <w:sz w:val="22"/>
          <w:szCs w:val="22"/>
        </w:rPr>
        <w:t xml:space="preserve"> planowan</w:t>
      </w:r>
      <w:r w:rsidRPr="00733AAE">
        <w:rPr>
          <w:rFonts w:ascii="Cambria" w:hAnsi="Cambria" w:cs="Arial" w:hint="eastAsia"/>
          <w:sz w:val="22"/>
          <w:szCs w:val="22"/>
        </w:rPr>
        <w:t>ą</w:t>
      </w:r>
      <w:r w:rsidRPr="00733AAE">
        <w:rPr>
          <w:rFonts w:ascii="Cambria" w:hAnsi="Cambria" w:cs="Arial"/>
          <w:sz w:val="22"/>
          <w:szCs w:val="22"/>
        </w:rPr>
        <w:t xml:space="preserve"> wie</w:t>
      </w:r>
      <w:r w:rsidRPr="00733AAE">
        <w:rPr>
          <w:rFonts w:ascii="Cambria" w:hAnsi="Cambria" w:cs="Arial" w:hint="eastAsia"/>
          <w:sz w:val="22"/>
          <w:szCs w:val="22"/>
        </w:rPr>
        <w:t>żę</w:t>
      </w:r>
      <w:r w:rsidRPr="00733AAE">
        <w:rPr>
          <w:rFonts w:ascii="Cambria" w:hAnsi="Cambria" w:cs="Arial"/>
          <w:sz w:val="22"/>
          <w:szCs w:val="22"/>
        </w:rPr>
        <w:t xml:space="preserve"> (Sierak</w:t>
      </w:r>
      <w:r w:rsidRPr="00733AAE">
        <w:rPr>
          <w:rFonts w:ascii="Cambria" w:hAnsi="Cambria" w:cs="Arial" w:hint="eastAsia"/>
          <w:sz w:val="22"/>
          <w:szCs w:val="22"/>
        </w:rPr>
        <w:t>ó</w:t>
      </w:r>
      <w:r w:rsidRPr="00733AAE">
        <w:rPr>
          <w:rFonts w:ascii="Cambria" w:hAnsi="Cambria" w:cs="Arial"/>
          <w:sz w:val="22"/>
          <w:szCs w:val="22"/>
        </w:rPr>
        <w:t>w). Zasilanie zostanie</w:t>
      </w:r>
      <w:r w:rsidR="00733AAE" w:rsidRPr="00733AAE">
        <w:rPr>
          <w:rFonts w:ascii="Cambria" w:hAnsi="Cambria" w:cs="Arial"/>
          <w:sz w:val="22"/>
          <w:szCs w:val="22"/>
        </w:rPr>
        <w:t xml:space="preserve"> </w:t>
      </w:r>
      <w:r w:rsidRPr="00733AAE">
        <w:rPr>
          <w:rFonts w:ascii="Cambria" w:hAnsi="Cambria" w:cs="Arial"/>
          <w:sz w:val="22"/>
          <w:szCs w:val="22"/>
        </w:rPr>
        <w:t>wykonane za po</w:t>
      </w:r>
      <w:r w:rsidRPr="00733AAE">
        <w:rPr>
          <w:rFonts w:ascii="Cambria" w:hAnsi="Cambria" w:cs="Arial" w:hint="eastAsia"/>
          <w:sz w:val="22"/>
          <w:szCs w:val="22"/>
        </w:rPr>
        <w:t>ś</w:t>
      </w:r>
      <w:r w:rsidRPr="00733AAE">
        <w:rPr>
          <w:rFonts w:ascii="Cambria" w:hAnsi="Cambria" w:cs="Arial"/>
          <w:sz w:val="22"/>
          <w:szCs w:val="22"/>
        </w:rPr>
        <w:t>rednictwem planowanego kabla YKY 3x10mm2 w wykopie ziemnym oraz</w:t>
      </w:r>
      <w:r w:rsidR="00733AAE" w:rsidRPr="00733AAE">
        <w:rPr>
          <w:rFonts w:ascii="Cambria" w:hAnsi="Cambria" w:cs="Arial"/>
          <w:sz w:val="22"/>
          <w:szCs w:val="22"/>
        </w:rPr>
        <w:t xml:space="preserve"> </w:t>
      </w:r>
      <w:r w:rsidRPr="00733AAE">
        <w:rPr>
          <w:rFonts w:ascii="Cambria" w:hAnsi="Cambria" w:cs="Arial"/>
          <w:sz w:val="22"/>
          <w:szCs w:val="22"/>
        </w:rPr>
        <w:t>kablem YKY 3x4mm2 na wie</w:t>
      </w:r>
      <w:r w:rsidRPr="00733AAE">
        <w:rPr>
          <w:rFonts w:ascii="Cambria" w:hAnsi="Cambria" w:cs="Arial" w:hint="eastAsia"/>
          <w:sz w:val="22"/>
          <w:szCs w:val="22"/>
        </w:rPr>
        <w:t>ż</w:t>
      </w:r>
      <w:r w:rsidRPr="00733AAE">
        <w:rPr>
          <w:rFonts w:ascii="Cambria" w:hAnsi="Cambria" w:cs="Arial"/>
          <w:sz w:val="22"/>
          <w:szCs w:val="22"/>
        </w:rPr>
        <w:t xml:space="preserve">y. </w:t>
      </w:r>
      <w:r w:rsidRPr="00207CCA">
        <w:rPr>
          <w:rFonts w:ascii="Cambria" w:hAnsi="Cambria" w:cs="Arial"/>
          <w:sz w:val="22"/>
          <w:szCs w:val="22"/>
        </w:rPr>
        <w:t>Kabel YKY 3x10mm2 zostanie wybudowany w ramach</w:t>
      </w:r>
      <w:r w:rsidR="00733AAE" w:rsidRPr="00207CCA">
        <w:rPr>
          <w:rFonts w:ascii="Cambria" w:hAnsi="Cambria" w:cs="Arial"/>
          <w:sz w:val="22"/>
          <w:szCs w:val="22"/>
        </w:rPr>
        <w:t xml:space="preserve"> </w:t>
      </w:r>
      <w:r w:rsidRPr="00207CCA">
        <w:rPr>
          <w:rFonts w:ascii="Cambria" w:hAnsi="Cambria" w:cs="Arial"/>
          <w:sz w:val="22"/>
          <w:szCs w:val="22"/>
        </w:rPr>
        <w:t>odr</w:t>
      </w:r>
      <w:r w:rsidRPr="00207CCA">
        <w:rPr>
          <w:rFonts w:ascii="Cambria" w:hAnsi="Cambria" w:cs="Arial" w:hint="eastAsia"/>
          <w:sz w:val="22"/>
          <w:szCs w:val="22"/>
        </w:rPr>
        <w:t>ę</w:t>
      </w:r>
      <w:r w:rsidRPr="00207CCA">
        <w:rPr>
          <w:rFonts w:ascii="Cambria" w:hAnsi="Cambria" w:cs="Arial"/>
          <w:sz w:val="22"/>
          <w:szCs w:val="22"/>
        </w:rPr>
        <w:t>bnego zadania zwi</w:t>
      </w:r>
      <w:r w:rsidRPr="00207CCA">
        <w:rPr>
          <w:rFonts w:ascii="Cambria" w:hAnsi="Cambria" w:cs="Arial" w:hint="eastAsia"/>
          <w:sz w:val="22"/>
          <w:szCs w:val="22"/>
        </w:rPr>
        <w:t>ą</w:t>
      </w:r>
      <w:r w:rsidRPr="00207CCA">
        <w:rPr>
          <w:rFonts w:ascii="Cambria" w:hAnsi="Cambria" w:cs="Arial"/>
          <w:sz w:val="22"/>
          <w:szCs w:val="22"/>
        </w:rPr>
        <w:t>zanego z budow</w:t>
      </w:r>
      <w:r w:rsidRPr="00207CCA">
        <w:rPr>
          <w:rFonts w:ascii="Cambria" w:hAnsi="Cambria" w:cs="Arial" w:hint="eastAsia"/>
          <w:sz w:val="22"/>
          <w:szCs w:val="22"/>
        </w:rPr>
        <w:t>ą</w:t>
      </w:r>
      <w:r w:rsidRPr="00207CCA">
        <w:rPr>
          <w:rFonts w:ascii="Cambria" w:hAnsi="Cambria" w:cs="Arial"/>
          <w:sz w:val="22"/>
          <w:szCs w:val="22"/>
        </w:rPr>
        <w:t xml:space="preserve"> wie</w:t>
      </w:r>
      <w:r w:rsidRPr="00207CCA">
        <w:rPr>
          <w:rFonts w:ascii="Cambria" w:hAnsi="Cambria" w:cs="Arial" w:hint="eastAsia"/>
          <w:sz w:val="22"/>
          <w:szCs w:val="22"/>
        </w:rPr>
        <w:t>ż</w:t>
      </w:r>
      <w:r w:rsidRPr="00207CCA">
        <w:rPr>
          <w:rFonts w:ascii="Cambria" w:hAnsi="Cambria" w:cs="Arial"/>
          <w:sz w:val="22"/>
          <w:szCs w:val="22"/>
        </w:rPr>
        <w:t>y i kanalizacji od wie</w:t>
      </w:r>
      <w:r w:rsidRPr="00207CCA">
        <w:rPr>
          <w:rFonts w:ascii="Cambria" w:hAnsi="Cambria" w:cs="Arial" w:hint="eastAsia"/>
          <w:sz w:val="22"/>
          <w:szCs w:val="22"/>
        </w:rPr>
        <w:t>ż</w:t>
      </w:r>
      <w:r w:rsidRPr="00207CCA">
        <w:rPr>
          <w:rFonts w:ascii="Cambria" w:hAnsi="Cambria" w:cs="Arial"/>
          <w:sz w:val="22"/>
          <w:szCs w:val="22"/>
        </w:rPr>
        <w:t>y do budynku z</w:t>
      </w:r>
      <w:r w:rsidR="00733AAE" w:rsidRPr="00207CCA">
        <w:rPr>
          <w:rFonts w:ascii="Cambria" w:hAnsi="Cambria" w:cs="Arial"/>
          <w:sz w:val="22"/>
          <w:szCs w:val="22"/>
        </w:rPr>
        <w:t xml:space="preserve"> </w:t>
      </w:r>
      <w:r w:rsidRPr="00207CCA">
        <w:rPr>
          <w:rFonts w:ascii="Cambria" w:hAnsi="Cambria" w:cs="Arial"/>
          <w:sz w:val="22"/>
          <w:szCs w:val="22"/>
        </w:rPr>
        <w:t>pomieszczeniem PAD.</w:t>
      </w:r>
    </w:p>
    <w:p w14:paraId="1672AA97" w14:textId="77777777" w:rsidR="00CD60AC" w:rsidRPr="00207CCA" w:rsidRDefault="00CD60AC" w:rsidP="00733AAE">
      <w:pPr>
        <w:spacing w:before="120"/>
        <w:ind w:left="1985"/>
        <w:rPr>
          <w:rFonts w:ascii="Cambria" w:hAnsi="Cambria" w:cs="Arial"/>
          <w:sz w:val="22"/>
          <w:szCs w:val="22"/>
        </w:rPr>
      </w:pPr>
      <w:r w:rsidRPr="00207CCA">
        <w:rPr>
          <w:rFonts w:ascii="Cambria" w:hAnsi="Cambria" w:cs="Arial"/>
          <w:sz w:val="22"/>
          <w:szCs w:val="22"/>
        </w:rPr>
        <w:t>Uk</w:t>
      </w:r>
      <w:r w:rsidRPr="00207CCA">
        <w:rPr>
          <w:rFonts w:ascii="Cambria" w:hAnsi="Cambria" w:cs="Arial" w:hint="eastAsia"/>
          <w:sz w:val="22"/>
          <w:szCs w:val="22"/>
        </w:rPr>
        <w:t>ł</w:t>
      </w:r>
      <w:r w:rsidRPr="00207CCA">
        <w:rPr>
          <w:rFonts w:ascii="Cambria" w:hAnsi="Cambria" w:cs="Arial"/>
          <w:sz w:val="22"/>
          <w:szCs w:val="22"/>
        </w:rPr>
        <w:t>ad sieciowy TNS.</w:t>
      </w:r>
    </w:p>
    <w:p w14:paraId="480715A8" w14:textId="77777777" w:rsidR="00CD60AC" w:rsidRPr="00207CCA" w:rsidRDefault="00CD60AC" w:rsidP="00733AAE">
      <w:pPr>
        <w:spacing w:before="120"/>
        <w:ind w:left="1985"/>
        <w:rPr>
          <w:rFonts w:ascii="Cambria" w:hAnsi="Cambria" w:cs="Arial"/>
          <w:sz w:val="22"/>
          <w:szCs w:val="22"/>
          <w:u w:val="single"/>
        </w:rPr>
      </w:pPr>
      <w:r w:rsidRPr="00207CCA">
        <w:rPr>
          <w:rFonts w:ascii="Cambria" w:hAnsi="Cambria" w:cs="Arial"/>
          <w:sz w:val="22"/>
          <w:szCs w:val="22"/>
          <w:u w:val="single"/>
        </w:rPr>
        <w:t>Instalacja technologiczna</w:t>
      </w:r>
    </w:p>
    <w:p w14:paraId="7917853A" w14:textId="138646AD" w:rsidR="00CD60AC" w:rsidRPr="00207CCA" w:rsidRDefault="00CD60AC" w:rsidP="00207CCA">
      <w:pPr>
        <w:spacing w:before="120"/>
        <w:ind w:left="1985"/>
        <w:rPr>
          <w:rFonts w:ascii="Cambria" w:hAnsi="Cambria" w:cs="Arial"/>
          <w:sz w:val="22"/>
          <w:szCs w:val="22"/>
        </w:rPr>
      </w:pPr>
      <w:r w:rsidRPr="00207CCA">
        <w:rPr>
          <w:rFonts w:ascii="Cambria" w:hAnsi="Cambria" w:cs="Arial"/>
          <w:sz w:val="22"/>
          <w:szCs w:val="22"/>
        </w:rPr>
        <w:t>Obraz z kamery ppo</w:t>
      </w:r>
      <w:r w:rsidRPr="00207CCA">
        <w:rPr>
          <w:rFonts w:ascii="Cambria" w:hAnsi="Cambria" w:cs="Arial" w:hint="eastAsia"/>
          <w:sz w:val="22"/>
          <w:szCs w:val="22"/>
        </w:rPr>
        <w:t>ż</w:t>
      </w:r>
      <w:r w:rsidRPr="00207CCA">
        <w:rPr>
          <w:rFonts w:ascii="Cambria" w:hAnsi="Cambria" w:cs="Arial"/>
          <w:sz w:val="22"/>
          <w:szCs w:val="22"/>
        </w:rPr>
        <w:t>. na wie</w:t>
      </w:r>
      <w:r w:rsidRPr="00207CCA">
        <w:rPr>
          <w:rFonts w:ascii="Cambria" w:hAnsi="Cambria" w:cs="Arial" w:hint="eastAsia"/>
          <w:sz w:val="22"/>
          <w:szCs w:val="22"/>
        </w:rPr>
        <w:t>ż</w:t>
      </w:r>
      <w:r w:rsidRPr="00207CCA">
        <w:rPr>
          <w:rFonts w:ascii="Cambria" w:hAnsi="Cambria" w:cs="Arial"/>
          <w:sz w:val="22"/>
          <w:szCs w:val="22"/>
        </w:rPr>
        <w:t>y ppo</w:t>
      </w:r>
      <w:r w:rsidRPr="00207CCA">
        <w:rPr>
          <w:rFonts w:ascii="Cambria" w:hAnsi="Cambria" w:cs="Arial" w:hint="eastAsia"/>
          <w:sz w:val="22"/>
          <w:szCs w:val="22"/>
        </w:rPr>
        <w:t>ż</w:t>
      </w:r>
      <w:r w:rsidRPr="00207CCA">
        <w:rPr>
          <w:rFonts w:ascii="Cambria" w:hAnsi="Cambria" w:cs="Arial"/>
          <w:sz w:val="22"/>
          <w:szCs w:val="22"/>
        </w:rPr>
        <w:t>. Zdroje, obraz z kamer z wie</w:t>
      </w:r>
      <w:r w:rsidRPr="00207CCA">
        <w:rPr>
          <w:rFonts w:ascii="Cambria" w:hAnsi="Cambria" w:cs="Arial" w:hint="eastAsia"/>
          <w:sz w:val="22"/>
          <w:szCs w:val="22"/>
        </w:rPr>
        <w:t>ż</w:t>
      </w:r>
      <w:r w:rsidRPr="00207CCA">
        <w:rPr>
          <w:rFonts w:ascii="Cambria" w:hAnsi="Cambria" w:cs="Arial"/>
          <w:sz w:val="22"/>
          <w:szCs w:val="22"/>
        </w:rPr>
        <w:t xml:space="preserve"> ppo</w:t>
      </w:r>
      <w:r w:rsidRPr="00207CCA">
        <w:rPr>
          <w:rFonts w:ascii="Cambria" w:hAnsi="Cambria" w:cs="Arial" w:hint="eastAsia"/>
          <w:sz w:val="22"/>
          <w:szCs w:val="22"/>
        </w:rPr>
        <w:t>ż</w:t>
      </w:r>
      <w:r w:rsidRPr="00207CCA">
        <w:rPr>
          <w:rFonts w:ascii="Cambria" w:hAnsi="Cambria" w:cs="Arial"/>
          <w:sz w:val="22"/>
          <w:szCs w:val="22"/>
        </w:rPr>
        <w:t>. s</w:t>
      </w:r>
      <w:r w:rsidRPr="00207CCA">
        <w:rPr>
          <w:rFonts w:ascii="Cambria" w:hAnsi="Cambria" w:cs="Arial" w:hint="eastAsia"/>
          <w:sz w:val="22"/>
          <w:szCs w:val="22"/>
        </w:rPr>
        <w:t>ą</w:t>
      </w:r>
      <w:r w:rsidRPr="00207CCA">
        <w:rPr>
          <w:rFonts w:ascii="Cambria" w:hAnsi="Cambria" w:cs="Arial"/>
          <w:sz w:val="22"/>
          <w:szCs w:val="22"/>
        </w:rPr>
        <w:t>siednich</w:t>
      </w:r>
      <w:r w:rsidR="00207CCA" w:rsidRPr="00207CCA">
        <w:rPr>
          <w:rFonts w:ascii="Cambria" w:hAnsi="Cambria" w:cs="Arial"/>
          <w:sz w:val="22"/>
          <w:szCs w:val="22"/>
        </w:rPr>
        <w:t xml:space="preserve"> </w:t>
      </w:r>
      <w:r w:rsidRPr="00207CCA">
        <w:rPr>
          <w:rFonts w:ascii="Cambria" w:hAnsi="Cambria" w:cs="Arial"/>
          <w:sz w:val="22"/>
          <w:szCs w:val="22"/>
        </w:rPr>
        <w:t>nadle</w:t>
      </w:r>
      <w:r w:rsidRPr="00207CCA">
        <w:rPr>
          <w:rFonts w:ascii="Cambria" w:hAnsi="Cambria" w:cs="Arial" w:hint="eastAsia"/>
          <w:sz w:val="22"/>
          <w:szCs w:val="22"/>
        </w:rPr>
        <w:t>ś</w:t>
      </w:r>
      <w:r w:rsidRPr="00207CCA">
        <w:rPr>
          <w:rFonts w:ascii="Cambria" w:hAnsi="Cambria" w:cs="Arial"/>
          <w:sz w:val="22"/>
          <w:szCs w:val="22"/>
        </w:rPr>
        <w:t>nictw (Mi</w:t>
      </w:r>
      <w:r w:rsidRPr="00207CCA">
        <w:rPr>
          <w:rFonts w:ascii="Cambria" w:hAnsi="Cambria" w:cs="Arial" w:hint="eastAsia"/>
          <w:sz w:val="22"/>
          <w:szCs w:val="22"/>
        </w:rPr>
        <w:t>ę</w:t>
      </w:r>
      <w:r w:rsidRPr="00207CCA">
        <w:rPr>
          <w:rFonts w:ascii="Cambria" w:hAnsi="Cambria" w:cs="Arial"/>
          <w:sz w:val="22"/>
          <w:szCs w:val="22"/>
        </w:rPr>
        <w:t>dzych</w:t>
      </w:r>
      <w:r w:rsidRPr="00207CCA">
        <w:rPr>
          <w:rFonts w:ascii="Cambria" w:hAnsi="Cambria" w:cs="Arial" w:hint="eastAsia"/>
          <w:sz w:val="22"/>
          <w:szCs w:val="22"/>
        </w:rPr>
        <w:t>ó</w:t>
      </w:r>
      <w:r w:rsidRPr="00207CCA">
        <w:rPr>
          <w:rFonts w:ascii="Cambria" w:hAnsi="Cambria" w:cs="Arial"/>
          <w:sz w:val="22"/>
          <w:szCs w:val="22"/>
        </w:rPr>
        <w:t xml:space="preserve">d, </w:t>
      </w:r>
      <w:proofErr w:type="spellStart"/>
      <w:r w:rsidRPr="00207CCA">
        <w:rPr>
          <w:rFonts w:ascii="Cambria" w:hAnsi="Cambria" w:cs="Arial"/>
          <w:sz w:val="22"/>
          <w:szCs w:val="22"/>
        </w:rPr>
        <w:t>Kwiejce</w:t>
      </w:r>
      <w:proofErr w:type="spellEnd"/>
      <w:r w:rsidRPr="00207CCA">
        <w:rPr>
          <w:rFonts w:ascii="Cambria" w:hAnsi="Cambria" w:cs="Arial"/>
          <w:sz w:val="22"/>
          <w:szCs w:val="22"/>
        </w:rPr>
        <w:t>) oraz mapa b</w:t>
      </w:r>
      <w:r w:rsidRPr="00207CCA">
        <w:rPr>
          <w:rFonts w:ascii="Cambria" w:hAnsi="Cambria" w:cs="Arial" w:hint="eastAsia"/>
          <w:sz w:val="22"/>
          <w:szCs w:val="22"/>
        </w:rPr>
        <w:t>ę</w:t>
      </w:r>
      <w:r w:rsidRPr="00207CCA">
        <w:rPr>
          <w:rFonts w:ascii="Cambria" w:hAnsi="Cambria" w:cs="Arial"/>
          <w:sz w:val="22"/>
          <w:szCs w:val="22"/>
        </w:rPr>
        <w:t>d</w:t>
      </w:r>
      <w:r w:rsidRPr="00207CCA">
        <w:rPr>
          <w:rFonts w:ascii="Cambria" w:hAnsi="Cambria" w:cs="Arial" w:hint="eastAsia"/>
          <w:sz w:val="22"/>
          <w:szCs w:val="22"/>
        </w:rPr>
        <w:t>ą</w:t>
      </w:r>
      <w:r w:rsidRPr="00207CCA">
        <w:rPr>
          <w:rFonts w:ascii="Cambria" w:hAnsi="Cambria" w:cs="Arial"/>
          <w:sz w:val="22"/>
          <w:szCs w:val="22"/>
        </w:rPr>
        <w:t xml:space="preserve"> wy</w:t>
      </w:r>
      <w:r w:rsidRPr="00207CCA">
        <w:rPr>
          <w:rFonts w:ascii="Cambria" w:hAnsi="Cambria" w:cs="Arial" w:hint="eastAsia"/>
          <w:sz w:val="22"/>
          <w:szCs w:val="22"/>
        </w:rPr>
        <w:t>ś</w:t>
      </w:r>
      <w:r w:rsidRPr="00207CCA">
        <w:rPr>
          <w:rFonts w:ascii="Cambria" w:hAnsi="Cambria" w:cs="Arial"/>
          <w:sz w:val="22"/>
          <w:szCs w:val="22"/>
        </w:rPr>
        <w:t>wietlane na telewizorach UHD 65</w:t>
      </w:r>
      <w:r w:rsidRPr="00207CCA">
        <w:rPr>
          <w:rFonts w:ascii="Cambria" w:hAnsi="Cambria" w:cs="Arial" w:hint="eastAsia"/>
          <w:sz w:val="22"/>
          <w:szCs w:val="22"/>
        </w:rPr>
        <w:t>”</w:t>
      </w:r>
      <w:r w:rsidRPr="00207CCA">
        <w:rPr>
          <w:rFonts w:ascii="Cambria" w:hAnsi="Cambria" w:cs="Arial"/>
          <w:sz w:val="22"/>
          <w:szCs w:val="22"/>
        </w:rPr>
        <w:t>.</w:t>
      </w:r>
      <w:r w:rsidR="00207CCA" w:rsidRPr="00207CCA">
        <w:rPr>
          <w:rFonts w:ascii="Cambria" w:hAnsi="Cambria" w:cs="Arial"/>
          <w:sz w:val="22"/>
          <w:szCs w:val="22"/>
        </w:rPr>
        <w:t xml:space="preserve"> </w:t>
      </w:r>
      <w:r w:rsidRPr="00207CCA">
        <w:rPr>
          <w:rFonts w:ascii="Cambria" w:hAnsi="Cambria" w:cs="Arial"/>
          <w:sz w:val="22"/>
          <w:szCs w:val="22"/>
        </w:rPr>
        <w:t>Na monitorze oko</w:t>
      </w:r>
      <w:r w:rsidRPr="00207CCA">
        <w:rPr>
          <w:rFonts w:ascii="Cambria" w:hAnsi="Cambria" w:cs="Arial" w:hint="eastAsia"/>
          <w:sz w:val="22"/>
          <w:szCs w:val="22"/>
        </w:rPr>
        <w:t>ł</w:t>
      </w:r>
      <w:r w:rsidRPr="00207CCA">
        <w:rPr>
          <w:rFonts w:ascii="Cambria" w:hAnsi="Cambria" w:cs="Arial"/>
          <w:sz w:val="22"/>
          <w:szCs w:val="22"/>
        </w:rPr>
        <w:t>o 44</w:t>
      </w:r>
      <w:r w:rsidRPr="00207CCA">
        <w:rPr>
          <w:rFonts w:ascii="Cambria" w:hAnsi="Cambria" w:cs="Arial" w:hint="eastAsia"/>
          <w:sz w:val="22"/>
          <w:szCs w:val="22"/>
        </w:rPr>
        <w:t>”</w:t>
      </w:r>
      <w:r w:rsidRPr="00207CCA">
        <w:rPr>
          <w:rFonts w:ascii="Cambria" w:hAnsi="Cambria" w:cs="Arial"/>
          <w:sz w:val="22"/>
          <w:szCs w:val="22"/>
        </w:rPr>
        <w:t xml:space="preserve"> zlokalizowanym na biurku b</w:t>
      </w:r>
      <w:r w:rsidRPr="00207CCA">
        <w:rPr>
          <w:rFonts w:ascii="Cambria" w:hAnsi="Cambria" w:cs="Arial" w:hint="eastAsia"/>
          <w:sz w:val="22"/>
          <w:szCs w:val="22"/>
        </w:rPr>
        <w:t>ę</w:t>
      </w:r>
      <w:r w:rsidRPr="00207CCA">
        <w:rPr>
          <w:rFonts w:ascii="Cambria" w:hAnsi="Cambria" w:cs="Arial"/>
          <w:sz w:val="22"/>
          <w:szCs w:val="22"/>
        </w:rPr>
        <w:t>dzie wy</w:t>
      </w:r>
      <w:r w:rsidRPr="00207CCA">
        <w:rPr>
          <w:rFonts w:ascii="Cambria" w:hAnsi="Cambria" w:cs="Arial" w:hint="eastAsia"/>
          <w:sz w:val="22"/>
          <w:szCs w:val="22"/>
        </w:rPr>
        <w:t>ś</w:t>
      </w:r>
      <w:r w:rsidRPr="00207CCA">
        <w:rPr>
          <w:rFonts w:ascii="Cambria" w:hAnsi="Cambria" w:cs="Arial"/>
          <w:sz w:val="22"/>
          <w:szCs w:val="22"/>
        </w:rPr>
        <w:t>wietlany program do</w:t>
      </w:r>
      <w:r w:rsidR="00CD1C6F" w:rsidRPr="00207CCA">
        <w:rPr>
          <w:rFonts w:ascii="Cambria" w:hAnsi="Cambria" w:cs="Arial"/>
          <w:sz w:val="22"/>
          <w:szCs w:val="22"/>
        </w:rPr>
        <w:t xml:space="preserve"> </w:t>
      </w:r>
      <w:r w:rsidRPr="00207CCA">
        <w:rPr>
          <w:rFonts w:ascii="Cambria" w:hAnsi="Cambria" w:cs="Arial"/>
          <w:sz w:val="22"/>
          <w:szCs w:val="22"/>
        </w:rPr>
        <w:t>sterowania kamerami. Sygna</w:t>
      </w:r>
      <w:r w:rsidRPr="00207CCA">
        <w:rPr>
          <w:rFonts w:ascii="Cambria" w:hAnsi="Cambria" w:cs="Arial" w:hint="eastAsia"/>
          <w:sz w:val="22"/>
          <w:szCs w:val="22"/>
        </w:rPr>
        <w:t>ł</w:t>
      </w:r>
      <w:r w:rsidRPr="00207CCA">
        <w:rPr>
          <w:rFonts w:ascii="Cambria" w:hAnsi="Cambria" w:cs="Arial"/>
          <w:sz w:val="22"/>
          <w:szCs w:val="22"/>
        </w:rPr>
        <w:t xml:space="preserve"> do monitor</w:t>
      </w:r>
      <w:r w:rsidRPr="00207CCA">
        <w:rPr>
          <w:rFonts w:ascii="Cambria" w:hAnsi="Cambria" w:cs="Arial" w:hint="eastAsia"/>
          <w:sz w:val="22"/>
          <w:szCs w:val="22"/>
        </w:rPr>
        <w:t>ó</w:t>
      </w:r>
      <w:r w:rsidRPr="00207CCA">
        <w:rPr>
          <w:rFonts w:ascii="Cambria" w:hAnsi="Cambria" w:cs="Arial"/>
          <w:sz w:val="22"/>
          <w:szCs w:val="22"/>
        </w:rPr>
        <w:t>w dostarczany b</w:t>
      </w:r>
      <w:r w:rsidRPr="00207CCA">
        <w:rPr>
          <w:rFonts w:ascii="Cambria" w:hAnsi="Cambria" w:cs="Arial" w:hint="eastAsia"/>
          <w:sz w:val="22"/>
          <w:szCs w:val="22"/>
        </w:rPr>
        <w:t>ę</w:t>
      </w:r>
      <w:r w:rsidRPr="00207CCA">
        <w:rPr>
          <w:rFonts w:ascii="Cambria" w:hAnsi="Cambria" w:cs="Arial"/>
          <w:sz w:val="22"/>
          <w:szCs w:val="22"/>
        </w:rPr>
        <w:t>dzie kablami HDMI z szafy 19</w:t>
      </w:r>
      <w:r w:rsidRPr="00207CCA">
        <w:rPr>
          <w:rFonts w:ascii="Cambria" w:hAnsi="Cambria" w:cs="Arial" w:hint="eastAsia"/>
          <w:sz w:val="22"/>
          <w:szCs w:val="22"/>
        </w:rPr>
        <w:t>”</w:t>
      </w:r>
      <w:r w:rsidRPr="00207CCA">
        <w:rPr>
          <w:rFonts w:ascii="Cambria" w:hAnsi="Cambria" w:cs="Arial"/>
          <w:sz w:val="22"/>
          <w:szCs w:val="22"/>
        </w:rPr>
        <w:t xml:space="preserve"> z</w:t>
      </w:r>
      <w:r w:rsidR="00CD1C6F" w:rsidRPr="00207CCA">
        <w:rPr>
          <w:rFonts w:ascii="Cambria" w:hAnsi="Cambria" w:cs="Arial"/>
          <w:sz w:val="22"/>
          <w:szCs w:val="22"/>
        </w:rPr>
        <w:t xml:space="preserve"> </w:t>
      </w:r>
      <w:r w:rsidRPr="00207CCA">
        <w:rPr>
          <w:rFonts w:ascii="Cambria" w:hAnsi="Cambria" w:cs="Arial"/>
          <w:sz w:val="22"/>
          <w:szCs w:val="22"/>
        </w:rPr>
        <w:t>komputera w szafie PAD zlokalizowanej w pomieszczeniu archiwum przylegaj</w:t>
      </w:r>
      <w:r w:rsidRPr="00207CCA">
        <w:rPr>
          <w:rFonts w:ascii="Cambria" w:hAnsi="Cambria" w:cs="Arial" w:hint="eastAsia"/>
          <w:sz w:val="22"/>
          <w:szCs w:val="22"/>
        </w:rPr>
        <w:t>ą</w:t>
      </w:r>
      <w:r w:rsidRPr="00207CCA">
        <w:rPr>
          <w:rFonts w:ascii="Cambria" w:hAnsi="Cambria" w:cs="Arial"/>
          <w:sz w:val="22"/>
          <w:szCs w:val="22"/>
        </w:rPr>
        <w:t>cym do</w:t>
      </w:r>
      <w:r w:rsidR="00CD1C6F" w:rsidRPr="00207CCA">
        <w:rPr>
          <w:rFonts w:ascii="Cambria" w:hAnsi="Cambria" w:cs="Arial"/>
          <w:sz w:val="22"/>
          <w:szCs w:val="22"/>
        </w:rPr>
        <w:t xml:space="preserve"> </w:t>
      </w:r>
      <w:r w:rsidRPr="00207CCA">
        <w:rPr>
          <w:rFonts w:ascii="Cambria" w:hAnsi="Cambria" w:cs="Arial"/>
          <w:sz w:val="22"/>
          <w:szCs w:val="22"/>
        </w:rPr>
        <w:t>pomieszczenia PAD.</w:t>
      </w:r>
    </w:p>
    <w:p w14:paraId="60191DDD" w14:textId="75B66D19" w:rsidR="00CD60AC" w:rsidRPr="00207CCA" w:rsidRDefault="00CD60AC" w:rsidP="00207CCA">
      <w:pPr>
        <w:spacing w:before="120"/>
        <w:ind w:left="1985"/>
        <w:rPr>
          <w:rFonts w:ascii="Cambria" w:hAnsi="Cambria" w:cs="Arial"/>
          <w:sz w:val="22"/>
          <w:szCs w:val="22"/>
        </w:rPr>
      </w:pPr>
      <w:r w:rsidRPr="00207CCA">
        <w:rPr>
          <w:rFonts w:ascii="Cambria" w:hAnsi="Cambria" w:cs="Arial"/>
          <w:sz w:val="22"/>
          <w:szCs w:val="22"/>
        </w:rPr>
        <w:t>Stanowisko obserwatora b</w:t>
      </w:r>
      <w:r w:rsidRPr="00207CCA">
        <w:rPr>
          <w:rFonts w:ascii="Cambria" w:hAnsi="Cambria" w:cs="Arial" w:hint="eastAsia"/>
          <w:sz w:val="22"/>
          <w:szCs w:val="22"/>
        </w:rPr>
        <w:t>ę</w:t>
      </w:r>
      <w:r w:rsidRPr="00207CCA">
        <w:rPr>
          <w:rFonts w:ascii="Cambria" w:hAnsi="Cambria" w:cs="Arial"/>
          <w:sz w:val="22"/>
          <w:szCs w:val="22"/>
        </w:rPr>
        <w:t>dzie wyposa</w:t>
      </w:r>
      <w:r w:rsidRPr="00207CCA">
        <w:rPr>
          <w:rFonts w:ascii="Cambria" w:hAnsi="Cambria" w:cs="Arial" w:hint="eastAsia"/>
          <w:sz w:val="22"/>
          <w:szCs w:val="22"/>
        </w:rPr>
        <w:t>ż</w:t>
      </w:r>
      <w:r w:rsidRPr="00207CCA">
        <w:rPr>
          <w:rFonts w:ascii="Cambria" w:hAnsi="Cambria" w:cs="Arial"/>
          <w:sz w:val="22"/>
          <w:szCs w:val="22"/>
        </w:rPr>
        <w:t>one dodatkowo w pulpit sterowniczy kamery</w:t>
      </w:r>
      <w:r w:rsidR="00207CCA" w:rsidRPr="00207CCA">
        <w:rPr>
          <w:rFonts w:ascii="Cambria" w:hAnsi="Cambria" w:cs="Arial"/>
          <w:sz w:val="22"/>
          <w:szCs w:val="22"/>
        </w:rPr>
        <w:t xml:space="preserve"> </w:t>
      </w:r>
      <w:r w:rsidRPr="00207CCA">
        <w:rPr>
          <w:rFonts w:ascii="Cambria" w:hAnsi="Cambria" w:cs="Arial"/>
          <w:sz w:val="22"/>
          <w:szCs w:val="22"/>
        </w:rPr>
        <w:t>ppo</w:t>
      </w:r>
      <w:r w:rsidRPr="00207CCA">
        <w:rPr>
          <w:rFonts w:ascii="Cambria" w:hAnsi="Cambria" w:cs="Arial" w:hint="eastAsia"/>
          <w:sz w:val="22"/>
          <w:szCs w:val="22"/>
        </w:rPr>
        <w:t>ż</w:t>
      </w:r>
      <w:r w:rsidRPr="00207CCA">
        <w:rPr>
          <w:rFonts w:ascii="Cambria" w:hAnsi="Cambria" w:cs="Arial"/>
          <w:sz w:val="22"/>
          <w:szCs w:val="22"/>
        </w:rPr>
        <w:t>., klawiatur</w:t>
      </w:r>
      <w:r w:rsidRPr="00207CCA">
        <w:rPr>
          <w:rFonts w:ascii="Cambria" w:hAnsi="Cambria" w:cs="Arial" w:hint="eastAsia"/>
          <w:sz w:val="22"/>
          <w:szCs w:val="22"/>
        </w:rPr>
        <w:t>ę</w:t>
      </w:r>
      <w:r w:rsidRPr="00207CCA">
        <w:rPr>
          <w:rFonts w:ascii="Cambria" w:hAnsi="Cambria" w:cs="Arial"/>
          <w:sz w:val="22"/>
          <w:szCs w:val="22"/>
        </w:rPr>
        <w:t xml:space="preserve"> i mysz bezprzewodow</w:t>
      </w:r>
      <w:r w:rsidRPr="00207CCA">
        <w:rPr>
          <w:rFonts w:ascii="Cambria" w:hAnsi="Cambria" w:cs="Arial" w:hint="eastAsia"/>
          <w:sz w:val="22"/>
          <w:szCs w:val="22"/>
        </w:rPr>
        <w:t>ą</w:t>
      </w:r>
      <w:r w:rsidRPr="00207CCA">
        <w:rPr>
          <w:rFonts w:ascii="Cambria" w:hAnsi="Cambria" w:cs="Arial"/>
          <w:sz w:val="22"/>
          <w:szCs w:val="22"/>
        </w:rPr>
        <w:t>. W pomieszczeniu PAD b</w:t>
      </w:r>
      <w:r w:rsidRPr="00207CCA">
        <w:rPr>
          <w:rFonts w:ascii="Cambria" w:hAnsi="Cambria" w:cs="Arial" w:hint="eastAsia"/>
          <w:sz w:val="22"/>
          <w:szCs w:val="22"/>
        </w:rPr>
        <w:t>ę</w:t>
      </w:r>
      <w:r w:rsidRPr="00207CCA">
        <w:rPr>
          <w:rFonts w:ascii="Cambria" w:hAnsi="Cambria" w:cs="Arial"/>
          <w:sz w:val="22"/>
          <w:szCs w:val="22"/>
        </w:rPr>
        <w:t>dzie ponadto</w:t>
      </w:r>
      <w:r w:rsidR="00207CCA" w:rsidRPr="00207CCA">
        <w:rPr>
          <w:rFonts w:ascii="Cambria" w:hAnsi="Cambria" w:cs="Arial"/>
          <w:sz w:val="22"/>
          <w:szCs w:val="22"/>
        </w:rPr>
        <w:t xml:space="preserve"> </w:t>
      </w:r>
      <w:r w:rsidRPr="00207CCA">
        <w:rPr>
          <w:rFonts w:ascii="Cambria" w:hAnsi="Cambria" w:cs="Arial"/>
          <w:sz w:val="22"/>
          <w:szCs w:val="22"/>
        </w:rPr>
        <w:t>zainstalowany przycisk uruchamiaj</w:t>
      </w:r>
      <w:r w:rsidRPr="00207CCA">
        <w:rPr>
          <w:rFonts w:ascii="Cambria" w:hAnsi="Cambria" w:cs="Arial" w:hint="eastAsia"/>
          <w:sz w:val="22"/>
          <w:szCs w:val="22"/>
        </w:rPr>
        <w:t>ą</w:t>
      </w:r>
      <w:r w:rsidRPr="00207CCA">
        <w:rPr>
          <w:rFonts w:ascii="Cambria" w:hAnsi="Cambria" w:cs="Arial"/>
          <w:sz w:val="22"/>
          <w:szCs w:val="22"/>
        </w:rPr>
        <w:t>cy komputer w szafie PAD.</w:t>
      </w:r>
    </w:p>
    <w:p w14:paraId="71675B42" w14:textId="5A8676E7" w:rsidR="00CD60AC" w:rsidRPr="00207CCA" w:rsidRDefault="00CD60AC" w:rsidP="00207CCA">
      <w:pPr>
        <w:spacing w:before="120"/>
        <w:ind w:left="1985"/>
        <w:rPr>
          <w:rFonts w:ascii="Cambria" w:hAnsi="Cambria" w:cs="Arial"/>
          <w:sz w:val="22"/>
          <w:szCs w:val="22"/>
        </w:rPr>
      </w:pPr>
      <w:r w:rsidRPr="00207CCA">
        <w:rPr>
          <w:rFonts w:ascii="Cambria" w:hAnsi="Cambria" w:cs="Arial"/>
          <w:sz w:val="22"/>
          <w:szCs w:val="22"/>
        </w:rPr>
        <w:t>W szafie PAD teletechnicznej 19</w:t>
      </w:r>
      <w:r w:rsidRPr="00207CCA">
        <w:rPr>
          <w:rFonts w:ascii="Cambria" w:hAnsi="Cambria" w:cs="Arial" w:hint="eastAsia"/>
          <w:sz w:val="22"/>
          <w:szCs w:val="22"/>
        </w:rPr>
        <w:t>”</w:t>
      </w:r>
      <w:r w:rsidRPr="00207CCA">
        <w:rPr>
          <w:rFonts w:ascii="Cambria" w:hAnsi="Cambria" w:cs="Arial"/>
          <w:sz w:val="22"/>
          <w:szCs w:val="22"/>
        </w:rPr>
        <w:t xml:space="preserve"> b</w:t>
      </w:r>
      <w:r w:rsidRPr="00207CCA">
        <w:rPr>
          <w:rFonts w:ascii="Cambria" w:hAnsi="Cambria" w:cs="Arial" w:hint="eastAsia"/>
          <w:sz w:val="22"/>
          <w:szCs w:val="22"/>
        </w:rPr>
        <w:t>ę</w:t>
      </w:r>
      <w:r w:rsidRPr="00207CCA">
        <w:rPr>
          <w:rFonts w:ascii="Cambria" w:hAnsi="Cambria" w:cs="Arial"/>
          <w:sz w:val="22"/>
          <w:szCs w:val="22"/>
        </w:rPr>
        <w:t>d</w:t>
      </w:r>
      <w:r w:rsidRPr="00207CCA">
        <w:rPr>
          <w:rFonts w:ascii="Cambria" w:hAnsi="Cambria" w:cs="Arial" w:hint="eastAsia"/>
          <w:sz w:val="22"/>
          <w:szCs w:val="22"/>
        </w:rPr>
        <w:t>ą</w:t>
      </w:r>
      <w:r w:rsidRPr="00207CCA">
        <w:rPr>
          <w:rFonts w:ascii="Cambria" w:hAnsi="Cambria" w:cs="Arial"/>
          <w:sz w:val="22"/>
          <w:szCs w:val="22"/>
        </w:rPr>
        <w:t xml:space="preserve"> zainstalowane:</w:t>
      </w:r>
    </w:p>
    <w:p w14:paraId="2524D4C3" w14:textId="77777777" w:rsidR="00CD60AC" w:rsidRPr="00207CCA" w:rsidRDefault="00CD60AC" w:rsidP="00733AAE">
      <w:pPr>
        <w:spacing w:before="120"/>
        <w:ind w:left="1985"/>
        <w:rPr>
          <w:rFonts w:ascii="Cambria" w:hAnsi="Cambria" w:cs="Arial"/>
          <w:sz w:val="22"/>
          <w:szCs w:val="22"/>
        </w:rPr>
      </w:pPr>
      <w:r w:rsidRPr="00207CCA">
        <w:rPr>
          <w:rFonts w:ascii="Cambria" w:hAnsi="Cambria" w:cs="Arial"/>
          <w:sz w:val="22"/>
          <w:szCs w:val="22"/>
        </w:rPr>
        <w:t xml:space="preserve">- </w:t>
      </w:r>
      <w:proofErr w:type="spellStart"/>
      <w:r w:rsidRPr="00207CCA">
        <w:rPr>
          <w:rFonts w:ascii="Cambria" w:hAnsi="Cambria" w:cs="Arial"/>
          <w:sz w:val="22"/>
          <w:szCs w:val="22"/>
        </w:rPr>
        <w:t>switch</w:t>
      </w:r>
      <w:proofErr w:type="spellEnd"/>
      <w:r w:rsidRPr="00207CCA">
        <w:rPr>
          <w:rFonts w:ascii="Cambria" w:hAnsi="Cambria" w:cs="Arial"/>
          <w:sz w:val="22"/>
          <w:szCs w:val="22"/>
        </w:rPr>
        <w:t xml:space="preserve"> </w:t>
      </w:r>
      <w:proofErr w:type="spellStart"/>
      <w:r w:rsidRPr="00207CCA">
        <w:rPr>
          <w:rFonts w:ascii="Cambria" w:hAnsi="Cambria" w:cs="Arial"/>
          <w:sz w:val="22"/>
          <w:szCs w:val="22"/>
        </w:rPr>
        <w:t>zarz</w:t>
      </w:r>
      <w:r w:rsidRPr="00207CCA">
        <w:rPr>
          <w:rFonts w:ascii="Cambria" w:hAnsi="Cambria" w:cs="Arial" w:hint="eastAsia"/>
          <w:sz w:val="22"/>
          <w:szCs w:val="22"/>
        </w:rPr>
        <w:t>ą</w:t>
      </w:r>
      <w:r w:rsidRPr="00207CCA">
        <w:rPr>
          <w:rFonts w:ascii="Cambria" w:hAnsi="Cambria" w:cs="Arial"/>
          <w:sz w:val="22"/>
          <w:szCs w:val="22"/>
        </w:rPr>
        <w:t>dzalny</w:t>
      </w:r>
      <w:proofErr w:type="spellEnd"/>
      <w:r w:rsidRPr="00207CCA">
        <w:rPr>
          <w:rFonts w:ascii="Cambria" w:hAnsi="Cambria" w:cs="Arial"/>
          <w:sz w:val="22"/>
          <w:szCs w:val="22"/>
        </w:rPr>
        <w:t xml:space="preserve"> Gigabit</w:t>
      </w:r>
    </w:p>
    <w:p w14:paraId="1102F1F8" w14:textId="77777777" w:rsidR="00CD60AC" w:rsidRPr="00207CCA" w:rsidRDefault="00CD60AC" w:rsidP="00733AAE">
      <w:pPr>
        <w:spacing w:before="120"/>
        <w:ind w:left="1985"/>
        <w:rPr>
          <w:rFonts w:ascii="Cambria" w:hAnsi="Cambria" w:cs="Arial"/>
          <w:sz w:val="22"/>
          <w:szCs w:val="22"/>
        </w:rPr>
      </w:pPr>
      <w:r w:rsidRPr="00207CCA">
        <w:rPr>
          <w:rFonts w:ascii="Cambria" w:hAnsi="Cambria" w:cs="Arial"/>
          <w:sz w:val="22"/>
          <w:szCs w:val="22"/>
        </w:rPr>
        <w:t>- router Gigabit kt</w:t>
      </w:r>
      <w:r w:rsidRPr="00207CCA">
        <w:rPr>
          <w:rFonts w:ascii="Cambria" w:hAnsi="Cambria" w:cs="Arial" w:hint="eastAsia"/>
          <w:sz w:val="22"/>
          <w:szCs w:val="22"/>
        </w:rPr>
        <w:t>ó</w:t>
      </w:r>
      <w:r w:rsidRPr="00207CCA">
        <w:rPr>
          <w:rFonts w:ascii="Cambria" w:hAnsi="Cambria" w:cs="Arial"/>
          <w:sz w:val="22"/>
          <w:szCs w:val="22"/>
        </w:rPr>
        <w:t>ry b</w:t>
      </w:r>
      <w:r w:rsidRPr="00207CCA">
        <w:rPr>
          <w:rFonts w:ascii="Cambria" w:hAnsi="Cambria" w:cs="Arial" w:hint="eastAsia"/>
          <w:sz w:val="22"/>
          <w:szCs w:val="22"/>
        </w:rPr>
        <w:t>ę</w:t>
      </w:r>
      <w:r w:rsidRPr="00207CCA">
        <w:rPr>
          <w:rFonts w:ascii="Cambria" w:hAnsi="Cambria" w:cs="Arial"/>
          <w:sz w:val="22"/>
          <w:szCs w:val="22"/>
        </w:rPr>
        <w:t>dzie posiada</w:t>
      </w:r>
      <w:r w:rsidRPr="00207CCA">
        <w:rPr>
          <w:rFonts w:ascii="Cambria" w:hAnsi="Cambria" w:cs="Arial" w:hint="eastAsia"/>
          <w:sz w:val="22"/>
          <w:szCs w:val="22"/>
        </w:rPr>
        <w:t>ł</w:t>
      </w:r>
      <w:r w:rsidRPr="00207CCA">
        <w:rPr>
          <w:rFonts w:ascii="Cambria" w:hAnsi="Cambria" w:cs="Arial"/>
          <w:sz w:val="22"/>
          <w:szCs w:val="22"/>
        </w:rPr>
        <w:t xml:space="preserve"> </w:t>
      </w:r>
      <w:r w:rsidRPr="00207CCA">
        <w:rPr>
          <w:rFonts w:ascii="Cambria" w:hAnsi="Cambria" w:cs="Arial" w:hint="eastAsia"/>
          <w:sz w:val="22"/>
          <w:szCs w:val="22"/>
        </w:rPr>
        <w:t>łą</w:t>
      </w:r>
      <w:r w:rsidRPr="00207CCA">
        <w:rPr>
          <w:rFonts w:ascii="Cambria" w:hAnsi="Cambria" w:cs="Arial"/>
          <w:sz w:val="22"/>
          <w:szCs w:val="22"/>
        </w:rPr>
        <w:t xml:space="preserve">cze z </w:t>
      </w:r>
      <w:proofErr w:type="spellStart"/>
      <w:r w:rsidRPr="00207CCA">
        <w:rPr>
          <w:rFonts w:ascii="Cambria" w:hAnsi="Cambria" w:cs="Arial"/>
          <w:sz w:val="22"/>
          <w:szCs w:val="22"/>
        </w:rPr>
        <w:t>internetem</w:t>
      </w:r>
      <w:proofErr w:type="spellEnd"/>
      <w:r w:rsidRPr="00207CCA">
        <w:rPr>
          <w:rFonts w:ascii="Cambria" w:hAnsi="Cambria" w:cs="Arial"/>
          <w:sz w:val="22"/>
          <w:szCs w:val="22"/>
        </w:rPr>
        <w:t xml:space="preserve"> ze sta</w:t>
      </w:r>
      <w:r w:rsidRPr="00207CCA">
        <w:rPr>
          <w:rFonts w:ascii="Cambria" w:hAnsi="Cambria" w:cs="Arial" w:hint="eastAsia"/>
          <w:sz w:val="22"/>
          <w:szCs w:val="22"/>
        </w:rPr>
        <w:t>ł</w:t>
      </w:r>
      <w:r w:rsidRPr="00207CCA">
        <w:rPr>
          <w:rFonts w:ascii="Cambria" w:hAnsi="Cambria" w:cs="Arial"/>
          <w:sz w:val="22"/>
          <w:szCs w:val="22"/>
        </w:rPr>
        <w:t>ym adresem IP</w:t>
      </w:r>
    </w:p>
    <w:p w14:paraId="39096241" w14:textId="77777777" w:rsidR="00CD60AC" w:rsidRPr="00207CCA" w:rsidRDefault="00CD60AC" w:rsidP="00733AAE">
      <w:pPr>
        <w:spacing w:before="120"/>
        <w:ind w:left="1985"/>
        <w:rPr>
          <w:rFonts w:ascii="Cambria" w:hAnsi="Cambria" w:cs="Arial"/>
          <w:sz w:val="22"/>
          <w:szCs w:val="22"/>
        </w:rPr>
      </w:pPr>
      <w:r w:rsidRPr="00207CCA">
        <w:rPr>
          <w:rFonts w:ascii="Cambria" w:hAnsi="Cambria" w:cs="Arial"/>
          <w:sz w:val="22"/>
          <w:szCs w:val="22"/>
        </w:rPr>
        <w:t xml:space="preserve">(preferowany </w:t>
      </w:r>
      <w:r w:rsidRPr="00207CCA">
        <w:rPr>
          <w:rFonts w:ascii="Cambria" w:hAnsi="Cambria" w:cs="Arial" w:hint="eastAsia"/>
          <w:sz w:val="22"/>
          <w:szCs w:val="22"/>
        </w:rPr>
        <w:t>ś</w:t>
      </w:r>
      <w:r w:rsidRPr="00207CCA">
        <w:rPr>
          <w:rFonts w:ascii="Cambria" w:hAnsi="Cambria" w:cs="Arial"/>
          <w:sz w:val="22"/>
          <w:szCs w:val="22"/>
        </w:rPr>
        <w:t>wiat</w:t>
      </w:r>
      <w:r w:rsidRPr="00207CCA">
        <w:rPr>
          <w:rFonts w:ascii="Cambria" w:hAnsi="Cambria" w:cs="Arial" w:hint="eastAsia"/>
          <w:sz w:val="22"/>
          <w:szCs w:val="22"/>
        </w:rPr>
        <w:t>ł</w:t>
      </w:r>
      <w:r w:rsidRPr="00207CCA">
        <w:rPr>
          <w:rFonts w:ascii="Cambria" w:hAnsi="Cambria" w:cs="Arial"/>
          <w:sz w:val="22"/>
          <w:szCs w:val="22"/>
        </w:rPr>
        <w:t>ow</w:t>
      </w:r>
      <w:r w:rsidRPr="00207CCA">
        <w:rPr>
          <w:rFonts w:ascii="Cambria" w:hAnsi="Cambria" w:cs="Arial" w:hint="eastAsia"/>
          <w:sz w:val="22"/>
          <w:szCs w:val="22"/>
        </w:rPr>
        <w:t>ó</w:t>
      </w:r>
      <w:r w:rsidRPr="00207CCA">
        <w:rPr>
          <w:rFonts w:ascii="Cambria" w:hAnsi="Cambria" w:cs="Arial"/>
          <w:sz w:val="22"/>
          <w:szCs w:val="22"/>
        </w:rPr>
        <w:t xml:space="preserve">d lub </w:t>
      </w:r>
      <w:r w:rsidRPr="00207CCA">
        <w:rPr>
          <w:rFonts w:ascii="Cambria" w:hAnsi="Cambria" w:cs="Arial" w:hint="eastAsia"/>
          <w:sz w:val="22"/>
          <w:szCs w:val="22"/>
        </w:rPr>
        <w:t>łą</w:t>
      </w:r>
      <w:r w:rsidRPr="00207CCA">
        <w:rPr>
          <w:rFonts w:ascii="Cambria" w:hAnsi="Cambria" w:cs="Arial"/>
          <w:sz w:val="22"/>
          <w:szCs w:val="22"/>
        </w:rPr>
        <w:t>cze radiowe).</w:t>
      </w:r>
    </w:p>
    <w:p w14:paraId="380B2311" w14:textId="77777777" w:rsidR="00CD60AC" w:rsidRPr="00207CCA" w:rsidRDefault="00CD60AC" w:rsidP="00733AAE">
      <w:pPr>
        <w:spacing w:before="120"/>
        <w:ind w:left="1985"/>
        <w:rPr>
          <w:rFonts w:ascii="Cambria" w:hAnsi="Cambria" w:cs="Arial"/>
          <w:sz w:val="22"/>
          <w:szCs w:val="22"/>
        </w:rPr>
      </w:pPr>
      <w:r w:rsidRPr="00207CCA">
        <w:rPr>
          <w:rFonts w:ascii="Cambria" w:hAnsi="Cambria" w:cs="Arial"/>
          <w:sz w:val="22"/>
          <w:szCs w:val="22"/>
        </w:rPr>
        <w:t>- komputer do przetwarzania obrazu z kamer ppo</w:t>
      </w:r>
      <w:r w:rsidRPr="00207CCA">
        <w:rPr>
          <w:rFonts w:ascii="Cambria" w:hAnsi="Cambria" w:cs="Arial" w:hint="eastAsia"/>
          <w:sz w:val="22"/>
          <w:szCs w:val="22"/>
        </w:rPr>
        <w:t>ż</w:t>
      </w:r>
      <w:r w:rsidRPr="00207CCA">
        <w:rPr>
          <w:rFonts w:ascii="Cambria" w:hAnsi="Cambria" w:cs="Arial"/>
          <w:sz w:val="22"/>
          <w:szCs w:val="22"/>
        </w:rPr>
        <w:t>.</w:t>
      </w:r>
    </w:p>
    <w:p w14:paraId="1E4D19A5" w14:textId="77777777" w:rsidR="00CD60AC" w:rsidRPr="00207CCA" w:rsidRDefault="00CD60AC" w:rsidP="00733AAE">
      <w:pPr>
        <w:spacing w:before="120"/>
        <w:ind w:left="1985"/>
        <w:rPr>
          <w:rFonts w:ascii="Cambria" w:hAnsi="Cambria" w:cs="Arial"/>
          <w:sz w:val="22"/>
          <w:szCs w:val="22"/>
        </w:rPr>
      </w:pPr>
      <w:r w:rsidRPr="00207CCA">
        <w:rPr>
          <w:rFonts w:ascii="Cambria" w:hAnsi="Cambria" w:cs="Arial"/>
          <w:sz w:val="22"/>
          <w:szCs w:val="22"/>
        </w:rPr>
        <w:t>- LAN Kontroler do zdalnego za</w:t>
      </w:r>
      <w:r w:rsidRPr="00207CCA">
        <w:rPr>
          <w:rFonts w:ascii="Cambria" w:hAnsi="Cambria" w:cs="Arial" w:hint="eastAsia"/>
          <w:sz w:val="22"/>
          <w:szCs w:val="22"/>
        </w:rPr>
        <w:t>łą</w:t>
      </w:r>
      <w:r w:rsidRPr="00207CCA">
        <w:rPr>
          <w:rFonts w:ascii="Cambria" w:hAnsi="Cambria" w:cs="Arial"/>
          <w:sz w:val="22"/>
          <w:szCs w:val="22"/>
        </w:rPr>
        <w:t>czania komputera i sterowania klimatem w szafie</w:t>
      </w:r>
    </w:p>
    <w:p w14:paraId="0EDD99F3" w14:textId="77777777" w:rsidR="00CD60AC" w:rsidRPr="00207CCA" w:rsidRDefault="00CD60AC" w:rsidP="00733AAE">
      <w:pPr>
        <w:spacing w:before="120"/>
        <w:ind w:left="1985"/>
        <w:rPr>
          <w:rFonts w:ascii="Cambria" w:hAnsi="Cambria" w:cs="Arial"/>
          <w:sz w:val="22"/>
          <w:szCs w:val="22"/>
        </w:rPr>
      </w:pPr>
      <w:r w:rsidRPr="00207CCA">
        <w:rPr>
          <w:rFonts w:ascii="Cambria" w:hAnsi="Cambria" w:cs="Arial"/>
          <w:sz w:val="22"/>
          <w:szCs w:val="22"/>
        </w:rPr>
        <w:t xml:space="preserve">- </w:t>
      </w:r>
      <w:proofErr w:type="spellStart"/>
      <w:r w:rsidRPr="00207CCA">
        <w:rPr>
          <w:rFonts w:ascii="Cambria" w:hAnsi="Cambria" w:cs="Arial"/>
          <w:sz w:val="22"/>
          <w:szCs w:val="22"/>
        </w:rPr>
        <w:t>patchpanel</w:t>
      </w:r>
      <w:proofErr w:type="spellEnd"/>
      <w:r w:rsidRPr="00207CCA">
        <w:rPr>
          <w:rFonts w:ascii="Cambria" w:hAnsi="Cambria" w:cs="Arial"/>
          <w:sz w:val="22"/>
          <w:szCs w:val="22"/>
        </w:rPr>
        <w:t xml:space="preserve"> </w:t>
      </w:r>
      <w:r w:rsidRPr="00207CCA">
        <w:rPr>
          <w:rFonts w:ascii="Cambria" w:hAnsi="Cambria" w:cs="Arial" w:hint="eastAsia"/>
          <w:sz w:val="22"/>
          <w:szCs w:val="22"/>
        </w:rPr>
        <w:t>ś</w:t>
      </w:r>
      <w:r w:rsidRPr="00207CCA">
        <w:rPr>
          <w:rFonts w:ascii="Cambria" w:hAnsi="Cambria" w:cs="Arial"/>
          <w:sz w:val="22"/>
          <w:szCs w:val="22"/>
        </w:rPr>
        <w:t>wiat</w:t>
      </w:r>
      <w:r w:rsidRPr="00207CCA">
        <w:rPr>
          <w:rFonts w:ascii="Cambria" w:hAnsi="Cambria" w:cs="Arial" w:hint="eastAsia"/>
          <w:sz w:val="22"/>
          <w:szCs w:val="22"/>
        </w:rPr>
        <w:t>ł</w:t>
      </w:r>
      <w:r w:rsidRPr="00207CCA">
        <w:rPr>
          <w:rFonts w:ascii="Cambria" w:hAnsi="Cambria" w:cs="Arial"/>
          <w:sz w:val="22"/>
          <w:szCs w:val="22"/>
        </w:rPr>
        <w:t>owodowy</w:t>
      </w:r>
    </w:p>
    <w:p w14:paraId="6667ABEF" w14:textId="77777777" w:rsidR="00CD60AC" w:rsidRPr="00207CCA" w:rsidRDefault="00CD60AC" w:rsidP="00733AAE">
      <w:pPr>
        <w:spacing w:before="120"/>
        <w:ind w:left="1985"/>
        <w:rPr>
          <w:rFonts w:ascii="Cambria" w:hAnsi="Cambria" w:cs="Arial"/>
          <w:sz w:val="22"/>
          <w:szCs w:val="22"/>
        </w:rPr>
      </w:pPr>
      <w:r w:rsidRPr="00207CCA">
        <w:rPr>
          <w:rFonts w:ascii="Cambria" w:hAnsi="Cambria" w:cs="Arial"/>
          <w:sz w:val="22"/>
          <w:szCs w:val="22"/>
        </w:rPr>
        <w:lastRenderedPageBreak/>
        <w:t>- komputer do rejestracji parametr</w:t>
      </w:r>
      <w:r w:rsidRPr="00207CCA">
        <w:rPr>
          <w:rFonts w:ascii="Cambria" w:hAnsi="Cambria" w:cs="Arial" w:hint="eastAsia"/>
          <w:sz w:val="22"/>
          <w:szCs w:val="22"/>
        </w:rPr>
        <w:t>ó</w:t>
      </w:r>
      <w:r w:rsidRPr="00207CCA">
        <w:rPr>
          <w:rFonts w:ascii="Cambria" w:hAnsi="Cambria" w:cs="Arial"/>
          <w:sz w:val="22"/>
          <w:szCs w:val="22"/>
        </w:rPr>
        <w:t>w sieci.</w:t>
      </w:r>
    </w:p>
    <w:p w14:paraId="323BD38E" w14:textId="77777777" w:rsidR="00CD60AC" w:rsidRPr="00207CCA" w:rsidRDefault="00CD60AC" w:rsidP="00733AAE">
      <w:pPr>
        <w:spacing w:before="120"/>
        <w:ind w:left="1985"/>
        <w:rPr>
          <w:rFonts w:ascii="Cambria" w:hAnsi="Cambria" w:cs="Arial"/>
          <w:sz w:val="22"/>
          <w:szCs w:val="22"/>
        </w:rPr>
      </w:pPr>
      <w:r w:rsidRPr="00207CCA">
        <w:rPr>
          <w:rFonts w:ascii="Cambria" w:hAnsi="Cambria" w:cs="Arial"/>
          <w:sz w:val="22"/>
          <w:szCs w:val="22"/>
        </w:rPr>
        <w:t>Po</w:t>
      </w:r>
      <w:r w:rsidRPr="00207CCA">
        <w:rPr>
          <w:rFonts w:ascii="Cambria" w:hAnsi="Cambria" w:cs="Arial" w:hint="eastAsia"/>
          <w:sz w:val="22"/>
          <w:szCs w:val="22"/>
        </w:rPr>
        <w:t>łą</w:t>
      </w:r>
      <w:r w:rsidRPr="00207CCA">
        <w:rPr>
          <w:rFonts w:ascii="Cambria" w:hAnsi="Cambria" w:cs="Arial"/>
          <w:sz w:val="22"/>
          <w:szCs w:val="22"/>
        </w:rPr>
        <w:t>czenie internetowe b</w:t>
      </w:r>
      <w:r w:rsidRPr="00207CCA">
        <w:rPr>
          <w:rFonts w:ascii="Cambria" w:hAnsi="Cambria" w:cs="Arial" w:hint="eastAsia"/>
          <w:sz w:val="22"/>
          <w:szCs w:val="22"/>
        </w:rPr>
        <w:t>ę</w:t>
      </w:r>
      <w:r w:rsidRPr="00207CCA">
        <w:rPr>
          <w:rFonts w:ascii="Cambria" w:hAnsi="Cambria" w:cs="Arial"/>
          <w:sz w:val="22"/>
          <w:szCs w:val="22"/>
        </w:rPr>
        <w:t>dzie realizowane routerem w szafie PAD.</w:t>
      </w:r>
    </w:p>
    <w:p w14:paraId="695C56AF" w14:textId="01A53FCE" w:rsidR="00CD60AC" w:rsidRPr="00207CCA" w:rsidRDefault="00CD60AC" w:rsidP="00207CCA">
      <w:pPr>
        <w:spacing w:before="120"/>
        <w:ind w:left="1985"/>
        <w:rPr>
          <w:rFonts w:ascii="Cambria" w:hAnsi="Cambria" w:cs="Arial"/>
          <w:sz w:val="22"/>
          <w:szCs w:val="22"/>
        </w:rPr>
      </w:pPr>
      <w:r w:rsidRPr="00207CCA">
        <w:rPr>
          <w:rFonts w:ascii="Cambria" w:hAnsi="Cambria" w:cs="Arial"/>
          <w:sz w:val="22"/>
          <w:szCs w:val="22"/>
        </w:rPr>
        <w:t>Przewody HDMI, USB oraz YDY 3x2,5mm2 uk</w:t>
      </w:r>
      <w:r w:rsidRPr="00207CCA">
        <w:rPr>
          <w:rFonts w:ascii="Cambria" w:hAnsi="Cambria" w:cs="Arial" w:hint="eastAsia"/>
          <w:sz w:val="22"/>
          <w:szCs w:val="22"/>
        </w:rPr>
        <w:t>ł</w:t>
      </w:r>
      <w:r w:rsidRPr="00207CCA">
        <w:rPr>
          <w:rFonts w:ascii="Cambria" w:hAnsi="Cambria" w:cs="Arial"/>
          <w:sz w:val="22"/>
          <w:szCs w:val="22"/>
        </w:rPr>
        <w:t>ada</w:t>
      </w:r>
      <w:r w:rsidRPr="00207CCA">
        <w:rPr>
          <w:rFonts w:ascii="Cambria" w:hAnsi="Cambria" w:cs="Arial" w:hint="eastAsia"/>
          <w:sz w:val="22"/>
          <w:szCs w:val="22"/>
        </w:rPr>
        <w:t>ć</w:t>
      </w:r>
      <w:r w:rsidRPr="00207CCA">
        <w:rPr>
          <w:rFonts w:ascii="Cambria" w:hAnsi="Cambria" w:cs="Arial"/>
          <w:sz w:val="22"/>
          <w:szCs w:val="22"/>
        </w:rPr>
        <w:t xml:space="preserve"> w projektowanych kana</w:t>
      </w:r>
      <w:r w:rsidRPr="00207CCA">
        <w:rPr>
          <w:rFonts w:ascii="Cambria" w:hAnsi="Cambria" w:cs="Arial" w:hint="eastAsia"/>
          <w:sz w:val="22"/>
          <w:szCs w:val="22"/>
        </w:rPr>
        <w:t>ł</w:t>
      </w:r>
      <w:r w:rsidRPr="00207CCA">
        <w:rPr>
          <w:rFonts w:ascii="Cambria" w:hAnsi="Cambria" w:cs="Arial"/>
          <w:sz w:val="22"/>
          <w:szCs w:val="22"/>
        </w:rPr>
        <w:t>ach</w:t>
      </w:r>
      <w:r w:rsidR="00207CCA" w:rsidRPr="00207CCA">
        <w:rPr>
          <w:rFonts w:ascii="Cambria" w:hAnsi="Cambria" w:cs="Arial"/>
          <w:sz w:val="22"/>
          <w:szCs w:val="22"/>
        </w:rPr>
        <w:t xml:space="preserve"> </w:t>
      </w:r>
      <w:r w:rsidRPr="00207CCA">
        <w:rPr>
          <w:rFonts w:ascii="Cambria" w:hAnsi="Cambria" w:cs="Arial"/>
          <w:sz w:val="22"/>
          <w:szCs w:val="22"/>
        </w:rPr>
        <w:t>PCV. Stosowa</w:t>
      </w:r>
      <w:r w:rsidRPr="00207CCA">
        <w:rPr>
          <w:rFonts w:ascii="Cambria" w:hAnsi="Cambria" w:cs="Arial" w:hint="eastAsia"/>
          <w:sz w:val="22"/>
          <w:szCs w:val="22"/>
        </w:rPr>
        <w:t>ć</w:t>
      </w:r>
      <w:r w:rsidRPr="00207CCA">
        <w:rPr>
          <w:rFonts w:ascii="Cambria" w:hAnsi="Cambria" w:cs="Arial"/>
          <w:sz w:val="22"/>
          <w:szCs w:val="22"/>
        </w:rPr>
        <w:t xml:space="preserve"> kana</w:t>
      </w:r>
      <w:r w:rsidRPr="00207CCA">
        <w:rPr>
          <w:rFonts w:ascii="Cambria" w:hAnsi="Cambria" w:cs="Arial" w:hint="eastAsia"/>
          <w:sz w:val="22"/>
          <w:szCs w:val="22"/>
        </w:rPr>
        <w:t>ł</w:t>
      </w:r>
      <w:r w:rsidRPr="00207CCA">
        <w:rPr>
          <w:rFonts w:ascii="Cambria" w:hAnsi="Cambria" w:cs="Arial"/>
          <w:sz w:val="22"/>
          <w:szCs w:val="22"/>
        </w:rPr>
        <w:t>y dwudzielne z przegrodami dziel</w:t>
      </w:r>
      <w:r w:rsidRPr="00207CCA">
        <w:rPr>
          <w:rFonts w:ascii="Cambria" w:hAnsi="Cambria" w:cs="Arial" w:hint="eastAsia"/>
          <w:sz w:val="22"/>
          <w:szCs w:val="22"/>
        </w:rPr>
        <w:t>ą</w:t>
      </w:r>
      <w:r w:rsidRPr="00207CCA">
        <w:rPr>
          <w:rFonts w:ascii="Cambria" w:hAnsi="Cambria" w:cs="Arial"/>
          <w:sz w:val="22"/>
          <w:szCs w:val="22"/>
        </w:rPr>
        <w:t>cymi, osobno uk</w:t>
      </w:r>
      <w:r w:rsidRPr="00207CCA">
        <w:rPr>
          <w:rFonts w:ascii="Cambria" w:hAnsi="Cambria" w:cs="Arial" w:hint="eastAsia"/>
          <w:sz w:val="22"/>
          <w:szCs w:val="22"/>
        </w:rPr>
        <w:t>ł</w:t>
      </w:r>
      <w:r w:rsidRPr="00207CCA">
        <w:rPr>
          <w:rFonts w:ascii="Cambria" w:hAnsi="Cambria" w:cs="Arial"/>
          <w:sz w:val="22"/>
          <w:szCs w:val="22"/>
        </w:rPr>
        <w:t>ada</w:t>
      </w:r>
      <w:r w:rsidRPr="00207CCA">
        <w:rPr>
          <w:rFonts w:ascii="Cambria" w:hAnsi="Cambria" w:cs="Arial" w:hint="eastAsia"/>
          <w:sz w:val="22"/>
          <w:szCs w:val="22"/>
        </w:rPr>
        <w:t>ć</w:t>
      </w:r>
      <w:r w:rsidRPr="00207CCA">
        <w:rPr>
          <w:rFonts w:ascii="Cambria" w:hAnsi="Cambria" w:cs="Arial"/>
          <w:sz w:val="22"/>
          <w:szCs w:val="22"/>
        </w:rPr>
        <w:t xml:space="preserve"> przewody</w:t>
      </w:r>
      <w:r w:rsidR="00207CCA" w:rsidRPr="00207CCA">
        <w:rPr>
          <w:rFonts w:ascii="Cambria" w:hAnsi="Cambria" w:cs="Arial"/>
          <w:sz w:val="22"/>
          <w:szCs w:val="22"/>
        </w:rPr>
        <w:t xml:space="preserve"> </w:t>
      </w:r>
      <w:r w:rsidRPr="00207CCA">
        <w:rPr>
          <w:rFonts w:ascii="Cambria" w:hAnsi="Cambria" w:cs="Arial"/>
          <w:sz w:val="22"/>
          <w:szCs w:val="22"/>
        </w:rPr>
        <w:t>wysokopr</w:t>
      </w:r>
      <w:r w:rsidRPr="00207CCA">
        <w:rPr>
          <w:rFonts w:ascii="Cambria" w:hAnsi="Cambria" w:cs="Arial" w:hint="eastAsia"/>
          <w:sz w:val="22"/>
          <w:szCs w:val="22"/>
        </w:rPr>
        <w:t>ą</w:t>
      </w:r>
      <w:r w:rsidRPr="00207CCA">
        <w:rPr>
          <w:rFonts w:ascii="Cambria" w:hAnsi="Cambria" w:cs="Arial"/>
          <w:sz w:val="22"/>
          <w:szCs w:val="22"/>
        </w:rPr>
        <w:t>dowy i niskopr</w:t>
      </w:r>
      <w:r w:rsidRPr="00207CCA">
        <w:rPr>
          <w:rFonts w:ascii="Cambria" w:hAnsi="Cambria" w:cs="Arial" w:hint="eastAsia"/>
          <w:sz w:val="22"/>
          <w:szCs w:val="22"/>
        </w:rPr>
        <w:t>ą</w:t>
      </w:r>
      <w:r w:rsidRPr="00207CCA">
        <w:rPr>
          <w:rFonts w:ascii="Cambria" w:hAnsi="Cambria" w:cs="Arial"/>
          <w:sz w:val="22"/>
          <w:szCs w:val="22"/>
        </w:rPr>
        <w:t>dowe.</w:t>
      </w:r>
    </w:p>
    <w:p w14:paraId="26CF4296" w14:textId="3CDCE5DD" w:rsidR="00CD60AC" w:rsidRPr="005859C0" w:rsidRDefault="00CD60AC" w:rsidP="005859C0">
      <w:pPr>
        <w:spacing w:before="120"/>
        <w:ind w:left="1985"/>
        <w:rPr>
          <w:rFonts w:ascii="Cambria" w:hAnsi="Cambria" w:cs="Arial"/>
          <w:sz w:val="22"/>
          <w:szCs w:val="22"/>
        </w:rPr>
      </w:pPr>
      <w:r w:rsidRPr="005859C0">
        <w:rPr>
          <w:rFonts w:ascii="Cambria" w:hAnsi="Cambria" w:cs="Arial"/>
          <w:sz w:val="22"/>
          <w:szCs w:val="22"/>
        </w:rPr>
        <w:t>Pomi</w:t>
      </w:r>
      <w:r w:rsidRPr="005859C0">
        <w:rPr>
          <w:rFonts w:ascii="Cambria" w:hAnsi="Cambria" w:cs="Arial" w:hint="eastAsia"/>
          <w:sz w:val="22"/>
          <w:szCs w:val="22"/>
        </w:rPr>
        <w:t>ę</w:t>
      </w:r>
      <w:r w:rsidRPr="005859C0">
        <w:rPr>
          <w:rFonts w:ascii="Cambria" w:hAnsi="Cambria" w:cs="Arial"/>
          <w:sz w:val="22"/>
          <w:szCs w:val="22"/>
        </w:rPr>
        <w:t>dzy szaf</w:t>
      </w:r>
      <w:r w:rsidRPr="005859C0">
        <w:rPr>
          <w:rFonts w:ascii="Cambria" w:hAnsi="Cambria" w:cs="Arial" w:hint="eastAsia"/>
          <w:sz w:val="22"/>
          <w:szCs w:val="22"/>
        </w:rPr>
        <w:t>ą</w:t>
      </w:r>
      <w:r w:rsidRPr="005859C0">
        <w:rPr>
          <w:rFonts w:ascii="Cambria" w:hAnsi="Cambria" w:cs="Arial"/>
          <w:sz w:val="22"/>
          <w:szCs w:val="22"/>
        </w:rPr>
        <w:t xml:space="preserve"> PAD a szaf</w:t>
      </w:r>
      <w:r w:rsidRPr="005859C0">
        <w:rPr>
          <w:rFonts w:ascii="Cambria" w:hAnsi="Cambria" w:cs="Arial" w:hint="eastAsia"/>
          <w:sz w:val="22"/>
          <w:szCs w:val="22"/>
        </w:rPr>
        <w:t>ą</w:t>
      </w:r>
      <w:r w:rsidRPr="005859C0">
        <w:rPr>
          <w:rFonts w:ascii="Cambria" w:hAnsi="Cambria" w:cs="Arial"/>
          <w:sz w:val="22"/>
          <w:szCs w:val="22"/>
        </w:rPr>
        <w:t xml:space="preserve"> o podn</w:t>
      </w:r>
      <w:r w:rsidRPr="005859C0">
        <w:rPr>
          <w:rFonts w:ascii="Cambria" w:hAnsi="Cambria" w:cs="Arial" w:hint="eastAsia"/>
          <w:sz w:val="22"/>
          <w:szCs w:val="22"/>
        </w:rPr>
        <w:t>óż</w:t>
      </w:r>
      <w:r w:rsidRPr="005859C0">
        <w:rPr>
          <w:rFonts w:ascii="Cambria" w:hAnsi="Cambria" w:cs="Arial"/>
          <w:sz w:val="22"/>
          <w:szCs w:val="22"/>
        </w:rPr>
        <w:t>a wie</w:t>
      </w:r>
      <w:r w:rsidRPr="005859C0">
        <w:rPr>
          <w:rFonts w:ascii="Cambria" w:hAnsi="Cambria" w:cs="Arial" w:hint="eastAsia"/>
          <w:sz w:val="22"/>
          <w:szCs w:val="22"/>
        </w:rPr>
        <w:t>ż</w:t>
      </w:r>
      <w:r w:rsidRPr="005859C0">
        <w:rPr>
          <w:rFonts w:ascii="Cambria" w:hAnsi="Cambria" w:cs="Arial"/>
          <w:sz w:val="22"/>
          <w:szCs w:val="22"/>
        </w:rPr>
        <w:t xml:space="preserve">y </w:t>
      </w:r>
      <w:r w:rsidRPr="005859C0">
        <w:rPr>
          <w:rFonts w:ascii="Cambria" w:hAnsi="Cambria" w:cs="Arial" w:hint="eastAsia"/>
          <w:sz w:val="22"/>
          <w:szCs w:val="22"/>
        </w:rPr>
        <w:t>„</w:t>
      </w:r>
      <w:r w:rsidRPr="005859C0">
        <w:rPr>
          <w:rFonts w:ascii="Cambria" w:hAnsi="Cambria" w:cs="Arial"/>
          <w:sz w:val="22"/>
          <w:szCs w:val="22"/>
        </w:rPr>
        <w:t>Sierak</w:t>
      </w:r>
      <w:r w:rsidRPr="005859C0">
        <w:rPr>
          <w:rFonts w:ascii="Cambria" w:hAnsi="Cambria" w:cs="Arial" w:hint="eastAsia"/>
          <w:sz w:val="22"/>
          <w:szCs w:val="22"/>
        </w:rPr>
        <w:t>ó</w:t>
      </w:r>
      <w:r w:rsidRPr="005859C0">
        <w:rPr>
          <w:rFonts w:ascii="Cambria" w:hAnsi="Cambria" w:cs="Arial"/>
          <w:sz w:val="22"/>
          <w:szCs w:val="22"/>
        </w:rPr>
        <w:t>w</w:t>
      </w:r>
      <w:r w:rsidRPr="005859C0">
        <w:rPr>
          <w:rFonts w:ascii="Cambria" w:hAnsi="Cambria" w:cs="Arial" w:hint="eastAsia"/>
          <w:sz w:val="22"/>
          <w:szCs w:val="22"/>
        </w:rPr>
        <w:t>”</w:t>
      </w:r>
      <w:r w:rsidRPr="005859C0">
        <w:rPr>
          <w:rFonts w:ascii="Cambria" w:hAnsi="Cambria" w:cs="Arial"/>
          <w:sz w:val="22"/>
          <w:szCs w:val="22"/>
        </w:rPr>
        <w:t xml:space="preserve"> nale</w:t>
      </w:r>
      <w:r w:rsidRPr="005859C0">
        <w:rPr>
          <w:rFonts w:ascii="Cambria" w:hAnsi="Cambria" w:cs="Arial" w:hint="eastAsia"/>
          <w:sz w:val="22"/>
          <w:szCs w:val="22"/>
        </w:rPr>
        <w:t>ż</w:t>
      </w:r>
      <w:r w:rsidRPr="005859C0">
        <w:rPr>
          <w:rFonts w:ascii="Cambria" w:hAnsi="Cambria" w:cs="Arial"/>
          <w:sz w:val="22"/>
          <w:szCs w:val="22"/>
        </w:rPr>
        <w:t>y u</w:t>
      </w:r>
      <w:r w:rsidRPr="005859C0">
        <w:rPr>
          <w:rFonts w:ascii="Cambria" w:hAnsi="Cambria" w:cs="Arial" w:hint="eastAsia"/>
          <w:sz w:val="22"/>
          <w:szCs w:val="22"/>
        </w:rPr>
        <w:t>ł</w:t>
      </w:r>
      <w:r w:rsidRPr="005859C0">
        <w:rPr>
          <w:rFonts w:ascii="Cambria" w:hAnsi="Cambria" w:cs="Arial"/>
          <w:sz w:val="22"/>
          <w:szCs w:val="22"/>
        </w:rPr>
        <w:t>o</w:t>
      </w:r>
      <w:r w:rsidRPr="005859C0">
        <w:rPr>
          <w:rFonts w:ascii="Cambria" w:hAnsi="Cambria" w:cs="Arial" w:hint="eastAsia"/>
          <w:sz w:val="22"/>
          <w:szCs w:val="22"/>
        </w:rPr>
        <w:t>ż</w:t>
      </w:r>
      <w:r w:rsidRPr="005859C0">
        <w:rPr>
          <w:rFonts w:ascii="Cambria" w:hAnsi="Cambria" w:cs="Arial"/>
          <w:sz w:val="22"/>
          <w:szCs w:val="22"/>
        </w:rPr>
        <w:t>y</w:t>
      </w:r>
      <w:r w:rsidRPr="005859C0">
        <w:rPr>
          <w:rFonts w:ascii="Cambria" w:hAnsi="Cambria" w:cs="Arial" w:hint="eastAsia"/>
          <w:sz w:val="22"/>
          <w:szCs w:val="22"/>
        </w:rPr>
        <w:t>ć</w:t>
      </w:r>
      <w:r w:rsidRPr="005859C0">
        <w:rPr>
          <w:rFonts w:ascii="Cambria" w:hAnsi="Cambria" w:cs="Arial"/>
          <w:sz w:val="22"/>
          <w:szCs w:val="22"/>
        </w:rPr>
        <w:t xml:space="preserve"> 12-</w:t>
      </w:r>
      <w:r w:rsidR="005859C0" w:rsidRPr="005859C0">
        <w:rPr>
          <w:rFonts w:ascii="Cambria" w:hAnsi="Cambria" w:cs="Arial"/>
          <w:sz w:val="22"/>
          <w:szCs w:val="22"/>
        </w:rPr>
        <w:t xml:space="preserve"> </w:t>
      </w:r>
      <w:r w:rsidRPr="005859C0">
        <w:rPr>
          <w:rFonts w:ascii="Cambria" w:hAnsi="Cambria" w:cs="Arial"/>
          <w:sz w:val="22"/>
          <w:szCs w:val="22"/>
        </w:rPr>
        <w:t>w</w:t>
      </w:r>
      <w:r w:rsidRPr="005859C0">
        <w:rPr>
          <w:rFonts w:ascii="Cambria" w:hAnsi="Cambria" w:cs="Arial" w:hint="eastAsia"/>
          <w:sz w:val="22"/>
          <w:szCs w:val="22"/>
        </w:rPr>
        <w:t>łó</w:t>
      </w:r>
      <w:r w:rsidRPr="005859C0">
        <w:rPr>
          <w:rFonts w:ascii="Cambria" w:hAnsi="Cambria" w:cs="Arial"/>
          <w:sz w:val="22"/>
          <w:szCs w:val="22"/>
        </w:rPr>
        <w:t xml:space="preserve">knowy </w:t>
      </w:r>
      <w:r w:rsidRPr="005859C0">
        <w:rPr>
          <w:rFonts w:ascii="Cambria" w:hAnsi="Cambria" w:cs="Arial" w:hint="eastAsia"/>
          <w:sz w:val="22"/>
          <w:szCs w:val="22"/>
        </w:rPr>
        <w:t>ś</w:t>
      </w:r>
      <w:r w:rsidRPr="005859C0">
        <w:rPr>
          <w:rFonts w:ascii="Cambria" w:hAnsi="Cambria" w:cs="Arial"/>
          <w:sz w:val="22"/>
          <w:szCs w:val="22"/>
        </w:rPr>
        <w:t>wiat</w:t>
      </w:r>
      <w:r w:rsidRPr="005859C0">
        <w:rPr>
          <w:rFonts w:ascii="Cambria" w:hAnsi="Cambria" w:cs="Arial" w:hint="eastAsia"/>
          <w:sz w:val="22"/>
          <w:szCs w:val="22"/>
        </w:rPr>
        <w:t>ł</w:t>
      </w:r>
      <w:r w:rsidRPr="005859C0">
        <w:rPr>
          <w:rFonts w:ascii="Cambria" w:hAnsi="Cambria" w:cs="Arial"/>
          <w:sz w:val="22"/>
          <w:szCs w:val="22"/>
        </w:rPr>
        <w:t>ow</w:t>
      </w:r>
      <w:r w:rsidRPr="005859C0">
        <w:rPr>
          <w:rFonts w:ascii="Cambria" w:hAnsi="Cambria" w:cs="Arial" w:hint="eastAsia"/>
          <w:sz w:val="22"/>
          <w:szCs w:val="22"/>
        </w:rPr>
        <w:t>ó</w:t>
      </w:r>
      <w:r w:rsidRPr="005859C0">
        <w:rPr>
          <w:rFonts w:ascii="Cambria" w:hAnsi="Cambria" w:cs="Arial"/>
          <w:sz w:val="22"/>
          <w:szCs w:val="22"/>
        </w:rPr>
        <w:t>d do zastosowa</w:t>
      </w:r>
      <w:r w:rsidRPr="005859C0">
        <w:rPr>
          <w:rFonts w:ascii="Cambria" w:hAnsi="Cambria" w:cs="Arial" w:hint="eastAsia"/>
          <w:sz w:val="22"/>
          <w:szCs w:val="22"/>
        </w:rPr>
        <w:t>ń</w:t>
      </w:r>
      <w:r w:rsidRPr="005859C0">
        <w:rPr>
          <w:rFonts w:ascii="Cambria" w:hAnsi="Cambria" w:cs="Arial"/>
          <w:sz w:val="22"/>
          <w:szCs w:val="22"/>
        </w:rPr>
        <w:t xml:space="preserve"> zewn</w:t>
      </w:r>
      <w:r w:rsidRPr="005859C0">
        <w:rPr>
          <w:rFonts w:ascii="Cambria" w:hAnsi="Cambria" w:cs="Arial" w:hint="eastAsia"/>
          <w:sz w:val="22"/>
          <w:szCs w:val="22"/>
        </w:rPr>
        <w:t>ę</w:t>
      </w:r>
      <w:r w:rsidRPr="005859C0">
        <w:rPr>
          <w:rFonts w:ascii="Cambria" w:hAnsi="Cambria" w:cs="Arial"/>
          <w:sz w:val="22"/>
          <w:szCs w:val="22"/>
        </w:rPr>
        <w:t xml:space="preserve">trznych. </w:t>
      </w:r>
      <w:r w:rsidRPr="005859C0">
        <w:rPr>
          <w:rFonts w:ascii="Cambria" w:hAnsi="Cambria" w:cs="Arial" w:hint="eastAsia"/>
          <w:sz w:val="22"/>
          <w:szCs w:val="22"/>
        </w:rPr>
        <w:t>Ś</w:t>
      </w:r>
      <w:r w:rsidRPr="005859C0">
        <w:rPr>
          <w:rFonts w:ascii="Cambria" w:hAnsi="Cambria" w:cs="Arial"/>
          <w:sz w:val="22"/>
          <w:szCs w:val="22"/>
        </w:rPr>
        <w:t>wiat</w:t>
      </w:r>
      <w:r w:rsidRPr="005859C0">
        <w:rPr>
          <w:rFonts w:ascii="Cambria" w:hAnsi="Cambria" w:cs="Arial" w:hint="eastAsia"/>
          <w:sz w:val="22"/>
          <w:szCs w:val="22"/>
        </w:rPr>
        <w:t>ł</w:t>
      </w:r>
      <w:r w:rsidRPr="005859C0">
        <w:rPr>
          <w:rFonts w:ascii="Cambria" w:hAnsi="Cambria" w:cs="Arial"/>
          <w:sz w:val="22"/>
          <w:szCs w:val="22"/>
        </w:rPr>
        <w:t>ow</w:t>
      </w:r>
      <w:r w:rsidRPr="005859C0">
        <w:rPr>
          <w:rFonts w:ascii="Cambria" w:hAnsi="Cambria" w:cs="Arial" w:hint="eastAsia"/>
          <w:sz w:val="22"/>
          <w:szCs w:val="22"/>
        </w:rPr>
        <w:t>ó</w:t>
      </w:r>
      <w:r w:rsidRPr="005859C0">
        <w:rPr>
          <w:rFonts w:ascii="Cambria" w:hAnsi="Cambria" w:cs="Arial"/>
          <w:sz w:val="22"/>
          <w:szCs w:val="22"/>
        </w:rPr>
        <w:t>d u</w:t>
      </w:r>
      <w:r w:rsidRPr="005859C0">
        <w:rPr>
          <w:rFonts w:ascii="Cambria" w:hAnsi="Cambria" w:cs="Arial" w:hint="eastAsia"/>
          <w:sz w:val="22"/>
          <w:szCs w:val="22"/>
        </w:rPr>
        <w:t>ł</w:t>
      </w:r>
      <w:r w:rsidRPr="005859C0">
        <w:rPr>
          <w:rFonts w:ascii="Cambria" w:hAnsi="Cambria" w:cs="Arial"/>
          <w:sz w:val="22"/>
          <w:szCs w:val="22"/>
        </w:rPr>
        <w:t>o</w:t>
      </w:r>
      <w:r w:rsidRPr="005859C0">
        <w:rPr>
          <w:rFonts w:ascii="Cambria" w:hAnsi="Cambria" w:cs="Arial" w:hint="eastAsia"/>
          <w:sz w:val="22"/>
          <w:szCs w:val="22"/>
        </w:rPr>
        <w:t>ż</w:t>
      </w:r>
      <w:r w:rsidRPr="005859C0">
        <w:rPr>
          <w:rFonts w:ascii="Cambria" w:hAnsi="Cambria" w:cs="Arial"/>
          <w:sz w:val="22"/>
          <w:szCs w:val="22"/>
        </w:rPr>
        <w:t>y</w:t>
      </w:r>
      <w:r w:rsidRPr="005859C0">
        <w:rPr>
          <w:rFonts w:ascii="Cambria" w:hAnsi="Cambria" w:cs="Arial" w:hint="eastAsia"/>
          <w:sz w:val="22"/>
          <w:szCs w:val="22"/>
        </w:rPr>
        <w:t>ć</w:t>
      </w:r>
      <w:r w:rsidRPr="005859C0">
        <w:rPr>
          <w:rFonts w:ascii="Cambria" w:hAnsi="Cambria" w:cs="Arial"/>
          <w:sz w:val="22"/>
          <w:szCs w:val="22"/>
        </w:rPr>
        <w:t xml:space="preserve"> w planowanej</w:t>
      </w:r>
      <w:r w:rsidR="005859C0" w:rsidRPr="005859C0">
        <w:rPr>
          <w:rFonts w:ascii="Cambria" w:hAnsi="Cambria" w:cs="Arial"/>
          <w:sz w:val="22"/>
          <w:szCs w:val="22"/>
        </w:rPr>
        <w:t xml:space="preserve"> </w:t>
      </w:r>
      <w:r w:rsidRPr="005859C0">
        <w:rPr>
          <w:rFonts w:ascii="Cambria" w:hAnsi="Cambria" w:cs="Arial"/>
          <w:sz w:val="22"/>
          <w:szCs w:val="22"/>
        </w:rPr>
        <w:t>kanalizacji telekomunikacyjnej. Kanalizacja telekomunikacyjna jest poza niniejszym</w:t>
      </w:r>
      <w:r w:rsidR="005859C0" w:rsidRPr="005859C0">
        <w:rPr>
          <w:rFonts w:ascii="Cambria" w:hAnsi="Cambria" w:cs="Arial"/>
          <w:sz w:val="22"/>
          <w:szCs w:val="22"/>
        </w:rPr>
        <w:t xml:space="preserve"> </w:t>
      </w:r>
      <w:r w:rsidRPr="005859C0">
        <w:rPr>
          <w:rFonts w:ascii="Cambria" w:hAnsi="Cambria" w:cs="Arial"/>
          <w:sz w:val="22"/>
          <w:szCs w:val="22"/>
        </w:rPr>
        <w:t>opracowaniem, zostanie wybudowana w trakcie / po wybudowaniu wie</w:t>
      </w:r>
      <w:r w:rsidRPr="005859C0">
        <w:rPr>
          <w:rFonts w:ascii="Cambria" w:hAnsi="Cambria" w:cs="Arial" w:hint="eastAsia"/>
          <w:sz w:val="22"/>
          <w:szCs w:val="22"/>
        </w:rPr>
        <w:t>ż</w:t>
      </w:r>
      <w:r w:rsidRPr="005859C0">
        <w:rPr>
          <w:rFonts w:ascii="Cambria" w:hAnsi="Cambria" w:cs="Arial"/>
          <w:sz w:val="22"/>
          <w:szCs w:val="22"/>
        </w:rPr>
        <w:t>y.</w:t>
      </w:r>
      <w:r w:rsidR="005859C0" w:rsidRPr="005859C0">
        <w:rPr>
          <w:rFonts w:ascii="Cambria" w:hAnsi="Cambria" w:cs="Arial"/>
          <w:sz w:val="22"/>
          <w:szCs w:val="22"/>
        </w:rPr>
        <w:t xml:space="preserve"> </w:t>
      </w:r>
      <w:r w:rsidRPr="005859C0">
        <w:rPr>
          <w:rFonts w:ascii="Cambria" w:hAnsi="Cambria" w:cs="Arial"/>
          <w:sz w:val="22"/>
          <w:szCs w:val="22"/>
        </w:rPr>
        <w:t>Planowan</w:t>
      </w:r>
      <w:r w:rsidRPr="005859C0">
        <w:rPr>
          <w:rFonts w:ascii="Cambria" w:hAnsi="Cambria" w:cs="Arial" w:hint="eastAsia"/>
          <w:sz w:val="22"/>
          <w:szCs w:val="22"/>
        </w:rPr>
        <w:t>ą</w:t>
      </w:r>
      <w:r w:rsidRPr="005859C0">
        <w:rPr>
          <w:rFonts w:ascii="Cambria" w:hAnsi="Cambria" w:cs="Arial"/>
          <w:sz w:val="22"/>
          <w:szCs w:val="22"/>
        </w:rPr>
        <w:t xml:space="preserve"> kanalizacj</w:t>
      </w:r>
      <w:r w:rsidRPr="005859C0">
        <w:rPr>
          <w:rFonts w:ascii="Cambria" w:hAnsi="Cambria" w:cs="Arial" w:hint="eastAsia"/>
          <w:sz w:val="22"/>
          <w:szCs w:val="22"/>
        </w:rPr>
        <w:t>ę</w:t>
      </w:r>
      <w:r w:rsidRPr="005859C0">
        <w:rPr>
          <w:rFonts w:ascii="Cambria" w:hAnsi="Cambria" w:cs="Arial"/>
          <w:sz w:val="22"/>
          <w:szCs w:val="22"/>
        </w:rPr>
        <w:t xml:space="preserve"> telekomunikacyjn</w:t>
      </w:r>
      <w:r w:rsidRPr="005859C0">
        <w:rPr>
          <w:rFonts w:ascii="Cambria" w:hAnsi="Cambria" w:cs="Arial" w:hint="eastAsia"/>
          <w:sz w:val="22"/>
          <w:szCs w:val="22"/>
        </w:rPr>
        <w:t>ą</w:t>
      </w:r>
      <w:r w:rsidRPr="005859C0">
        <w:rPr>
          <w:rFonts w:ascii="Cambria" w:hAnsi="Cambria" w:cs="Arial"/>
          <w:sz w:val="22"/>
          <w:szCs w:val="22"/>
        </w:rPr>
        <w:t xml:space="preserve"> od szafy R1 przy wie</w:t>
      </w:r>
      <w:r w:rsidRPr="005859C0">
        <w:rPr>
          <w:rFonts w:ascii="Cambria" w:hAnsi="Cambria" w:cs="Arial" w:hint="eastAsia"/>
          <w:sz w:val="22"/>
          <w:szCs w:val="22"/>
        </w:rPr>
        <w:t>ż</w:t>
      </w:r>
      <w:r w:rsidRPr="005859C0">
        <w:rPr>
          <w:rFonts w:ascii="Cambria" w:hAnsi="Cambria" w:cs="Arial"/>
          <w:sz w:val="22"/>
          <w:szCs w:val="22"/>
        </w:rPr>
        <w:t>y do szafy PAD</w:t>
      </w:r>
      <w:r w:rsidR="005859C0" w:rsidRPr="005859C0">
        <w:rPr>
          <w:rFonts w:ascii="Cambria" w:hAnsi="Cambria" w:cs="Arial"/>
          <w:sz w:val="22"/>
          <w:szCs w:val="22"/>
        </w:rPr>
        <w:t xml:space="preserve"> </w:t>
      </w:r>
      <w:r w:rsidRPr="005859C0">
        <w:rPr>
          <w:rFonts w:ascii="Cambria" w:hAnsi="Cambria" w:cs="Arial"/>
          <w:sz w:val="22"/>
          <w:szCs w:val="22"/>
        </w:rPr>
        <w:t>zaleca si</w:t>
      </w:r>
      <w:r w:rsidRPr="005859C0">
        <w:rPr>
          <w:rFonts w:ascii="Cambria" w:hAnsi="Cambria" w:cs="Arial" w:hint="eastAsia"/>
          <w:sz w:val="22"/>
          <w:szCs w:val="22"/>
        </w:rPr>
        <w:t>ę</w:t>
      </w:r>
      <w:r w:rsidRPr="005859C0">
        <w:rPr>
          <w:rFonts w:ascii="Cambria" w:hAnsi="Cambria" w:cs="Arial"/>
          <w:sz w:val="22"/>
          <w:szCs w:val="22"/>
        </w:rPr>
        <w:t xml:space="preserve"> wykona</w:t>
      </w:r>
      <w:r w:rsidRPr="005859C0">
        <w:rPr>
          <w:rFonts w:ascii="Cambria" w:hAnsi="Cambria" w:cs="Arial" w:hint="eastAsia"/>
          <w:sz w:val="22"/>
          <w:szCs w:val="22"/>
        </w:rPr>
        <w:t>ć</w:t>
      </w:r>
      <w:r w:rsidRPr="005859C0">
        <w:rPr>
          <w:rFonts w:ascii="Cambria" w:hAnsi="Cambria" w:cs="Arial"/>
          <w:sz w:val="22"/>
          <w:szCs w:val="22"/>
        </w:rPr>
        <w:t xml:space="preserve"> z rury RHPE fi 110mm2 (kanalizacja pierwotna) oraz w rurze fi110</w:t>
      </w:r>
      <w:r w:rsidR="005859C0" w:rsidRPr="005859C0">
        <w:rPr>
          <w:rFonts w:ascii="Cambria" w:hAnsi="Cambria" w:cs="Arial"/>
          <w:sz w:val="22"/>
          <w:szCs w:val="22"/>
        </w:rPr>
        <w:t xml:space="preserve"> </w:t>
      </w:r>
      <w:r w:rsidRPr="005859C0">
        <w:rPr>
          <w:rFonts w:ascii="Cambria" w:hAnsi="Cambria" w:cs="Arial"/>
          <w:sz w:val="22"/>
          <w:szCs w:val="22"/>
        </w:rPr>
        <w:t>umie</w:t>
      </w:r>
      <w:r w:rsidRPr="005859C0">
        <w:rPr>
          <w:rFonts w:ascii="Cambria" w:hAnsi="Cambria" w:cs="Arial" w:hint="eastAsia"/>
          <w:sz w:val="22"/>
          <w:szCs w:val="22"/>
        </w:rPr>
        <w:t>ś</w:t>
      </w:r>
      <w:r w:rsidRPr="005859C0">
        <w:rPr>
          <w:rFonts w:ascii="Cambria" w:hAnsi="Cambria" w:cs="Arial"/>
          <w:sz w:val="22"/>
          <w:szCs w:val="22"/>
        </w:rPr>
        <w:t>ci</w:t>
      </w:r>
      <w:r w:rsidRPr="005859C0">
        <w:rPr>
          <w:rFonts w:ascii="Cambria" w:hAnsi="Cambria" w:cs="Arial" w:hint="eastAsia"/>
          <w:sz w:val="22"/>
          <w:szCs w:val="22"/>
        </w:rPr>
        <w:t>ć</w:t>
      </w:r>
      <w:r w:rsidRPr="005859C0">
        <w:rPr>
          <w:rFonts w:ascii="Cambria" w:hAnsi="Cambria" w:cs="Arial"/>
          <w:sz w:val="22"/>
          <w:szCs w:val="22"/>
        </w:rPr>
        <w:t xml:space="preserve"> 3 rury RHDPE fi40 (kanalizacja wt</w:t>
      </w:r>
      <w:r w:rsidRPr="005859C0">
        <w:rPr>
          <w:rFonts w:ascii="Cambria" w:hAnsi="Cambria" w:cs="Arial" w:hint="eastAsia"/>
          <w:sz w:val="22"/>
          <w:szCs w:val="22"/>
        </w:rPr>
        <w:t>ó</w:t>
      </w:r>
      <w:r w:rsidRPr="005859C0">
        <w:rPr>
          <w:rFonts w:ascii="Cambria" w:hAnsi="Cambria" w:cs="Arial"/>
          <w:sz w:val="22"/>
          <w:szCs w:val="22"/>
        </w:rPr>
        <w:t>rna) , studnie kablowe montowa</w:t>
      </w:r>
      <w:r w:rsidRPr="005859C0">
        <w:rPr>
          <w:rFonts w:ascii="Cambria" w:hAnsi="Cambria" w:cs="Arial" w:hint="eastAsia"/>
          <w:sz w:val="22"/>
          <w:szCs w:val="22"/>
        </w:rPr>
        <w:t>ć</w:t>
      </w:r>
      <w:r w:rsidRPr="005859C0">
        <w:rPr>
          <w:rFonts w:ascii="Cambria" w:hAnsi="Cambria" w:cs="Arial"/>
          <w:sz w:val="22"/>
          <w:szCs w:val="22"/>
        </w:rPr>
        <w:t xml:space="preserve"> w pobli</w:t>
      </w:r>
      <w:r w:rsidRPr="005859C0">
        <w:rPr>
          <w:rFonts w:ascii="Cambria" w:hAnsi="Cambria" w:cs="Arial" w:hint="eastAsia"/>
          <w:sz w:val="22"/>
          <w:szCs w:val="22"/>
        </w:rPr>
        <w:t>ż</w:t>
      </w:r>
      <w:r w:rsidRPr="005859C0">
        <w:rPr>
          <w:rFonts w:ascii="Cambria" w:hAnsi="Cambria" w:cs="Arial"/>
          <w:sz w:val="22"/>
          <w:szCs w:val="22"/>
        </w:rPr>
        <w:t>u</w:t>
      </w:r>
      <w:r w:rsidR="005859C0" w:rsidRPr="005859C0">
        <w:rPr>
          <w:rFonts w:ascii="Cambria" w:hAnsi="Cambria" w:cs="Arial"/>
          <w:sz w:val="22"/>
          <w:szCs w:val="22"/>
        </w:rPr>
        <w:t xml:space="preserve"> </w:t>
      </w:r>
      <w:r w:rsidRPr="005859C0">
        <w:rPr>
          <w:rFonts w:ascii="Cambria" w:hAnsi="Cambria" w:cs="Arial"/>
          <w:sz w:val="22"/>
          <w:szCs w:val="22"/>
        </w:rPr>
        <w:t>budynku z pomieszczeniem PAD, przy wie</w:t>
      </w:r>
      <w:r w:rsidRPr="005859C0">
        <w:rPr>
          <w:rFonts w:ascii="Cambria" w:hAnsi="Cambria" w:cs="Arial" w:hint="eastAsia"/>
          <w:sz w:val="22"/>
          <w:szCs w:val="22"/>
        </w:rPr>
        <w:t>ż</w:t>
      </w:r>
      <w:r w:rsidRPr="005859C0">
        <w:rPr>
          <w:rFonts w:ascii="Cambria" w:hAnsi="Cambria" w:cs="Arial"/>
          <w:sz w:val="22"/>
          <w:szCs w:val="22"/>
        </w:rPr>
        <w:t>y oraz w odleg</w:t>
      </w:r>
      <w:r w:rsidRPr="005859C0">
        <w:rPr>
          <w:rFonts w:ascii="Cambria" w:hAnsi="Cambria" w:cs="Arial" w:hint="eastAsia"/>
          <w:sz w:val="22"/>
          <w:szCs w:val="22"/>
        </w:rPr>
        <w:t>ł</w:t>
      </w:r>
      <w:r w:rsidRPr="005859C0">
        <w:rPr>
          <w:rFonts w:ascii="Cambria" w:hAnsi="Cambria" w:cs="Arial"/>
          <w:sz w:val="22"/>
          <w:szCs w:val="22"/>
        </w:rPr>
        <w:t>o</w:t>
      </w:r>
      <w:r w:rsidRPr="005859C0">
        <w:rPr>
          <w:rFonts w:ascii="Cambria" w:hAnsi="Cambria" w:cs="Arial" w:hint="eastAsia"/>
          <w:sz w:val="22"/>
          <w:szCs w:val="22"/>
        </w:rPr>
        <w:t>ś</w:t>
      </w:r>
      <w:r w:rsidRPr="005859C0">
        <w:rPr>
          <w:rFonts w:ascii="Cambria" w:hAnsi="Cambria" w:cs="Arial"/>
          <w:sz w:val="22"/>
          <w:szCs w:val="22"/>
        </w:rPr>
        <w:t>ciach co oko</w:t>
      </w:r>
      <w:r w:rsidRPr="005859C0">
        <w:rPr>
          <w:rFonts w:ascii="Cambria" w:hAnsi="Cambria" w:cs="Arial" w:hint="eastAsia"/>
          <w:sz w:val="22"/>
          <w:szCs w:val="22"/>
        </w:rPr>
        <w:t>ł</w:t>
      </w:r>
      <w:r w:rsidRPr="005859C0">
        <w:rPr>
          <w:rFonts w:ascii="Cambria" w:hAnsi="Cambria" w:cs="Arial"/>
          <w:sz w:val="22"/>
          <w:szCs w:val="22"/>
        </w:rPr>
        <w:t>o 50m.</w:t>
      </w:r>
      <w:r w:rsidR="005859C0" w:rsidRPr="005859C0">
        <w:rPr>
          <w:rFonts w:ascii="Cambria" w:hAnsi="Cambria" w:cs="Arial"/>
          <w:sz w:val="22"/>
          <w:szCs w:val="22"/>
        </w:rPr>
        <w:t xml:space="preserve"> </w:t>
      </w:r>
      <w:r w:rsidRPr="005859C0">
        <w:rPr>
          <w:rFonts w:ascii="Cambria" w:hAnsi="Cambria" w:cs="Arial"/>
          <w:sz w:val="22"/>
          <w:szCs w:val="22"/>
        </w:rPr>
        <w:t>W szafie PAD i szafie przy wie</w:t>
      </w:r>
      <w:r w:rsidRPr="005859C0">
        <w:rPr>
          <w:rFonts w:ascii="Cambria" w:hAnsi="Cambria" w:cs="Arial" w:hint="eastAsia"/>
          <w:sz w:val="22"/>
          <w:szCs w:val="22"/>
        </w:rPr>
        <w:t>ż</w:t>
      </w:r>
      <w:r w:rsidRPr="005859C0">
        <w:rPr>
          <w:rFonts w:ascii="Cambria" w:hAnsi="Cambria" w:cs="Arial"/>
          <w:sz w:val="22"/>
          <w:szCs w:val="22"/>
        </w:rPr>
        <w:t>y zainstalowa</w:t>
      </w:r>
      <w:r w:rsidRPr="005859C0">
        <w:rPr>
          <w:rFonts w:ascii="Cambria" w:hAnsi="Cambria" w:cs="Arial" w:hint="eastAsia"/>
          <w:sz w:val="22"/>
          <w:szCs w:val="22"/>
        </w:rPr>
        <w:t>ć</w:t>
      </w:r>
      <w:r w:rsidRPr="005859C0">
        <w:rPr>
          <w:rFonts w:ascii="Cambria" w:hAnsi="Cambria" w:cs="Arial"/>
          <w:sz w:val="22"/>
          <w:szCs w:val="22"/>
        </w:rPr>
        <w:t xml:space="preserve"> </w:t>
      </w:r>
      <w:proofErr w:type="spellStart"/>
      <w:r w:rsidRPr="005859C0">
        <w:rPr>
          <w:rFonts w:ascii="Cambria" w:hAnsi="Cambria" w:cs="Arial"/>
          <w:sz w:val="22"/>
          <w:szCs w:val="22"/>
        </w:rPr>
        <w:t>patchpanele</w:t>
      </w:r>
      <w:proofErr w:type="spellEnd"/>
      <w:r w:rsidRPr="005859C0">
        <w:rPr>
          <w:rFonts w:ascii="Cambria" w:hAnsi="Cambria" w:cs="Arial"/>
          <w:sz w:val="22"/>
          <w:szCs w:val="22"/>
        </w:rPr>
        <w:t xml:space="preserve"> </w:t>
      </w:r>
      <w:r w:rsidRPr="005859C0">
        <w:rPr>
          <w:rFonts w:ascii="Cambria" w:hAnsi="Cambria" w:cs="Arial" w:hint="eastAsia"/>
          <w:sz w:val="22"/>
          <w:szCs w:val="22"/>
        </w:rPr>
        <w:t>ś</w:t>
      </w:r>
      <w:r w:rsidRPr="005859C0">
        <w:rPr>
          <w:rFonts w:ascii="Cambria" w:hAnsi="Cambria" w:cs="Arial"/>
          <w:sz w:val="22"/>
          <w:szCs w:val="22"/>
        </w:rPr>
        <w:t>wiat</w:t>
      </w:r>
      <w:r w:rsidRPr="005859C0">
        <w:rPr>
          <w:rFonts w:ascii="Cambria" w:hAnsi="Cambria" w:cs="Arial" w:hint="eastAsia"/>
          <w:sz w:val="22"/>
          <w:szCs w:val="22"/>
        </w:rPr>
        <w:t>ł</w:t>
      </w:r>
      <w:r w:rsidRPr="005859C0">
        <w:rPr>
          <w:rFonts w:ascii="Cambria" w:hAnsi="Cambria" w:cs="Arial"/>
          <w:sz w:val="22"/>
          <w:szCs w:val="22"/>
        </w:rPr>
        <w:t>owodowe</w:t>
      </w:r>
    </w:p>
    <w:p w14:paraId="783A4CD4" w14:textId="77777777" w:rsidR="00CD60AC" w:rsidRPr="005859C0" w:rsidRDefault="00CD60AC" w:rsidP="00733AAE">
      <w:pPr>
        <w:spacing w:before="120"/>
        <w:ind w:left="1985"/>
        <w:rPr>
          <w:rFonts w:ascii="Cambria" w:hAnsi="Cambria" w:cs="Arial"/>
          <w:sz w:val="22"/>
          <w:szCs w:val="22"/>
          <w:u w:val="single"/>
        </w:rPr>
      </w:pPr>
      <w:r w:rsidRPr="005859C0">
        <w:rPr>
          <w:rFonts w:ascii="Cambria" w:hAnsi="Cambria" w:cs="Arial"/>
          <w:sz w:val="22"/>
          <w:szCs w:val="22"/>
          <w:u w:val="single"/>
        </w:rPr>
        <w:t>Instalacja uziemiaj</w:t>
      </w:r>
      <w:r w:rsidRPr="005859C0">
        <w:rPr>
          <w:rFonts w:ascii="Cambria" w:hAnsi="Cambria" w:cs="Arial" w:hint="eastAsia"/>
          <w:sz w:val="22"/>
          <w:szCs w:val="22"/>
          <w:u w:val="single"/>
        </w:rPr>
        <w:t>ą</w:t>
      </w:r>
      <w:r w:rsidRPr="005859C0">
        <w:rPr>
          <w:rFonts w:ascii="Cambria" w:hAnsi="Cambria" w:cs="Arial"/>
          <w:sz w:val="22"/>
          <w:szCs w:val="22"/>
          <w:u w:val="single"/>
        </w:rPr>
        <w:t>ca</w:t>
      </w:r>
    </w:p>
    <w:p w14:paraId="0C2DC482" w14:textId="77777777" w:rsidR="0091675B" w:rsidRDefault="00CD60AC" w:rsidP="005859C0">
      <w:pPr>
        <w:spacing w:before="120"/>
        <w:ind w:left="1985"/>
        <w:rPr>
          <w:rFonts w:ascii="Cambria" w:hAnsi="Cambria" w:cs="Arial"/>
          <w:sz w:val="22"/>
          <w:szCs w:val="22"/>
        </w:rPr>
      </w:pPr>
      <w:r w:rsidRPr="005859C0">
        <w:rPr>
          <w:rFonts w:ascii="Cambria" w:hAnsi="Cambria" w:cs="Arial"/>
          <w:sz w:val="22"/>
          <w:szCs w:val="22"/>
        </w:rPr>
        <w:t>Zacisk PE szafy PAD nale</w:t>
      </w:r>
      <w:r w:rsidRPr="005859C0">
        <w:rPr>
          <w:rFonts w:ascii="Cambria" w:hAnsi="Cambria" w:cs="Arial" w:hint="eastAsia"/>
          <w:sz w:val="22"/>
          <w:szCs w:val="22"/>
        </w:rPr>
        <w:t>ż</w:t>
      </w:r>
      <w:r w:rsidRPr="005859C0">
        <w:rPr>
          <w:rFonts w:ascii="Cambria" w:hAnsi="Cambria" w:cs="Arial"/>
          <w:sz w:val="22"/>
          <w:szCs w:val="22"/>
        </w:rPr>
        <w:t>y uziemi</w:t>
      </w:r>
      <w:r w:rsidRPr="005859C0">
        <w:rPr>
          <w:rFonts w:ascii="Cambria" w:hAnsi="Cambria" w:cs="Arial" w:hint="eastAsia"/>
          <w:sz w:val="22"/>
          <w:szCs w:val="22"/>
        </w:rPr>
        <w:t>ć</w:t>
      </w:r>
      <w:r w:rsidRPr="005859C0">
        <w:rPr>
          <w:rFonts w:ascii="Cambria" w:hAnsi="Cambria" w:cs="Arial"/>
          <w:sz w:val="22"/>
          <w:szCs w:val="22"/>
        </w:rPr>
        <w:t>. W tym celu nale</w:t>
      </w:r>
      <w:r w:rsidRPr="005859C0">
        <w:rPr>
          <w:rFonts w:ascii="Cambria" w:hAnsi="Cambria" w:cs="Arial" w:hint="eastAsia"/>
          <w:sz w:val="22"/>
          <w:szCs w:val="22"/>
        </w:rPr>
        <w:t>ż</w:t>
      </w:r>
      <w:r w:rsidRPr="005859C0">
        <w:rPr>
          <w:rFonts w:ascii="Cambria" w:hAnsi="Cambria" w:cs="Arial"/>
          <w:sz w:val="22"/>
          <w:szCs w:val="22"/>
        </w:rPr>
        <w:t>y przy budynku pogr</w:t>
      </w:r>
      <w:r w:rsidRPr="005859C0">
        <w:rPr>
          <w:rFonts w:ascii="Cambria" w:hAnsi="Cambria" w:cs="Arial" w:hint="eastAsia"/>
          <w:sz w:val="22"/>
          <w:szCs w:val="22"/>
        </w:rPr>
        <w:t>ąż</w:t>
      </w:r>
      <w:r w:rsidRPr="005859C0">
        <w:rPr>
          <w:rFonts w:ascii="Cambria" w:hAnsi="Cambria" w:cs="Arial"/>
          <w:sz w:val="22"/>
          <w:szCs w:val="22"/>
        </w:rPr>
        <w:t>y</w:t>
      </w:r>
      <w:r w:rsidRPr="005859C0">
        <w:rPr>
          <w:rFonts w:ascii="Cambria" w:hAnsi="Cambria" w:cs="Arial" w:hint="eastAsia"/>
          <w:sz w:val="22"/>
          <w:szCs w:val="22"/>
        </w:rPr>
        <w:t>ć</w:t>
      </w:r>
      <w:r w:rsidR="005859C0" w:rsidRPr="005859C0">
        <w:rPr>
          <w:rFonts w:ascii="Cambria" w:hAnsi="Cambria" w:cs="Arial"/>
          <w:sz w:val="22"/>
          <w:szCs w:val="22"/>
        </w:rPr>
        <w:t xml:space="preserve"> </w:t>
      </w:r>
      <w:r w:rsidRPr="005859C0">
        <w:rPr>
          <w:rFonts w:ascii="Cambria" w:hAnsi="Cambria" w:cs="Arial"/>
          <w:sz w:val="22"/>
          <w:szCs w:val="22"/>
        </w:rPr>
        <w:t>uziom szpilkowy. Od uziomu szpilkowego do budynku poprowadzi</w:t>
      </w:r>
      <w:r w:rsidRPr="005859C0">
        <w:rPr>
          <w:rFonts w:ascii="Cambria" w:hAnsi="Cambria" w:cs="Arial" w:hint="eastAsia"/>
          <w:sz w:val="22"/>
          <w:szCs w:val="22"/>
        </w:rPr>
        <w:t>ć</w:t>
      </w:r>
      <w:r w:rsidRPr="005859C0">
        <w:rPr>
          <w:rFonts w:ascii="Cambria" w:hAnsi="Cambria" w:cs="Arial"/>
          <w:sz w:val="22"/>
          <w:szCs w:val="22"/>
        </w:rPr>
        <w:t xml:space="preserve"> bednark</w:t>
      </w:r>
      <w:r w:rsidRPr="005859C0">
        <w:rPr>
          <w:rFonts w:ascii="Cambria" w:hAnsi="Cambria" w:cs="Arial" w:hint="eastAsia"/>
          <w:sz w:val="22"/>
          <w:szCs w:val="22"/>
        </w:rPr>
        <w:t>ę</w:t>
      </w:r>
      <w:r w:rsidRPr="005859C0">
        <w:rPr>
          <w:rFonts w:ascii="Cambria" w:hAnsi="Cambria" w:cs="Arial"/>
          <w:sz w:val="22"/>
          <w:szCs w:val="22"/>
        </w:rPr>
        <w:t xml:space="preserve"> </w:t>
      </w:r>
      <w:proofErr w:type="spellStart"/>
      <w:r w:rsidRPr="005859C0">
        <w:rPr>
          <w:rFonts w:ascii="Cambria" w:hAnsi="Cambria" w:cs="Arial"/>
          <w:sz w:val="22"/>
          <w:szCs w:val="22"/>
        </w:rPr>
        <w:t>FeZn</w:t>
      </w:r>
      <w:proofErr w:type="spellEnd"/>
      <w:r w:rsidRPr="005859C0">
        <w:rPr>
          <w:rFonts w:ascii="Cambria" w:hAnsi="Cambria" w:cs="Arial"/>
          <w:sz w:val="22"/>
          <w:szCs w:val="22"/>
        </w:rPr>
        <w:t xml:space="preserve"> 30x4, na</w:t>
      </w:r>
      <w:r w:rsidR="005859C0" w:rsidRPr="005859C0">
        <w:rPr>
          <w:rFonts w:ascii="Cambria" w:hAnsi="Cambria" w:cs="Arial"/>
          <w:sz w:val="22"/>
          <w:szCs w:val="22"/>
        </w:rPr>
        <w:t xml:space="preserve"> </w:t>
      </w:r>
      <w:r w:rsidRPr="005859C0">
        <w:rPr>
          <w:rFonts w:ascii="Cambria" w:hAnsi="Cambria" w:cs="Arial"/>
          <w:sz w:val="22"/>
          <w:szCs w:val="22"/>
        </w:rPr>
        <w:t>elewacji budynku bednark</w:t>
      </w:r>
      <w:r w:rsidRPr="005859C0">
        <w:rPr>
          <w:rFonts w:ascii="Cambria" w:hAnsi="Cambria" w:cs="Arial" w:hint="eastAsia"/>
          <w:sz w:val="22"/>
          <w:szCs w:val="22"/>
        </w:rPr>
        <w:t>ę</w:t>
      </w:r>
      <w:r w:rsidRPr="005859C0">
        <w:rPr>
          <w:rFonts w:ascii="Cambria" w:hAnsi="Cambria" w:cs="Arial"/>
          <w:sz w:val="22"/>
          <w:szCs w:val="22"/>
        </w:rPr>
        <w:t xml:space="preserve"> po</w:t>
      </w:r>
      <w:r w:rsidRPr="005859C0">
        <w:rPr>
          <w:rFonts w:ascii="Cambria" w:hAnsi="Cambria" w:cs="Arial" w:hint="eastAsia"/>
          <w:sz w:val="22"/>
          <w:szCs w:val="22"/>
        </w:rPr>
        <w:t>łą</w:t>
      </w:r>
      <w:r w:rsidRPr="005859C0">
        <w:rPr>
          <w:rFonts w:ascii="Cambria" w:hAnsi="Cambria" w:cs="Arial"/>
          <w:sz w:val="22"/>
          <w:szCs w:val="22"/>
        </w:rPr>
        <w:t>czy</w:t>
      </w:r>
      <w:r w:rsidRPr="005859C0">
        <w:rPr>
          <w:rFonts w:ascii="Cambria" w:hAnsi="Cambria" w:cs="Arial" w:hint="eastAsia"/>
          <w:sz w:val="22"/>
          <w:szCs w:val="22"/>
        </w:rPr>
        <w:t>ć</w:t>
      </w:r>
      <w:r w:rsidRPr="005859C0">
        <w:rPr>
          <w:rFonts w:ascii="Cambria" w:hAnsi="Cambria" w:cs="Arial"/>
          <w:sz w:val="22"/>
          <w:szCs w:val="22"/>
        </w:rPr>
        <w:t xml:space="preserve"> z przewodem LgY16mm2 i dalej przew</w:t>
      </w:r>
      <w:r w:rsidRPr="005859C0">
        <w:rPr>
          <w:rFonts w:ascii="Cambria" w:hAnsi="Cambria" w:cs="Arial" w:hint="eastAsia"/>
          <w:sz w:val="22"/>
          <w:szCs w:val="22"/>
        </w:rPr>
        <w:t>ó</w:t>
      </w:r>
      <w:r w:rsidRPr="005859C0">
        <w:rPr>
          <w:rFonts w:ascii="Cambria" w:hAnsi="Cambria" w:cs="Arial"/>
          <w:sz w:val="22"/>
          <w:szCs w:val="22"/>
        </w:rPr>
        <w:t>d LgY16mm2</w:t>
      </w:r>
      <w:r w:rsidR="005859C0" w:rsidRPr="005859C0">
        <w:rPr>
          <w:rFonts w:ascii="Cambria" w:hAnsi="Cambria" w:cs="Arial"/>
          <w:sz w:val="22"/>
          <w:szCs w:val="22"/>
        </w:rPr>
        <w:t xml:space="preserve"> </w:t>
      </w:r>
      <w:r w:rsidRPr="005859C0">
        <w:rPr>
          <w:rFonts w:ascii="Cambria" w:hAnsi="Cambria" w:cs="Arial"/>
          <w:sz w:val="22"/>
          <w:szCs w:val="22"/>
        </w:rPr>
        <w:t>doprowadzi</w:t>
      </w:r>
      <w:r w:rsidRPr="005859C0">
        <w:rPr>
          <w:rFonts w:ascii="Cambria" w:hAnsi="Cambria" w:cs="Arial" w:hint="eastAsia"/>
          <w:sz w:val="22"/>
          <w:szCs w:val="22"/>
        </w:rPr>
        <w:t>ć</w:t>
      </w:r>
      <w:r w:rsidRPr="005859C0">
        <w:rPr>
          <w:rFonts w:ascii="Cambria" w:hAnsi="Cambria" w:cs="Arial"/>
          <w:sz w:val="22"/>
          <w:szCs w:val="22"/>
        </w:rPr>
        <w:t xml:space="preserve"> do zacisku PE w szafie PAD. Przew</w:t>
      </w:r>
      <w:r w:rsidRPr="005859C0">
        <w:rPr>
          <w:rFonts w:ascii="Cambria" w:hAnsi="Cambria" w:cs="Arial" w:hint="eastAsia"/>
          <w:sz w:val="22"/>
          <w:szCs w:val="22"/>
        </w:rPr>
        <w:t>ó</w:t>
      </w:r>
      <w:r w:rsidRPr="005859C0">
        <w:rPr>
          <w:rFonts w:ascii="Cambria" w:hAnsi="Cambria" w:cs="Arial"/>
          <w:sz w:val="22"/>
          <w:szCs w:val="22"/>
        </w:rPr>
        <w:t>d LgY16mm2 wprowadzi</w:t>
      </w:r>
      <w:r w:rsidRPr="005859C0">
        <w:rPr>
          <w:rFonts w:ascii="Cambria" w:hAnsi="Cambria" w:cs="Arial" w:hint="eastAsia"/>
          <w:sz w:val="22"/>
          <w:szCs w:val="22"/>
        </w:rPr>
        <w:t>ć</w:t>
      </w:r>
      <w:r w:rsidRPr="005859C0">
        <w:rPr>
          <w:rFonts w:ascii="Cambria" w:hAnsi="Cambria" w:cs="Arial"/>
          <w:sz w:val="22"/>
          <w:szCs w:val="22"/>
        </w:rPr>
        <w:t xml:space="preserve"> do budynku</w:t>
      </w:r>
      <w:r w:rsidR="005859C0" w:rsidRPr="005859C0">
        <w:rPr>
          <w:rFonts w:ascii="Cambria" w:hAnsi="Cambria" w:cs="Arial"/>
          <w:sz w:val="22"/>
          <w:szCs w:val="22"/>
        </w:rPr>
        <w:t xml:space="preserve"> </w:t>
      </w:r>
      <w:r w:rsidRPr="005859C0">
        <w:rPr>
          <w:rFonts w:ascii="Cambria" w:hAnsi="Cambria" w:cs="Arial"/>
          <w:sz w:val="22"/>
          <w:szCs w:val="22"/>
        </w:rPr>
        <w:t xml:space="preserve">poprzez przepust w </w:t>
      </w:r>
      <w:r w:rsidRPr="005859C0">
        <w:rPr>
          <w:rFonts w:ascii="Cambria" w:hAnsi="Cambria" w:cs="Arial" w:hint="eastAsia"/>
          <w:sz w:val="22"/>
          <w:szCs w:val="22"/>
        </w:rPr>
        <w:t>ś</w:t>
      </w:r>
      <w:r w:rsidRPr="005859C0">
        <w:rPr>
          <w:rFonts w:ascii="Cambria" w:hAnsi="Cambria" w:cs="Arial"/>
          <w:sz w:val="22"/>
          <w:szCs w:val="22"/>
        </w:rPr>
        <w:t>cianie, w pomieszczeniu archiwum.</w:t>
      </w:r>
      <w:r w:rsidR="005859C0" w:rsidRPr="005859C0">
        <w:rPr>
          <w:rFonts w:ascii="Cambria" w:hAnsi="Cambria" w:cs="Arial"/>
          <w:sz w:val="22"/>
          <w:szCs w:val="22"/>
        </w:rPr>
        <w:t xml:space="preserve"> </w:t>
      </w:r>
    </w:p>
    <w:p w14:paraId="2A41BA67" w14:textId="4EAADEAF" w:rsidR="00CD60AC" w:rsidRPr="0091675B" w:rsidRDefault="00CD60AC" w:rsidP="005859C0">
      <w:pPr>
        <w:spacing w:before="120"/>
        <w:ind w:left="1985"/>
        <w:rPr>
          <w:rFonts w:ascii="Cambria" w:hAnsi="Cambria" w:cs="Arial"/>
          <w:sz w:val="22"/>
          <w:szCs w:val="22"/>
        </w:rPr>
      </w:pPr>
      <w:r w:rsidRPr="0091675B">
        <w:rPr>
          <w:rFonts w:ascii="Cambria" w:hAnsi="Cambria" w:cs="Arial"/>
          <w:sz w:val="22"/>
          <w:szCs w:val="22"/>
        </w:rPr>
        <w:t>Rezystancja uziemienia powinna wynosi</w:t>
      </w:r>
      <w:r w:rsidRPr="0091675B">
        <w:rPr>
          <w:rFonts w:ascii="Cambria" w:hAnsi="Cambria" w:cs="Arial" w:hint="eastAsia"/>
          <w:sz w:val="22"/>
          <w:szCs w:val="22"/>
        </w:rPr>
        <w:t>ć</w:t>
      </w:r>
      <w:r w:rsidRPr="0091675B">
        <w:rPr>
          <w:rFonts w:ascii="Cambria" w:hAnsi="Cambria" w:cs="Arial"/>
          <w:sz w:val="22"/>
          <w:szCs w:val="22"/>
        </w:rPr>
        <w:t xml:space="preserve"> R</w:t>
      </w:r>
      <w:r w:rsidRPr="0091675B">
        <w:rPr>
          <w:rFonts w:ascii="Cambria" w:hAnsi="Cambria" w:cs="Arial" w:hint="eastAsia"/>
          <w:sz w:val="22"/>
          <w:szCs w:val="22"/>
        </w:rPr>
        <w:t>≤</w:t>
      </w:r>
      <w:r w:rsidRPr="0091675B">
        <w:rPr>
          <w:rFonts w:ascii="Cambria" w:hAnsi="Cambria" w:cs="Arial"/>
          <w:sz w:val="22"/>
          <w:szCs w:val="22"/>
        </w:rPr>
        <w:t>10</w:t>
      </w:r>
      <w:r w:rsidRPr="0091675B">
        <w:rPr>
          <w:rFonts w:ascii="Cambria" w:hAnsi="Cambria" w:cs="Arial" w:hint="eastAsia"/>
          <w:sz w:val="22"/>
          <w:szCs w:val="22"/>
        </w:rPr>
        <w:t>Ω</w:t>
      </w:r>
      <w:r w:rsidRPr="0091675B">
        <w:rPr>
          <w:rFonts w:ascii="Cambria" w:hAnsi="Cambria" w:cs="Arial"/>
          <w:sz w:val="22"/>
          <w:szCs w:val="22"/>
        </w:rPr>
        <w:t>.</w:t>
      </w:r>
    </w:p>
    <w:p w14:paraId="3698C71A" w14:textId="77777777" w:rsidR="00CD60AC" w:rsidRPr="0091675B" w:rsidRDefault="00CD60AC" w:rsidP="00733AAE">
      <w:pPr>
        <w:spacing w:before="120"/>
        <w:ind w:left="1985"/>
        <w:rPr>
          <w:rFonts w:ascii="Cambria" w:hAnsi="Cambria" w:cs="Arial"/>
          <w:sz w:val="22"/>
          <w:szCs w:val="22"/>
          <w:u w:val="single"/>
        </w:rPr>
      </w:pPr>
      <w:r w:rsidRPr="0091675B">
        <w:rPr>
          <w:rFonts w:ascii="Cambria" w:hAnsi="Cambria" w:cs="Arial"/>
          <w:sz w:val="22"/>
          <w:szCs w:val="22"/>
          <w:u w:val="single"/>
        </w:rPr>
        <w:t>Instalacja antyw</w:t>
      </w:r>
      <w:r w:rsidRPr="0091675B">
        <w:rPr>
          <w:rFonts w:ascii="Cambria" w:hAnsi="Cambria" w:cs="Arial" w:hint="eastAsia"/>
          <w:sz w:val="22"/>
          <w:szCs w:val="22"/>
          <w:u w:val="single"/>
        </w:rPr>
        <w:t>ł</w:t>
      </w:r>
      <w:r w:rsidRPr="0091675B">
        <w:rPr>
          <w:rFonts w:ascii="Cambria" w:hAnsi="Cambria" w:cs="Arial"/>
          <w:sz w:val="22"/>
          <w:szCs w:val="22"/>
          <w:u w:val="single"/>
        </w:rPr>
        <w:t>amaniowa</w:t>
      </w:r>
    </w:p>
    <w:p w14:paraId="53ADB360" w14:textId="3D20EDCD" w:rsidR="00CD60AC" w:rsidRPr="0091675B" w:rsidRDefault="00CD60AC" w:rsidP="0091675B">
      <w:pPr>
        <w:spacing w:before="120"/>
        <w:ind w:left="1985"/>
        <w:rPr>
          <w:rFonts w:ascii="Cambria" w:hAnsi="Cambria" w:cs="Arial"/>
          <w:sz w:val="22"/>
          <w:szCs w:val="22"/>
        </w:rPr>
      </w:pPr>
      <w:r w:rsidRPr="0091675B">
        <w:rPr>
          <w:rFonts w:ascii="Cambria" w:hAnsi="Cambria" w:cs="Arial"/>
          <w:sz w:val="22"/>
          <w:szCs w:val="22"/>
        </w:rPr>
        <w:t>Miejscem przechowywania danych z kamer antyw</w:t>
      </w:r>
      <w:r w:rsidRPr="0091675B">
        <w:rPr>
          <w:rFonts w:ascii="Cambria" w:hAnsi="Cambria" w:cs="Arial" w:hint="eastAsia"/>
          <w:sz w:val="22"/>
          <w:szCs w:val="22"/>
        </w:rPr>
        <w:t>ł</w:t>
      </w:r>
      <w:r w:rsidRPr="0091675B">
        <w:rPr>
          <w:rFonts w:ascii="Cambria" w:hAnsi="Cambria" w:cs="Arial"/>
          <w:sz w:val="22"/>
          <w:szCs w:val="22"/>
        </w:rPr>
        <w:t>amaniowych zainstalowanych na</w:t>
      </w:r>
      <w:r w:rsidR="0091675B" w:rsidRPr="0091675B">
        <w:rPr>
          <w:rFonts w:ascii="Cambria" w:hAnsi="Cambria" w:cs="Arial"/>
          <w:sz w:val="22"/>
          <w:szCs w:val="22"/>
        </w:rPr>
        <w:t xml:space="preserve"> </w:t>
      </w:r>
      <w:r w:rsidRPr="0091675B">
        <w:rPr>
          <w:rFonts w:ascii="Cambria" w:hAnsi="Cambria" w:cs="Arial"/>
          <w:sz w:val="22"/>
          <w:szCs w:val="22"/>
        </w:rPr>
        <w:t>wie</w:t>
      </w:r>
      <w:r w:rsidRPr="0091675B">
        <w:rPr>
          <w:rFonts w:ascii="Cambria" w:hAnsi="Cambria" w:cs="Arial" w:hint="eastAsia"/>
          <w:sz w:val="22"/>
          <w:szCs w:val="22"/>
        </w:rPr>
        <w:t>ż</w:t>
      </w:r>
      <w:r w:rsidRPr="0091675B">
        <w:rPr>
          <w:rFonts w:ascii="Cambria" w:hAnsi="Cambria" w:cs="Arial"/>
          <w:sz w:val="22"/>
          <w:szCs w:val="22"/>
        </w:rPr>
        <w:t>ach b</w:t>
      </w:r>
      <w:r w:rsidRPr="0091675B">
        <w:rPr>
          <w:rFonts w:ascii="Cambria" w:hAnsi="Cambria" w:cs="Arial" w:hint="eastAsia"/>
          <w:sz w:val="22"/>
          <w:szCs w:val="22"/>
        </w:rPr>
        <w:t>ę</w:t>
      </w:r>
      <w:r w:rsidRPr="0091675B">
        <w:rPr>
          <w:rFonts w:ascii="Cambria" w:hAnsi="Cambria" w:cs="Arial"/>
          <w:sz w:val="22"/>
          <w:szCs w:val="22"/>
        </w:rPr>
        <w:t>dzie szafa PAD. Budynek z PAD jest zabezpieczony przed dost</w:t>
      </w:r>
      <w:r w:rsidRPr="0091675B">
        <w:rPr>
          <w:rFonts w:ascii="Cambria" w:hAnsi="Cambria" w:cs="Arial" w:hint="eastAsia"/>
          <w:sz w:val="22"/>
          <w:szCs w:val="22"/>
        </w:rPr>
        <w:t>ę</w:t>
      </w:r>
      <w:r w:rsidRPr="0091675B">
        <w:rPr>
          <w:rFonts w:ascii="Cambria" w:hAnsi="Cambria" w:cs="Arial"/>
          <w:sz w:val="22"/>
          <w:szCs w:val="22"/>
        </w:rPr>
        <w:t>pem os</w:t>
      </w:r>
      <w:r w:rsidRPr="0091675B">
        <w:rPr>
          <w:rFonts w:ascii="Cambria" w:hAnsi="Cambria" w:cs="Arial" w:hint="eastAsia"/>
          <w:sz w:val="22"/>
          <w:szCs w:val="22"/>
        </w:rPr>
        <w:t>ó</w:t>
      </w:r>
      <w:r w:rsidRPr="0091675B">
        <w:rPr>
          <w:rFonts w:ascii="Cambria" w:hAnsi="Cambria" w:cs="Arial"/>
          <w:sz w:val="22"/>
          <w:szCs w:val="22"/>
        </w:rPr>
        <w:t>b</w:t>
      </w:r>
      <w:r w:rsidR="0091675B" w:rsidRPr="0091675B">
        <w:rPr>
          <w:rFonts w:ascii="Cambria" w:hAnsi="Cambria" w:cs="Arial"/>
          <w:sz w:val="22"/>
          <w:szCs w:val="22"/>
        </w:rPr>
        <w:t xml:space="preserve"> </w:t>
      </w:r>
      <w:r w:rsidRPr="0091675B">
        <w:rPr>
          <w:rFonts w:ascii="Cambria" w:hAnsi="Cambria" w:cs="Arial"/>
          <w:sz w:val="22"/>
          <w:szCs w:val="22"/>
        </w:rPr>
        <w:t>niepowo</w:t>
      </w:r>
      <w:r w:rsidRPr="0091675B">
        <w:rPr>
          <w:rFonts w:ascii="Cambria" w:hAnsi="Cambria" w:cs="Arial" w:hint="eastAsia"/>
          <w:sz w:val="22"/>
          <w:szCs w:val="22"/>
        </w:rPr>
        <w:t>ł</w:t>
      </w:r>
      <w:r w:rsidRPr="0091675B">
        <w:rPr>
          <w:rFonts w:ascii="Cambria" w:hAnsi="Cambria" w:cs="Arial"/>
          <w:sz w:val="22"/>
          <w:szCs w:val="22"/>
        </w:rPr>
        <w:t xml:space="preserve">anych, budynek </w:t>
      </w:r>
      <w:r w:rsidR="008E0295">
        <w:rPr>
          <w:rFonts w:ascii="Cambria" w:hAnsi="Cambria" w:cs="Arial"/>
          <w:sz w:val="22"/>
          <w:szCs w:val="22"/>
        </w:rPr>
        <w:t xml:space="preserve">wyposażony jest </w:t>
      </w:r>
      <w:r w:rsidRPr="0091675B">
        <w:rPr>
          <w:rFonts w:ascii="Cambria" w:hAnsi="Cambria" w:cs="Arial"/>
          <w:sz w:val="22"/>
          <w:szCs w:val="22"/>
        </w:rPr>
        <w:t>w system antyw</w:t>
      </w:r>
      <w:r w:rsidRPr="0091675B">
        <w:rPr>
          <w:rFonts w:ascii="Cambria" w:hAnsi="Cambria" w:cs="Arial" w:hint="eastAsia"/>
          <w:sz w:val="22"/>
          <w:szCs w:val="22"/>
        </w:rPr>
        <w:t>ł</w:t>
      </w:r>
      <w:r w:rsidRPr="0091675B">
        <w:rPr>
          <w:rFonts w:ascii="Cambria" w:hAnsi="Cambria" w:cs="Arial"/>
          <w:sz w:val="22"/>
          <w:szCs w:val="22"/>
        </w:rPr>
        <w:t>amaniowy, pomieszczenia</w:t>
      </w:r>
      <w:r w:rsidR="0091675B" w:rsidRPr="0091675B">
        <w:rPr>
          <w:rFonts w:ascii="Cambria" w:hAnsi="Cambria" w:cs="Arial"/>
          <w:sz w:val="22"/>
          <w:szCs w:val="22"/>
        </w:rPr>
        <w:t xml:space="preserve"> </w:t>
      </w:r>
      <w:r w:rsidRPr="0091675B">
        <w:rPr>
          <w:rFonts w:ascii="Cambria" w:hAnsi="Cambria" w:cs="Arial"/>
          <w:sz w:val="22"/>
          <w:szCs w:val="22"/>
        </w:rPr>
        <w:t>s</w:t>
      </w:r>
      <w:r w:rsidRPr="0091675B">
        <w:rPr>
          <w:rFonts w:ascii="Cambria" w:hAnsi="Cambria" w:cs="Arial" w:hint="eastAsia"/>
          <w:sz w:val="22"/>
          <w:szCs w:val="22"/>
        </w:rPr>
        <w:t>ą</w:t>
      </w:r>
      <w:r w:rsidRPr="0091675B">
        <w:rPr>
          <w:rFonts w:ascii="Cambria" w:hAnsi="Cambria" w:cs="Arial"/>
          <w:sz w:val="22"/>
          <w:szCs w:val="22"/>
        </w:rPr>
        <w:t xml:space="preserve"> zamykane na klucz.</w:t>
      </w:r>
    </w:p>
    <w:p w14:paraId="7D9D0837" w14:textId="4E0A8828" w:rsidR="00CD60AC" w:rsidRPr="0091675B" w:rsidRDefault="00CD60AC" w:rsidP="0091675B">
      <w:pPr>
        <w:spacing w:before="120"/>
        <w:ind w:left="1985"/>
        <w:rPr>
          <w:rFonts w:ascii="Cambria" w:hAnsi="Cambria" w:cs="Arial"/>
          <w:sz w:val="22"/>
          <w:szCs w:val="22"/>
        </w:rPr>
      </w:pPr>
      <w:r w:rsidRPr="0091675B">
        <w:rPr>
          <w:rFonts w:ascii="Cambria" w:hAnsi="Cambria" w:cs="Arial"/>
          <w:sz w:val="22"/>
          <w:szCs w:val="22"/>
        </w:rPr>
        <w:t>Administratorem danych osobowych b</w:t>
      </w:r>
      <w:r w:rsidRPr="0091675B">
        <w:rPr>
          <w:rFonts w:ascii="Cambria" w:hAnsi="Cambria" w:cs="Arial" w:hint="eastAsia"/>
          <w:sz w:val="22"/>
          <w:szCs w:val="22"/>
        </w:rPr>
        <w:t>ę</w:t>
      </w:r>
      <w:r w:rsidRPr="0091675B">
        <w:rPr>
          <w:rFonts w:ascii="Cambria" w:hAnsi="Cambria" w:cs="Arial"/>
          <w:sz w:val="22"/>
          <w:szCs w:val="22"/>
        </w:rPr>
        <w:t>dzie administrator danych osobowych z</w:t>
      </w:r>
      <w:r w:rsidR="0091675B" w:rsidRPr="0091675B">
        <w:rPr>
          <w:rFonts w:ascii="Cambria" w:hAnsi="Cambria" w:cs="Arial"/>
          <w:sz w:val="22"/>
          <w:szCs w:val="22"/>
        </w:rPr>
        <w:t xml:space="preserve"> </w:t>
      </w:r>
      <w:r w:rsidRPr="0091675B">
        <w:rPr>
          <w:rFonts w:ascii="Cambria" w:hAnsi="Cambria" w:cs="Arial"/>
          <w:sz w:val="22"/>
          <w:szCs w:val="22"/>
        </w:rPr>
        <w:t>ramienia Nadle</w:t>
      </w:r>
      <w:r w:rsidRPr="0091675B">
        <w:rPr>
          <w:rFonts w:ascii="Cambria" w:hAnsi="Cambria" w:cs="Arial" w:hint="eastAsia"/>
          <w:sz w:val="22"/>
          <w:szCs w:val="22"/>
        </w:rPr>
        <w:t>ś</w:t>
      </w:r>
      <w:r w:rsidRPr="0091675B">
        <w:rPr>
          <w:rFonts w:ascii="Cambria" w:hAnsi="Cambria" w:cs="Arial"/>
          <w:sz w:val="22"/>
          <w:szCs w:val="22"/>
        </w:rPr>
        <w:t>nictwa Sierak</w:t>
      </w:r>
      <w:r w:rsidRPr="0091675B">
        <w:rPr>
          <w:rFonts w:ascii="Cambria" w:hAnsi="Cambria" w:cs="Arial" w:hint="eastAsia"/>
          <w:sz w:val="22"/>
          <w:szCs w:val="22"/>
        </w:rPr>
        <w:t>ó</w:t>
      </w:r>
      <w:r w:rsidRPr="0091675B">
        <w:rPr>
          <w:rFonts w:ascii="Cambria" w:hAnsi="Cambria" w:cs="Arial"/>
          <w:sz w:val="22"/>
          <w:szCs w:val="22"/>
        </w:rPr>
        <w:t>w.</w:t>
      </w:r>
    </w:p>
    <w:p w14:paraId="197838E0" w14:textId="7279AA73" w:rsidR="00CD60AC" w:rsidRPr="0091675B" w:rsidRDefault="00CD60AC" w:rsidP="0091675B">
      <w:pPr>
        <w:spacing w:before="120"/>
        <w:ind w:left="1985"/>
        <w:rPr>
          <w:rFonts w:ascii="Cambria" w:hAnsi="Cambria" w:cs="Arial"/>
          <w:sz w:val="22"/>
          <w:szCs w:val="22"/>
        </w:rPr>
      </w:pPr>
      <w:r w:rsidRPr="0091675B">
        <w:rPr>
          <w:rFonts w:ascii="Cambria" w:hAnsi="Cambria" w:cs="Arial"/>
          <w:sz w:val="22"/>
          <w:szCs w:val="22"/>
        </w:rPr>
        <w:t>Dost</w:t>
      </w:r>
      <w:r w:rsidRPr="0091675B">
        <w:rPr>
          <w:rFonts w:ascii="Cambria" w:hAnsi="Cambria" w:cs="Arial" w:hint="eastAsia"/>
          <w:sz w:val="22"/>
          <w:szCs w:val="22"/>
        </w:rPr>
        <w:t>ę</w:t>
      </w:r>
      <w:r w:rsidRPr="0091675B">
        <w:rPr>
          <w:rFonts w:ascii="Cambria" w:hAnsi="Cambria" w:cs="Arial"/>
          <w:sz w:val="22"/>
          <w:szCs w:val="22"/>
        </w:rPr>
        <w:t>p do danych na rejestratorze obrazu b</w:t>
      </w:r>
      <w:r w:rsidRPr="0091675B">
        <w:rPr>
          <w:rFonts w:ascii="Cambria" w:hAnsi="Cambria" w:cs="Arial" w:hint="eastAsia"/>
          <w:sz w:val="22"/>
          <w:szCs w:val="22"/>
        </w:rPr>
        <w:t>ę</w:t>
      </w:r>
      <w:r w:rsidRPr="0091675B">
        <w:rPr>
          <w:rFonts w:ascii="Cambria" w:hAnsi="Cambria" w:cs="Arial"/>
          <w:sz w:val="22"/>
          <w:szCs w:val="22"/>
        </w:rPr>
        <w:t>dzie ograniczony tylko dla listy</w:t>
      </w:r>
      <w:r w:rsidR="0091675B" w:rsidRPr="0091675B">
        <w:rPr>
          <w:rFonts w:ascii="Cambria" w:hAnsi="Cambria" w:cs="Arial"/>
          <w:sz w:val="22"/>
          <w:szCs w:val="22"/>
        </w:rPr>
        <w:t xml:space="preserve"> </w:t>
      </w:r>
      <w:r w:rsidRPr="0091675B">
        <w:rPr>
          <w:rFonts w:ascii="Cambria" w:hAnsi="Cambria" w:cs="Arial"/>
          <w:sz w:val="22"/>
          <w:szCs w:val="22"/>
        </w:rPr>
        <w:t>uprawnionych u</w:t>
      </w:r>
      <w:r w:rsidRPr="0091675B">
        <w:rPr>
          <w:rFonts w:ascii="Cambria" w:hAnsi="Cambria" w:cs="Arial" w:hint="eastAsia"/>
          <w:sz w:val="22"/>
          <w:szCs w:val="22"/>
        </w:rPr>
        <w:t>ż</w:t>
      </w:r>
      <w:r w:rsidRPr="0091675B">
        <w:rPr>
          <w:rFonts w:ascii="Cambria" w:hAnsi="Cambria" w:cs="Arial"/>
          <w:sz w:val="22"/>
          <w:szCs w:val="22"/>
        </w:rPr>
        <w:t>ytkownik</w:t>
      </w:r>
      <w:r w:rsidRPr="0091675B">
        <w:rPr>
          <w:rFonts w:ascii="Cambria" w:hAnsi="Cambria" w:cs="Arial" w:hint="eastAsia"/>
          <w:sz w:val="22"/>
          <w:szCs w:val="22"/>
        </w:rPr>
        <w:t>ó</w:t>
      </w:r>
      <w:r w:rsidRPr="0091675B">
        <w:rPr>
          <w:rFonts w:ascii="Cambria" w:hAnsi="Cambria" w:cs="Arial"/>
          <w:sz w:val="22"/>
          <w:szCs w:val="22"/>
        </w:rPr>
        <w:t>w. Dane b</w:t>
      </w:r>
      <w:r w:rsidRPr="0091675B">
        <w:rPr>
          <w:rFonts w:ascii="Cambria" w:hAnsi="Cambria" w:cs="Arial" w:hint="eastAsia"/>
          <w:sz w:val="22"/>
          <w:szCs w:val="22"/>
        </w:rPr>
        <w:t>ę</w:t>
      </w:r>
      <w:r w:rsidRPr="0091675B">
        <w:rPr>
          <w:rFonts w:ascii="Cambria" w:hAnsi="Cambria" w:cs="Arial"/>
          <w:sz w:val="22"/>
          <w:szCs w:val="22"/>
        </w:rPr>
        <w:t>d</w:t>
      </w:r>
      <w:r w:rsidRPr="0091675B">
        <w:rPr>
          <w:rFonts w:ascii="Cambria" w:hAnsi="Cambria" w:cs="Arial" w:hint="eastAsia"/>
          <w:sz w:val="22"/>
          <w:szCs w:val="22"/>
        </w:rPr>
        <w:t>ą</w:t>
      </w:r>
      <w:r w:rsidRPr="0091675B">
        <w:rPr>
          <w:rFonts w:ascii="Cambria" w:hAnsi="Cambria" w:cs="Arial"/>
          <w:sz w:val="22"/>
          <w:szCs w:val="22"/>
        </w:rPr>
        <w:t xml:space="preserve"> przesy</w:t>
      </w:r>
      <w:r w:rsidRPr="0091675B">
        <w:rPr>
          <w:rFonts w:ascii="Cambria" w:hAnsi="Cambria" w:cs="Arial" w:hint="eastAsia"/>
          <w:sz w:val="22"/>
          <w:szCs w:val="22"/>
        </w:rPr>
        <w:t>ł</w:t>
      </w:r>
      <w:r w:rsidRPr="0091675B">
        <w:rPr>
          <w:rFonts w:ascii="Cambria" w:hAnsi="Cambria" w:cs="Arial"/>
          <w:sz w:val="22"/>
          <w:szCs w:val="22"/>
        </w:rPr>
        <w:t xml:space="preserve">ane szyfrowanymi </w:t>
      </w:r>
      <w:r w:rsidRPr="0091675B">
        <w:rPr>
          <w:rFonts w:ascii="Cambria" w:hAnsi="Cambria" w:cs="Arial" w:hint="eastAsia"/>
          <w:sz w:val="22"/>
          <w:szCs w:val="22"/>
        </w:rPr>
        <w:t>łą</w:t>
      </w:r>
      <w:r w:rsidRPr="0091675B">
        <w:rPr>
          <w:rFonts w:ascii="Cambria" w:hAnsi="Cambria" w:cs="Arial"/>
          <w:sz w:val="22"/>
          <w:szCs w:val="22"/>
        </w:rPr>
        <w:t>czami transmisyjnymi z</w:t>
      </w:r>
      <w:r w:rsidR="0091675B" w:rsidRPr="0091675B">
        <w:rPr>
          <w:rFonts w:ascii="Cambria" w:hAnsi="Cambria" w:cs="Arial"/>
          <w:sz w:val="22"/>
          <w:szCs w:val="22"/>
        </w:rPr>
        <w:t xml:space="preserve"> </w:t>
      </w:r>
      <w:r w:rsidRPr="0091675B">
        <w:rPr>
          <w:rFonts w:ascii="Cambria" w:hAnsi="Cambria" w:cs="Arial"/>
          <w:sz w:val="22"/>
          <w:szCs w:val="22"/>
        </w:rPr>
        <w:t>wykorzystaniem protoko</w:t>
      </w:r>
      <w:r w:rsidRPr="0091675B">
        <w:rPr>
          <w:rFonts w:ascii="Cambria" w:hAnsi="Cambria" w:cs="Arial" w:hint="eastAsia"/>
          <w:sz w:val="22"/>
          <w:szCs w:val="22"/>
        </w:rPr>
        <w:t>ł</w:t>
      </w:r>
      <w:r w:rsidRPr="0091675B">
        <w:rPr>
          <w:rFonts w:ascii="Cambria" w:hAnsi="Cambria" w:cs="Arial"/>
          <w:sz w:val="22"/>
          <w:szCs w:val="22"/>
        </w:rPr>
        <w:t>u WPA2 i algorytmu szyfrowania AES256.</w:t>
      </w:r>
    </w:p>
    <w:p w14:paraId="75CDC933" w14:textId="7CBF765E" w:rsidR="00CD60AC" w:rsidRPr="0091675B" w:rsidRDefault="00CD60AC" w:rsidP="0091675B">
      <w:pPr>
        <w:spacing w:before="120"/>
        <w:ind w:left="1985"/>
        <w:rPr>
          <w:rFonts w:ascii="Cambria" w:hAnsi="Cambria" w:cs="Arial"/>
          <w:sz w:val="22"/>
          <w:szCs w:val="22"/>
        </w:rPr>
      </w:pPr>
      <w:r w:rsidRPr="0091675B">
        <w:rPr>
          <w:rFonts w:ascii="Cambria" w:hAnsi="Cambria" w:cs="Arial"/>
          <w:sz w:val="22"/>
          <w:szCs w:val="22"/>
        </w:rPr>
        <w:t>Dane osobowe w postaci zarejestrowanego obrazu b</w:t>
      </w:r>
      <w:r w:rsidRPr="0091675B">
        <w:rPr>
          <w:rFonts w:ascii="Cambria" w:hAnsi="Cambria" w:cs="Arial" w:hint="eastAsia"/>
          <w:sz w:val="22"/>
          <w:szCs w:val="22"/>
        </w:rPr>
        <w:t>ę</w:t>
      </w:r>
      <w:r w:rsidRPr="0091675B">
        <w:rPr>
          <w:rFonts w:ascii="Cambria" w:hAnsi="Cambria" w:cs="Arial"/>
          <w:sz w:val="22"/>
          <w:szCs w:val="22"/>
        </w:rPr>
        <w:t>d</w:t>
      </w:r>
      <w:r w:rsidRPr="0091675B">
        <w:rPr>
          <w:rFonts w:ascii="Cambria" w:hAnsi="Cambria" w:cs="Arial" w:hint="eastAsia"/>
          <w:sz w:val="22"/>
          <w:szCs w:val="22"/>
        </w:rPr>
        <w:t>ą</w:t>
      </w:r>
      <w:r w:rsidRPr="0091675B">
        <w:rPr>
          <w:rFonts w:ascii="Cambria" w:hAnsi="Cambria" w:cs="Arial"/>
          <w:sz w:val="22"/>
          <w:szCs w:val="22"/>
        </w:rPr>
        <w:t xml:space="preserve"> zbierane i archiwizowane</w:t>
      </w:r>
      <w:r w:rsidR="0091675B" w:rsidRPr="0091675B">
        <w:rPr>
          <w:rFonts w:ascii="Cambria" w:hAnsi="Cambria" w:cs="Arial"/>
          <w:sz w:val="22"/>
          <w:szCs w:val="22"/>
        </w:rPr>
        <w:t xml:space="preserve"> </w:t>
      </w:r>
      <w:r w:rsidRPr="0091675B">
        <w:rPr>
          <w:rFonts w:ascii="Cambria" w:hAnsi="Cambria" w:cs="Arial"/>
          <w:sz w:val="22"/>
          <w:szCs w:val="22"/>
        </w:rPr>
        <w:t>wy</w:t>
      </w:r>
      <w:r w:rsidRPr="0091675B">
        <w:rPr>
          <w:rFonts w:ascii="Cambria" w:hAnsi="Cambria" w:cs="Arial" w:hint="eastAsia"/>
          <w:sz w:val="22"/>
          <w:szCs w:val="22"/>
        </w:rPr>
        <w:t>łą</w:t>
      </w:r>
      <w:r w:rsidRPr="0091675B">
        <w:rPr>
          <w:rFonts w:ascii="Cambria" w:hAnsi="Cambria" w:cs="Arial"/>
          <w:sz w:val="22"/>
          <w:szCs w:val="22"/>
        </w:rPr>
        <w:t>cznie do cel</w:t>
      </w:r>
      <w:r w:rsidRPr="0091675B">
        <w:rPr>
          <w:rFonts w:ascii="Cambria" w:hAnsi="Cambria" w:cs="Arial" w:hint="eastAsia"/>
          <w:sz w:val="22"/>
          <w:szCs w:val="22"/>
        </w:rPr>
        <w:t>ó</w:t>
      </w:r>
      <w:r w:rsidRPr="0091675B">
        <w:rPr>
          <w:rFonts w:ascii="Cambria" w:hAnsi="Cambria" w:cs="Arial"/>
          <w:sz w:val="22"/>
          <w:szCs w:val="22"/>
        </w:rPr>
        <w:t>w bezpiecze</w:t>
      </w:r>
      <w:r w:rsidRPr="0091675B">
        <w:rPr>
          <w:rFonts w:ascii="Cambria" w:hAnsi="Cambria" w:cs="Arial" w:hint="eastAsia"/>
          <w:sz w:val="22"/>
          <w:szCs w:val="22"/>
        </w:rPr>
        <w:t>ń</w:t>
      </w:r>
      <w:r w:rsidRPr="0091675B">
        <w:rPr>
          <w:rFonts w:ascii="Cambria" w:hAnsi="Cambria" w:cs="Arial"/>
          <w:sz w:val="22"/>
          <w:szCs w:val="22"/>
        </w:rPr>
        <w:t>stwa danego obiektu i osoby tam przebywaj</w:t>
      </w:r>
      <w:r w:rsidRPr="0091675B">
        <w:rPr>
          <w:rFonts w:ascii="Cambria" w:hAnsi="Cambria" w:cs="Arial" w:hint="eastAsia"/>
          <w:sz w:val="22"/>
          <w:szCs w:val="22"/>
        </w:rPr>
        <w:t>ą</w:t>
      </w:r>
      <w:r w:rsidRPr="0091675B">
        <w:rPr>
          <w:rFonts w:ascii="Cambria" w:hAnsi="Cambria" w:cs="Arial"/>
          <w:sz w:val="22"/>
          <w:szCs w:val="22"/>
        </w:rPr>
        <w:t>ce b</w:t>
      </w:r>
      <w:r w:rsidRPr="0091675B">
        <w:rPr>
          <w:rFonts w:ascii="Cambria" w:hAnsi="Cambria" w:cs="Arial" w:hint="eastAsia"/>
          <w:sz w:val="22"/>
          <w:szCs w:val="22"/>
        </w:rPr>
        <w:t>ę</w:t>
      </w:r>
      <w:r w:rsidRPr="0091675B">
        <w:rPr>
          <w:rFonts w:ascii="Cambria" w:hAnsi="Cambria" w:cs="Arial"/>
          <w:sz w:val="22"/>
          <w:szCs w:val="22"/>
        </w:rPr>
        <w:t>d</w:t>
      </w:r>
      <w:r w:rsidRPr="0091675B">
        <w:rPr>
          <w:rFonts w:ascii="Cambria" w:hAnsi="Cambria" w:cs="Arial" w:hint="eastAsia"/>
          <w:sz w:val="22"/>
          <w:szCs w:val="22"/>
        </w:rPr>
        <w:t>ą</w:t>
      </w:r>
      <w:r w:rsidR="0091675B" w:rsidRPr="0091675B">
        <w:rPr>
          <w:rFonts w:ascii="Cambria" w:hAnsi="Cambria" w:cs="Arial"/>
          <w:sz w:val="22"/>
          <w:szCs w:val="22"/>
        </w:rPr>
        <w:t xml:space="preserve"> </w:t>
      </w:r>
      <w:r w:rsidRPr="0091675B">
        <w:rPr>
          <w:rFonts w:ascii="Cambria" w:hAnsi="Cambria" w:cs="Arial"/>
          <w:sz w:val="22"/>
          <w:szCs w:val="22"/>
        </w:rPr>
        <w:t>wcze</w:t>
      </w:r>
      <w:r w:rsidRPr="0091675B">
        <w:rPr>
          <w:rFonts w:ascii="Cambria" w:hAnsi="Cambria" w:cs="Arial" w:hint="eastAsia"/>
          <w:sz w:val="22"/>
          <w:szCs w:val="22"/>
        </w:rPr>
        <w:t>ś</w:t>
      </w:r>
      <w:r w:rsidRPr="0091675B">
        <w:rPr>
          <w:rFonts w:ascii="Cambria" w:hAnsi="Cambria" w:cs="Arial"/>
          <w:sz w:val="22"/>
          <w:szCs w:val="22"/>
        </w:rPr>
        <w:t>niej poinformowane o tym fakcie przed zarejestrowaniem ich wygl</w:t>
      </w:r>
      <w:r w:rsidRPr="0091675B">
        <w:rPr>
          <w:rFonts w:ascii="Cambria" w:hAnsi="Cambria" w:cs="Arial" w:hint="eastAsia"/>
          <w:sz w:val="22"/>
          <w:szCs w:val="22"/>
        </w:rPr>
        <w:t>ą</w:t>
      </w:r>
      <w:r w:rsidRPr="0091675B">
        <w:rPr>
          <w:rFonts w:ascii="Cambria" w:hAnsi="Cambria" w:cs="Arial"/>
          <w:sz w:val="22"/>
          <w:szCs w:val="22"/>
        </w:rPr>
        <w:t>du przez</w:t>
      </w:r>
      <w:r w:rsidR="0091675B" w:rsidRPr="0091675B">
        <w:rPr>
          <w:rFonts w:ascii="Cambria" w:hAnsi="Cambria" w:cs="Arial"/>
          <w:sz w:val="22"/>
          <w:szCs w:val="22"/>
        </w:rPr>
        <w:t xml:space="preserve"> </w:t>
      </w:r>
      <w:r w:rsidRPr="0091675B">
        <w:rPr>
          <w:rFonts w:ascii="Cambria" w:hAnsi="Cambria" w:cs="Arial"/>
          <w:sz w:val="22"/>
          <w:szCs w:val="22"/>
        </w:rPr>
        <w:t>odpowiednie tabliczki informacyjne.</w:t>
      </w:r>
    </w:p>
    <w:p w14:paraId="72ACACB9" w14:textId="77777777" w:rsidR="00CD60AC" w:rsidRPr="0091675B" w:rsidRDefault="00CD60AC" w:rsidP="00733AAE">
      <w:pPr>
        <w:spacing w:before="120"/>
        <w:ind w:left="1985"/>
        <w:rPr>
          <w:rFonts w:ascii="Cambria" w:hAnsi="Cambria" w:cs="Arial"/>
          <w:sz w:val="22"/>
          <w:szCs w:val="22"/>
        </w:rPr>
      </w:pPr>
      <w:r w:rsidRPr="0091675B">
        <w:rPr>
          <w:rFonts w:ascii="Cambria" w:hAnsi="Cambria" w:cs="Arial"/>
          <w:sz w:val="22"/>
          <w:szCs w:val="22"/>
        </w:rPr>
        <w:t>Dane na serwerze plik</w:t>
      </w:r>
      <w:r w:rsidRPr="0091675B">
        <w:rPr>
          <w:rFonts w:ascii="Cambria" w:hAnsi="Cambria" w:cs="Arial" w:hint="eastAsia"/>
          <w:sz w:val="22"/>
          <w:szCs w:val="22"/>
        </w:rPr>
        <w:t>ó</w:t>
      </w:r>
      <w:r w:rsidRPr="0091675B">
        <w:rPr>
          <w:rFonts w:ascii="Cambria" w:hAnsi="Cambria" w:cs="Arial"/>
          <w:sz w:val="22"/>
          <w:szCs w:val="22"/>
        </w:rPr>
        <w:t>w mog</w:t>
      </w:r>
      <w:r w:rsidRPr="0091675B">
        <w:rPr>
          <w:rFonts w:ascii="Cambria" w:hAnsi="Cambria" w:cs="Arial" w:hint="eastAsia"/>
          <w:sz w:val="22"/>
          <w:szCs w:val="22"/>
        </w:rPr>
        <w:t>ą</w:t>
      </w:r>
      <w:r w:rsidRPr="0091675B">
        <w:rPr>
          <w:rFonts w:ascii="Cambria" w:hAnsi="Cambria" w:cs="Arial"/>
          <w:sz w:val="22"/>
          <w:szCs w:val="22"/>
        </w:rPr>
        <w:t xml:space="preserve"> by</w:t>
      </w:r>
      <w:r w:rsidRPr="0091675B">
        <w:rPr>
          <w:rFonts w:ascii="Cambria" w:hAnsi="Cambria" w:cs="Arial" w:hint="eastAsia"/>
          <w:sz w:val="22"/>
          <w:szCs w:val="22"/>
        </w:rPr>
        <w:t>ć</w:t>
      </w:r>
      <w:r w:rsidRPr="0091675B">
        <w:rPr>
          <w:rFonts w:ascii="Cambria" w:hAnsi="Cambria" w:cs="Arial"/>
          <w:sz w:val="22"/>
          <w:szCs w:val="22"/>
        </w:rPr>
        <w:t xml:space="preserve"> przechowywane nie d</w:t>
      </w:r>
      <w:r w:rsidRPr="0091675B">
        <w:rPr>
          <w:rFonts w:ascii="Cambria" w:hAnsi="Cambria" w:cs="Arial" w:hint="eastAsia"/>
          <w:sz w:val="22"/>
          <w:szCs w:val="22"/>
        </w:rPr>
        <w:t>ł</w:t>
      </w:r>
      <w:r w:rsidRPr="0091675B">
        <w:rPr>
          <w:rFonts w:ascii="Cambria" w:hAnsi="Cambria" w:cs="Arial"/>
          <w:sz w:val="22"/>
          <w:szCs w:val="22"/>
        </w:rPr>
        <w:t>u</w:t>
      </w:r>
      <w:r w:rsidRPr="0091675B">
        <w:rPr>
          <w:rFonts w:ascii="Cambria" w:hAnsi="Cambria" w:cs="Arial" w:hint="eastAsia"/>
          <w:sz w:val="22"/>
          <w:szCs w:val="22"/>
        </w:rPr>
        <w:t>ż</w:t>
      </w:r>
      <w:r w:rsidRPr="0091675B">
        <w:rPr>
          <w:rFonts w:ascii="Cambria" w:hAnsi="Cambria" w:cs="Arial"/>
          <w:sz w:val="22"/>
          <w:szCs w:val="22"/>
        </w:rPr>
        <w:t>ej ni</w:t>
      </w:r>
      <w:r w:rsidRPr="0091675B">
        <w:rPr>
          <w:rFonts w:ascii="Cambria" w:hAnsi="Cambria" w:cs="Arial" w:hint="eastAsia"/>
          <w:sz w:val="22"/>
          <w:szCs w:val="22"/>
        </w:rPr>
        <w:t>ć</w:t>
      </w:r>
      <w:r w:rsidRPr="0091675B">
        <w:rPr>
          <w:rFonts w:ascii="Cambria" w:hAnsi="Cambria" w:cs="Arial"/>
          <w:sz w:val="22"/>
          <w:szCs w:val="22"/>
        </w:rPr>
        <w:t xml:space="preserve"> 3 miesi</w:t>
      </w:r>
      <w:r w:rsidRPr="0091675B">
        <w:rPr>
          <w:rFonts w:ascii="Cambria" w:hAnsi="Cambria" w:cs="Arial" w:hint="eastAsia"/>
          <w:sz w:val="22"/>
          <w:szCs w:val="22"/>
        </w:rPr>
        <w:t>ą</w:t>
      </w:r>
      <w:r w:rsidRPr="0091675B">
        <w:rPr>
          <w:rFonts w:ascii="Cambria" w:hAnsi="Cambria" w:cs="Arial"/>
          <w:sz w:val="22"/>
          <w:szCs w:val="22"/>
        </w:rPr>
        <w:t>ce.</w:t>
      </w:r>
    </w:p>
    <w:p w14:paraId="5D3D4B45" w14:textId="32EAC140" w:rsidR="00CD60AC" w:rsidRPr="00C16FD0" w:rsidRDefault="00CD60AC" w:rsidP="00804B32">
      <w:pPr>
        <w:pStyle w:val="Akapitzlist"/>
        <w:numPr>
          <w:ilvl w:val="0"/>
          <w:numId w:val="31"/>
        </w:numPr>
        <w:spacing w:before="120"/>
        <w:rPr>
          <w:rFonts w:ascii="Cambria" w:hAnsi="Cambria" w:cs="Arial"/>
          <w:bCs/>
          <w:sz w:val="22"/>
          <w:szCs w:val="22"/>
        </w:rPr>
      </w:pPr>
      <w:r w:rsidRPr="00C16FD0">
        <w:rPr>
          <w:rFonts w:ascii="Cambria" w:hAnsi="Cambria" w:cs="Arial"/>
          <w:bCs/>
          <w:sz w:val="22"/>
          <w:szCs w:val="22"/>
        </w:rPr>
        <w:t>Wieża Sieraków (planowana)</w:t>
      </w:r>
    </w:p>
    <w:p w14:paraId="137D7621" w14:textId="77777777" w:rsidR="00CD60AC" w:rsidRPr="00C16FD0" w:rsidRDefault="00CD60AC" w:rsidP="00C16FD0">
      <w:pPr>
        <w:spacing w:before="120"/>
        <w:ind w:left="1985"/>
        <w:rPr>
          <w:rFonts w:ascii="Cambria" w:hAnsi="Cambria" w:cs="Arial"/>
          <w:sz w:val="22"/>
          <w:szCs w:val="22"/>
          <w:u w:val="single"/>
        </w:rPr>
      </w:pPr>
      <w:r w:rsidRPr="00C16FD0">
        <w:rPr>
          <w:rFonts w:ascii="Cambria" w:hAnsi="Cambria" w:cs="Arial"/>
          <w:sz w:val="22"/>
          <w:szCs w:val="22"/>
          <w:u w:val="single"/>
        </w:rPr>
        <w:lastRenderedPageBreak/>
        <w:t>Zasilanie elektryczne 230V wraz z uk</w:t>
      </w:r>
      <w:r w:rsidRPr="00C16FD0">
        <w:rPr>
          <w:rFonts w:ascii="Cambria" w:hAnsi="Cambria" w:cs="Arial" w:hint="eastAsia"/>
          <w:sz w:val="22"/>
          <w:szCs w:val="22"/>
          <w:u w:val="single"/>
        </w:rPr>
        <w:t>ł</w:t>
      </w:r>
      <w:r w:rsidRPr="00C16FD0">
        <w:rPr>
          <w:rFonts w:ascii="Cambria" w:hAnsi="Cambria" w:cs="Arial"/>
          <w:sz w:val="22"/>
          <w:szCs w:val="22"/>
          <w:u w:val="single"/>
        </w:rPr>
        <w:t>adem podtrzymania zasilania</w:t>
      </w:r>
    </w:p>
    <w:p w14:paraId="05DC06F6" w14:textId="2DF04968" w:rsidR="00CD60AC" w:rsidRPr="00C16FD0" w:rsidRDefault="00CD60AC" w:rsidP="00C16FD0">
      <w:pPr>
        <w:spacing w:before="120"/>
        <w:ind w:left="1985"/>
        <w:rPr>
          <w:rFonts w:ascii="Cambria" w:hAnsi="Cambria" w:cs="Arial"/>
          <w:sz w:val="22"/>
          <w:szCs w:val="22"/>
        </w:rPr>
      </w:pPr>
      <w:r w:rsidRPr="00C16FD0">
        <w:rPr>
          <w:rFonts w:ascii="Cambria" w:hAnsi="Cambria" w:cs="Arial"/>
          <w:sz w:val="22"/>
          <w:szCs w:val="22"/>
        </w:rPr>
        <w:t>Z szafy PAD b</w:t>
      </w:r>
      <w:r w:rsidRPr="00C16FD0">
        <w:rPr>
          <w:rFonts w:ascii="Cambria" w:hAnsi="Cambria" w:cs="Arial" w:hint="eastAsia"/>
          <w:sz w:val="22"/>
          <w:szCs w:val="22"/>
        </w:rPr>
        <w:t>ę</w:t>
      </w:r>
      <w:r w:rsidRPr="00C16FD0">
        <w:rPr>
          <w:rFonts w:ascii="Cambria" w:hAnsi="Cambria" w:cs="Arial"/>
          <w:sz w:val="22"/>
          <w:szCs w:val="22"/>
        </w:rPr>
        <w:t>dzie zasilana szafa R1 pod wie</w:t>
      </w:r>
      <w:r w:rsidRPr="00C16FD0">
        <w:rPr>
          <w:rFonts w:ascii="Cambria" w:hAnsi="Cambria" w:cs="Arial" w:hint="eastAsia"/>
          <w:sz w:val="22"/>
          <w:szCs w:val="22"/>
        </w:rPr>
        <w:t>żą</w:t>
      </w:r>
      <w:r w:rsidRPr="00C16FD0">
        <w:rPr>
          <w:rFonts w:ascii="Cambria" w:hAnsi="Cambria" w:cs="Arial"/>
          <w:sz w:val="22"/>
          <w:szCs w:val="22"/>
        </w:rPr>
        <w:t xml:space="preserve"> kablem YKY3x10mm2. Kabel</w:t>
      </w:r>
      <w:r w:rsidR="00C16FD0" w:rsidRPr="00C16FD0">
        <w:rPr>
          <w:rFonts w:ascii="Cambria" w:hAnsi="Cambria" w:cs="Arial"/>
          <w:sz w:val="22"/>
          <w:szCs w:val="22"/>
        </w:rPr>
        <w:t xml:space="preserve"> </w:t>
      </w:r>
      <w:r w:rsidRPr="00C16FD0">
        <w:rPr>
          <w:rFonts w:ascii="Cambria" w:hAnsi="Cambria" w:cs="Arial"/>
          <w:sz w:val="22"/>
          <w:szCs w:val="22"/>
        </w:rPr>
        <w:t>YKY3x10mm2 jest poza zakresem niniejszego opracowania.</w:t>
      </w:r>
    </w:p>
    <w:p w14:paraId="6503ABF6" w14:textId="77777777" w:rsidR="00CD60AC" w:rsidRPr="00C16FD0" w:rsidRDefault="00CD60AC" w:rsidP="00C16FD0">
      <w:pPr>
        <w:spacing w:before="120"/>
        <w:ind w:left="1985"/>
        <w:rPr>
          <w:rFonts w:ascii="Cambria" w:hAnsi="Cambria" w:cs="Arial"/>
          <w:sz w:val="22"/>
          <w:szCs w:val="22"/>
        </w:rPr>
      </w:pPr>
      <w:r w:rsidRPr="00C16FD0">
        <w:rPr>
          <w:rFonts w:ascii="Cambria" w:hAnsi="Cambria" w:cs="Arial"/>
          <w:sz w:val="22"/>
          <w:szCs w:val="22"/>
        </w:rPr>
        <w:t>Z szafy R1 b</w:t>
      </w:r>
      <w:r w:rsidRPr="00C16FD0">
        <w:rPr>
          <w:rFonts w:ascii="Cambria" w:hAnsi="Cambria" w:cs="Arial" w:hint="eastAsia"/>
          <w:sz w:val="22"/>
          <w:szCs w:val="22"/>
        </w:rPr>
        <w:t>ę</w:t>
      </w:r>
      <w:r w:rsidRPr="00C16FD0">
        <w:rPr>
          <w:rFonts w:ascii="Cambria" w:hAnsi="Cambria" w:cs="Arial"/>
          <w:sz w:val="22"/>
          <w:szCs w:val="22"/>
        </w:rPr>
        <w:t>dzie zasilona szafka R2 na szczycie wie</w:t>
      </w:r>
      <w:r w:rsidRPr="00C16FD0">
        <w:rPr>
          <w:rFonts w:ascii="Cambria" w:hAnsi="Cambria" w:cs="Arial" w:hint="eastAsia"/>
          <w:sz w:val="22"/>
          <w:szCs w:val="22"/>
        </w:rPr>
        <w:t>ż</w:t>
      </w:r>
      <w:r w:rsidRPr="00C16FD0">
        <w:rPr>
          <w:rFonts w:ascii="Cambria" w:hAnsi="Cambria" w:cs="Arial"/>
          <w:sz w:val="22"/>
          <w:szCs w:val="22"/>
        </w:rPr>
        <w:t>y kablem YKY3x4mm2.</w:t>
      </w:r>
    </w:p>
    <w:p w14:paraId="58E8D6BB" w14:textId="77777777" w:rsidR="00CD60AC" w:rsidRPr="00C16FD0" w:rsidRDefault="00CD60AC" w:rsidP="00C16FD0">
      <w:pPr>
        <w:spacing w:before="120"/>
        <w:ind w:left="1985"/>
        <w:rPr>
          <w:rFonts w:ascii="Cambria" w:hAnsi="Cambria" w:cs="Arial"/>
          <w:sz w:val="22"/>
          <w:szCs w:val="22"/>
        </w:rPr>
      </w:pPr>
      <w:r w:rsidRPr="00C16FD0">
        <w:rPr>
          <w:rFonts w:ascii="Cambria" w:hAnsi="Cambria" w:cs="Arial"/>
          <w:sz w:val="22"/>
          <w:szCs w:val="22"/>
        </w:rPr>
        <w:t>Planowane anteny b</w:t>
      </w:r>
      <w:r w:rsidRPr="00C16FD0">
        <w:rPr>
          <w:rFonts w:ascii="Cambria" w:hAnsi="Cambria" w:cs="Arial" w:hint="eastAsia"/>
          <w:sz w:val="22"/>
          <w:szCs w:val="22"/>
        </w:rPr>
        <w:t>ę</w:t>
      </w:r>
      <w:r w:rsidRPr="00C16FD0">
        <w:rPr>
          <w:rFonts w:ascii="Cambria" w:hAnsi="Cambria" w:cs="Arial"/>
          <w:sz w:val="22"/>
          <w:szCs w:val="22"/>
        </w:rPr>
        <w:t>d</w:t>
      </w:r>
      <w:r w:rsidRPr="00C16FD0">
        <w:rPr>
          <w:rFonts w:ascii="Cambria" w:hAnsi="Cambria" w:cs="Arial" w:hint="eastAsia"/>
          <w:sz w:val="22"/>
          <w:szCs w:val="22"/>
        </w:rPr>
        <w:t>ą</w:t>
      </w:r>
      <w:r w:rsidRPr="00C16FD0">
        <w:rPr>
          <w:rFonts w:ascii="Cambria" w:hAnsi="Cambria" w:cs="Arial"/>
          <w:sz w:val="22"/>
          <w:szCs w:val="22"/>
        </w:rPr>
        <w:t xml:space="preserve"> zasilane w standardzie </w:t>
      </w:r>
      <w:proofErr w:type="spellStart"/>
      <w:r w:rsidRPr="00C16FD0">
        <w:rPr>
          <w:rFonts w:ascii="Cambria" w:hAnsi="Cambria" w:cs="Arial"/>
          <w:sz w:val="22"/>
          <w:szCs w:val="22"/>
        </w:rPr>
        <w:t>PoE</w:t>
      </w:r>
      <w:proofErr w:type="spellEnd"/>
      <w:r w:rsidRPr="00C16FD0">
        <w:rPr>
          <w:rFonts w:ascii="Cambria" w:hAnsi="Cambria" w:cs="Arial"/>
          <w:sz w:val="22"/>
          <w:szCs w:val="22"/>
        </w:rPr>
        <w:t>.</w:t>
      </w:r>
    </w:p>
    <w:p w14:paraId="7782A004" w14:textId="77777777" w:rsidR="00CD60AC" w:rsidRPr="00C16FD0" w:rsidRDefault="00CD60AC" w:rsidP="00C16FD0">
      <w:pPr>
        <w:spacing w:before="120"/>
        <w:ind w:left="1985"/>
        <w:rPr>
          <w:rFonts w:ascii="Cambria" w:hAnsi="Cambria" w:cs="Arial"/>
          <w:sz w:val="22"/>
          <w:szCs w:val="22"/>
        </w:rPr>
      </w:pPr>
      <w:r w:rsidRPr="00C16FD0">
        <w:rPr>
          <w:rFonts w:ascii="Cambria" w:hAnsi="Cambria" w:cs="Arial"/>
          <w:sz w:val="22"/>
          <w:szCs w:val="22"/>
        </w:rPr>
        <w:t>W szafie R1 nale</w:t>
      </w:r>
      <w:r w:rsidRPr="00C16FD0">
        <w:rPr>
          <w:rFonts w:ascii="Cambria" w:hAnsi="Cambria" w:cs="Arial" w:hint="eastAsia"/>
          <w:sz w:val="22"/>
          <w:szCs w:val="22"/>
        </w:rPr>
        <w:t>ż</w:t>
      </w:r>
      <w:r w:rsidRPr="00C16FD0">
        <w:rPr>
          <w:rFonts w:ascii="Cambria" w:hAnsi="Cambria" w:cs="Arial"/>
          <w:sz w:val="22"/>
          <w:szCs w:val="22"/>
        </w:rPr>
        <w:t>y zainstalowa</w:t>
      </w:r>
      <w:r w:rsidRPr="00C16FD0">
        <w:rPr>
          <w:rFonts w:ascii="Cambria" w:hAnsi="Cambria" w:cs="Arial" w:hint="eastAsia"/>
          <w:sz w:val="22"/>
          <w:szCs w:val="22"/>
        </w:rPr>
        <w:t>ć</w:t>
      </w:r>
      <w:r w:rsidRPr="00C16FD0">
        <w:rPr>
          <w:rFonts w:ascii="Cambria" w:hAnsi="Cambria" w:cs="Arial"/>
          <w:sz w:val="22"/>
          <w:szCs w:val="22"/>
        </w:rPr>
        <w:t>:</w:t>
      </w:r>
    </w:p>
    <w:p w14:paraId="6941C2B8" w14:textId="77777777" w:rsidR="00CD60AC" w:rsidRPr="00C16FD0" w:rsidRDefault="00CD60AC" w:rsidP="00C16FD0">
      <w:pPr>
        <w:spacing w:before="120"/>
        <w:ind w:left="1985"/>
        <w:rPr>
          <w:rFonts w:ascii="Cambria" w:hAnsi="Cambria" w:cs="Arial"/>
          <w:sz w:val="22"/>
          <w:szCs w:val="22"/>
        </w:rPr>
      </w:pPr>
      <w:r w:rsidRPr="00C16FD0">
        <w:rPr>
          <w:rFonts w:ascii="Cambria" w:hAnsi="Cambria" w:cs="Arial"/>
          <w:sz w:val="22"/>
          <w:szCs w:val="22"/>
        </w:rPr>
        <w:t>- wy</w:t>
      </w:r>
      <w:r w:rsidRPr="00C16FD0">
        <w:rPr>
          <w:rFonts w:ascii="Cambria" w:hAnsi="Cambria" w:cs="Arial" w:hint="eastAsia"/>
          <w:sz w:val="22"/>
          <w:szCs w:val="22"/>
        </w:rPr>
        <w:t>łą</w:t>
      </w:r>
      <w:r w:rsidRPr="00C16FD0">
        <w:rPr>
          <w:rFonts w:ascii="Cambria" w:hAnsi="Cambria" w:cs="Arial"/>
          <w:sz w:val="22"/>
          <w:szCs w:val="22"/>
        </w:rPr>
        <w:t>cznik g</w:t>
      </w:r>
      <w:r w:rsidRPr="00C16FD0">
        <w:rPr>
          <w:rFonts w:ascii="Cambria" w:hAnsi="Cambria" w:cs="Arial" w:hint="eastAsia"/>
          <w:sz w:val="22"/>
          <w:szCs w:val="22"/>
        </w:rPr>
        <w:t>łó</w:t>
      </w:r>
      <w:r w:rsidRPr="00C16FD0">
        <w:rPr>
          <w:rFonts w:ascii="Cambria" w:hAnsi="Cambria" w:cs="Arial"/>
          <w:sz w:val="22"/>
          <w:szCs w:val="22"/>
        </w:rPr>
        <w:t xml:space="preserve">wny </w:t>
      </w:r>
      <w:r w:rsidRPr="00C16FD0">
        <w:rPr>
          <w:rFonts w:ascii="Cambria" w:hAnsi="Cambria" w:cs="Arial" w:hint="eastAsia"/>
          <w:sz w:val="22"/>
          <w:szCs w:val="22"/>
        </w:rPr>
        <w:t>–</w:t>
      </w:r>
      <w:r w:rsidRPr="00C16FD0">
        <w:rPr>
          <w:rFonts w:ascii="Cambria" w:hAnsi="Cambria" w:cs="Arial"/>
          <w:sz w:val="22"/>
          <w:szCs w:val="22"/>
        </w:rPr>
        <w:t xml:space="preserve"> roz</w:t>
      </w:r>
      <w:r w:rsidRPr="00C16FD0">
        <w:rPr>
          <w:rFonts w:ascii="Cambria" w:hAnsi="Cambria" w:cs="Arial" w:hint="eastAsia"/>
          <w:sz w:val="22"/>
          <w:szCs w:val="22"/>
        </w:rPr>
        <w:t>łą</w:t>
      </w:r>
      <w:r w:rsidRPr="00C16FD0">
        <w:rPr>
          <w:rFonts w:ascii="Cambria" w:hAnsi="Cambria" w:cs="Arial"/>
          <w:sz w:val="22"/>
          <w:szCs w:val="22"/>
        </w:rPr>
        <w:t>cznik instalacyjny 2-torowy</w:t>
      </w:r>
    </w:p>
    <w:p w14:paraId="1AD8040F" w14:textId="77777777" w:rsidR="00CD60AC" w:rsidRPr="00C16FD0" w:rsidRDefault="00CD60AC" w:rsidP="00C16FD0">
      <w:pPr>
        <w:spacing w:before="120"/>
        <w:ind w:left="1985"/>
        <w:rPr>
          <w:rFonts w:ascii="Cambria" w:hAnsi="Cambria" w:cs="Arial"/>
          <w:sz w:val="22"/>
          <w:szCs w:val="22"/>
        </w:rPr>
      </w:pPr>
      <w:r w:rsidRPr="00C16FD0">
        <w:rPr>
          <w:rFonts w:ascii="Cambria" w:hAnsi="Cambria" w:cs="Arial"/>
          <w:sz w:val="22"/>
          <w:szCs w:val="22"/>
        </w:rPr>
        <w:t>- ogranicznik przepi</w:t>
      </w:r>
      <w:r w:rsidRPr="00C16FD0">
        <w:rPr>
          <w:rFonts w:ascii="Cambria" w:hAnsi="Cambria" w:cs="Arial" w:hint="eastAsia"/>
          <w:sz w:val="22"/>
          <w:szCs w:val="22"/>
        </w:rPr>
        <w:t>ęć</w:t>
      </w:r>
      <w:r w:rsidRPr="00C16FD0">
        <w:rPr>
          <w:rFonts w:ascii="Cambria" w:hAnsi="Cambria" w:cs="Arial"/>
          <w:sz w:val="22"/>
          <w:szCs w:val="22"/>
        </w:rPr>
        <w:t xml:space="preserve"> TNS 2P typ. I+II</w:t>
      </w:r>
    </w:p>
    <w:p w14:paraId="6C20668C" w14:textId="77777777" w:rsidR="00CD60AC" w:rsidRPr="00C16FD0" w:rsidRDefault="00CD60AC" w:rsidP="00C16FD0">
      <w:pPr>
        <w:spacing w:before="120"/>
        <w:ind w:left="1985"/>
        <w:rPr>
          <w:rFonts w:ascii="Cambria" w:hAnsi="Cambria" w:cs="Arial"/>
          <w:sz w:val="22"/>
          <w:szCs w:val="22"/>
        </w:rPr>
      </w:pPr>
      <w:r w:rsidRPr="00C16FD0">
        <w:rPr>
          <w:rFonts w:ascii="Cambria" w:hAnsi="Cambria" w:cs="Arial"/>
          <w:sz w:val="22"/>
          <w:szCs w:val="22"/>
        </w:rPr>
        <w:t>- gniazda 230V TS35</w:t>
      </w:r>
    </w:p>
    <w:p w14:paraId="320B046B" w14:textId="77777777" w:rsidR="00CD60AC" w:rsidRPr="00C16FD0" w:rsidRDefault="00CD60AC" w:rsidP="00C16FD0">
      <w:pPr>
        <w:spacing w:before="120"/>
        <w:ind w:left="1985"/>
        <w:rPr>
          <w:rFonts w:ascii="Cambria" w:hAnsi="Cambria" w:cs="Arial"/>
          <w:sz w:val="22"/>
          <w:szCs w:val="22"/>
        </w:rPr>
      </w:pPr>
      <w:r w:rsidRPr="00C16FD0">
        <w:rPr>
          <w:rFonts w:ascii="Cambria" w:hAnsi="Cambria" w:cs="Arial"/>
          <w:sz w:val="22"/>
          <w:szCs w:val="22"/>
        </w:rPr>
        <w:t>- zasilacze urz</w:t>
      </w:r>
      <w:r w:rsidRPr="00C16FD0">
        <w:rPr>
          <w:rFonts w:ascii="Cambria" w:hAnsi="Cambria" w:cs="Arial" w:hint="eastAsia"/>
          <w:sz w:val="22"/>
          <w:szCs w:val="22"/>
        </w:rPr>
        <w:t>ą</w:t>
      </w:r>
      <w:r w:rsidRPr="00C16FD0">
        <w:rPr>
          <w:rFonts w:ascii="Cambria" w:hAnsi="Cambria" w:cs="Arial"/>
          <w:sz w:val="22"/>
          <w:szCs w:val="22"/>
        </w:rPr>
        <w:t>dze</w:t>
      </w:r>
      <w:r w:rsidRPr="00C16FD0">
        <w:rPr>
          <w:rFonts w:ascii="Cambria" w:hAnsi="Cambria" w:cs="Arial" w:hint="eastAsia"/>
          <w:sz w:val="22"/>
          <w:szCs w:val="22"/>
        </w:rPr>
        <w:t>ń</w:t>
      </w:r>
      <w:r w:rsidRPr="00C16FD0">
        <w:rPr>
          <w:rFonts w:ascii="Cambria" w:hAnsi="Cambria" w:cs="Arial"/>
          <w:sz w:val="22"/>
          <w:szCs w:val="22"/>
        </w:rPr>
        <w:t xml:space="preserve"> technologicznych.</w:t>
      </w:r>
    </w:p>
    <w:p w14:paraId="6BB54493" w14:textId="77777777" w:rsidR="00CD60AC" w:rsidRPr="00C16FD0" w:rsidRDefault="00CD60AC" w:rsidP="00C16FD0">
      <w:pPr>
        <w:spacing w:before="120"/>
        <w:ind w:left="1985"/>
        <w:rPr>
          <w:rFonts w:ascii="Cambria" w:hAnsi="Cambria" w:cs="Arial"/>
          <w:sz w:val="22"/>
          <w:szCs w:val="22"/>
        </w:rPr>
      </w:pPr>
      <w:r w:rsidRPr="00C16FD0">
        <w:rPr>
          <w:rFonts w:ascii="Cambria" w:hAnsi="Cambria" w:cs="Arial"/>
          <w:sz w:val="22"/>
          <w:szCs w:val="22"/>
        </w:rPr>
        <w:t>W szafce R2 zainstalowa</w:t>
      </w:r>
      <w:r w:rsidRPr="00C16FD0">
        <w:rPr>
          <w:rFonts w:ascii="Cambria" w:hAnsi="Cambria" w:cs="Arial" w:hint="eastAsia"/>
          <w:sz w:val="22"/>
          <w:szCs w:val="22"/>
        </w:rPr>
        <w:t>ć</w:t>
      </w:r>
      <w:r w:rsidRPr="00C16FD0">
        <w:rPr>
          <w:rFonts w:ascii="Cambria" w:hAnsi="Cambria" w:cs="Arial"/>
          <w:sz w:val="22"/>
          <w:szCs w:val="22"/>
        </w:rPr>
        <w:t>:</w:t>
      </w:r>
    </w:p>
    <w:p w14:paraId="2414B517" w14:textId="77777777" w:rsidR="00CD60AC" w:rsidRPr="00C16FD0" w:rsidRDefault="00CD60AC" w:rsidP="00C16FD0">
      <w:pPr>
        <w:spacing w:before="120"/>
        <w:ind w:left="1985"/>
        <w:rPr>
          <w:rFonts w:ascii="Cambria" w:hAnsi="Cambria" w:cs="Arial"/>
          <w:sz w:val="22"/>
          <w:szCs w:val="22"/>
        </w:rPr>
      </w:pPr>
      <w:r w:rsidRPr="00C16FD0">
        <w:rPr>
          <w:rFonts w:ascii="Cambria" w:hAnsi="Cambria" w:cs="Arial"/>
          <w:sz w:val="22"/>
          <w:szCs w:val="22"/>
        </w:rPr>
        <w:t>- wy</w:t>
      </w:r>
      <w:r w:rsidRPr="00C16FD0">
        <w:rPr>
          <w:rFonts w:ascii="Cambria" w:hAnsi="Cambria" w:cs="Arial" w:hint="eastAsia"/>
          <w:sz w:val="22"/>
          <w:szCs w:val="22"/>
        </w:rPr>
        <w:t>łą</w:t>
      </w:r>
      <w:r w:rsidRPr="00C16FD0">
        <w:rPr>
          <w:rFonts w:ascii="Cambria" w:hAnsi="Cambria" w:cs="Arial"/>
          <w:sz w:val="22"/>
          <w:szCs w:val="22"/>
        </w:rPr>
        <w:t>cznik g</w:t>
      </w:r>
      <w:r w:rsidRPr="00C16FD0">
        <w:rPr>
          <w:rFonts w:ascii="Cambria" w:hAnsi="Cambria" w:cs="Arial" w:hint="eastAsia"/>
          <w:sz w:val="22"/>
          <w:szCs w:val="22"/>
        </w:rPr>
        <w:t>łó</w:t>
      </w:r>
      <w:r w:rsidRPr="00C16FD0">
        <w:rPr>
          <w:rFonts w:ascii="Cambria" w:hAnsi="Cambria" w:cs="Arial"/>
          <w:sz w:val="22"/>
          <w:szCs w:val="22"/>
        </w:rPr>
        <w:t xml:space="preserve">wny </w:t>
      </w:r>
      <w:r w:rsidRPr="00C16FD0">
        <w:rPr>
          <w:rFonts w:ascii="Cambria" w:hAnsi="Cambria" w:cs="Arial" w:hint="eastAsia"/>
          <w:sz w:val="22"/>
          <w:szCs w:val="22"/>
        </w:rPr>
        <w:t>–</w:t>
      </w:r>
      <w:r w:rsidRPr="00C16FD0">
        <w:rPr>
          <w:rFonts w:ascii="Cambria" w:hAnsi="Cambria" w:cs="Arial"/>
          <w:sz w:val="22"/>
          <w:szCs w:val="22"/>
        </w:rPr>
        <w:t xml:space="preserve"> roz</w:t>
      </w:r>
      <w:r w:rsidRPr="00C16FD0">
        <w:rPr>
          <w:rFonts w:ascii="Cambria" w:hAnsi="Cambria" w:cs="Arial" w:hint="eastAsia"/>
          <w:sz w:val="22"/>
          <w:szCs w:val="22"/>
        </w:rPr>
        <w:t>łą</w:t>
      </w:r>
      <w:r w:rsidRPr="00C16FD0">
        <w:rPr>
          <w:rFonts w:ascii="Cambria" w:hAnsi="Cambria" w:cs="Arial"/>
          <w:sz w:val="22"/>
          <w:szCs w:val="22"/>
        </w:rPr>
        <w:t>cznik instalacyjny 2-torowy</w:t>
      </w:r>
    </w:p>
    <w:p w14:paraId="4973E63B" w14:textId="77777777" w:rsidR="00CD60AC" w:rsidRPr="00C16FD0" w:rsidRDefault="00CD60AC" w:rsidP="00C16FD0">
      <w:pPr>
        <w:spacing w:before="120"/>
        <w:ind w:left="1985"/>
        <w:rPr>
          <w:rFonts w:ascii="Cambria" w:hAnsi="Cambria" w:cs="Arial"/>
          <w:sz w:val="22"/>
          <w:szCs w:val="22"/>
        </w:rPr>
      </w:pPr>
      <w:r w:rsidRPr="00C16FD0">
        <w:rPr>
          <w:rFonts w:ascii="Cambria" w:hAnsi="Cambria" w:cs="Arial"/>
          <w:sz w:val="22"/>
          <w:szCs w:val="22"/>
        </w:rPr>
        <w:t>- ogranicznik przepi</w:t>
      </w:r>
      <w:r w:rsidRPr="00C16FD0">
        <w:rPr>
          <w:rFonts w:ascii="Cambria" w:hAnsi="Cambria" w:cs="Arial" w:hint="eastAsia"/>
          <w:sz w:val="22"/>
          <w:szCs w:val="22"/>
        </w:rPr>
        <w:t>ęć</w:t>
      </w:r>
      <w:r w:rsidRPr="00C16FD0">
        <w:rPr>
          <w:rFonts w:ascii="Cambria" w:hAnsi="Cambria" w:cs="Arial"/>
          <w:sz w:val="22"/>
          <w:szCs w:val="22"/>
        </w:rPr>
        <w:t xml:space="preserve"> TNS 2P typ. I+II</w:t>
      </w:r>
    </w:p>
    <w:p w14:paraId="7E544C15" w14:textId="77777777" w:rsidR="00CD60AC" w:rsidRPr="00C16FD0" w:rsidRDefault="00CD60AC" w:rsidP="00C16FD0">
      <w:pPr>
        <w:spacing w:before="120"/>
        <w:ind w:left="1985"/>
        <w:rPr>
          <w:rFonts w:ascii="Cambria" w:hAnsi="Cambria" w:cs="Arial"/>
          <w:sz w:val="22"/>
          <w:szCs w:val="22"/>
        </w:rPr>
      </w:pPr>
      <w:r w:rsidRPr="00C16FD0">
        <w:rPr>
          <w:rFonts w:ascii="Cambria" w:hAnsi="Cambria" w:cs="Arial"/>
          <w:sz w:val="22"/>
          <w:szCs w:val="22"/>
        </w:rPr>
        <w:t>- gniazda 230V TS35</w:t>
      </w:r>
    </w:p>
    <w:p w14:paraId="02F7BBFE" w14:textId="77777777" w:rsidR="00CD60AC" w:rsidRPr="00C16FD0" w:rsidRDefault="00CD60AC" w:rsidP="00C16FD0">
      <w:pPr>
        <w:spacing w:before="120"/>
        <w:ind w:left="1985"/>
        <w:rPr>
          <w:rFonts w:ascii="Cambria" w:hAnsi="Cambria" w:cs="Arial"/>
          <w:sz w:val="22"/>
          <w:szCs w:val="22"/>
        </w:rPr>
      </w:pPr>
      <w:r w:rsidRPr="00C16FD0">
        <w:rPr>
          <w:rFonts w:ascii="Cambria" w:hAnsi="Cambria" w:cs="Arial"/>
          <w:sz w:val="22"/>
          <w:szCs w:val="22"/>
        </w:rPr>
        <w:t>- zasilacze urz</w:t>
      </w:r>
      <w:r w:rsidRPr="00C16FD0">
        <w:rPr>
          <w:rFonts w:ascii="Cambria" w:hAnsi="Cambria" w:cs="Arial" w:hint="eastAsia"/>
          <w:sz w:val="22"/>
          <w:szCs w:val="22"/>
        </w:rPr>
        <w:t>ą</w:t>
      </w:r>
      <w:r w:rsidRPr="00C16FD0">
        <w:rPr>
          <w:rFonts w:ascii="Cambria" w:hAnsi="Cambria" w:cs="Arial"/>
          <w:sz w:val="22"/>
          <w:szCs w:val="22"/>
        </w:rPr>
        <w:t>dze</w:t>
      </w:r>
      <w:r w:rsidRPr="00C16FD0">
        <w:rPr>
          <w:rFonts w:ascii="Cambria" w:hAnsi="Cambria" w:cs="Arial" w:hint="eastAsia"/>
          <w:sz w:val="22"/>
          <w:szCs w:val="22"/>
        </w:rPr>
        <w:t>ń</w:t>
      </w:r>
      <w:r w:rsidRPr="00C16FD0">
        <w:rPr>
          <w:rFonts w:ascii="Cambria" w:hAnsi="Cambria" w:cs="Arial"/>
          <w:sz w:val="22"/>
          <w:szCs w:val="22"/>
        </w:rPr>
        <w:t xml:space="preserve"> technologicznych.</w:t>
      </w:r>
    </w:p>
    <w:p w14:paraId="74F3A436" w14:textId="77777777" w:rsidR="00CD60AC" w:rsidRPr="00C16FD0" w:rsidRDefault="00CD60AC" w:rsidP="00C16FD0">
      <w:pPr>
        <w:spacing w:before="120"/>
        <w:ind w:left="1985"/>
        <w:rPr>
          <w:rFonts w:ascii="Cambria" w:hAnsi="Cambria" w:cs="Arial"/>
          <w:sz w:val="22"/>
          <w:szCs w:val="22"/>
          <w:u w:val="single"/>
        </w:rPr>
      </w:pPr>
      <w:r w:rsidRPr="00C16FD0">
        <w:rPr>
          <w:rFonts w:ascii="Cambria" w:hAnsi="Cambria" w:cs="Arial"/>
          <w:sz w:val="22"/>
          <w:szCs w:val="22"/>
          <w:u w:val="single"/>
        </w:rPr>
        <w:t>Instalacja technologiczna</w:t>
      </w:r>
    </w:p>
    <w:p w14:paraId="20077DEA" w14:textId="2DE030F7" w:rsidR="00CD60AC" w:rsidRPr="0025337E" w:rsidRDefault="00CD60AC" w:rsidP="0025337E">
      <w:pPr>
        <w:spacing w:before="120"/>
        <w:ind w:left="1985"/>
        <w:rPr>
          <w:rFonts w:ascii="Cambria" w:hAnsi="Cambria" w:cs="Arial"/>
          <w:sz w:val="22"/>
          <w:szCs w:val="22"/>
        </w:rPr>
      </w:pPr>
      <w:r w:rsidRPr="0025337E">
        <w:rPr>
          <w:rFonts w:ascii="Cambria" w:hAnsi="Cambria" w:cs="Arial"/>
          <w:sz w:val="22"/>
          <w:szCs w:val="22"/>
        </w:rPr>
        <w:t>Na wie</w:t>
      </w:r>
      <w:r w:rsidRPr="0025337E">
        <w:rPr>
          <w:rFonts w:ascii="Cambria" w:hAnsi="Cambria" w:cs="Arial" w:hint="eastAsia"/>
          <w:sz w:val="22"/>
          <w:szCs w:val="22"/>
        </w:rPr>
        <w:t>ż</w:t>
      </w:r>
      <w:r w:rsidRPr="0025337E">
        <w:rPr>
          <w:rFonts w:ascii="Cambria" w:hAnsi="Cambria" w:cs="Arial"/>
          <w:sz w:val="22"/>
          <w:szCs w:val="22"/>
        </w:rPr>
        <w:t>y ppo</w:t>
      </w:r>
      <w:r w:rsidRPr="0025337E">
        <w:rPr>
          <w:rFonts w:ascii="Cambria" w:hAnsi="Cambria" w:cs="Arial" w:hint="eastAsia"/>
          <w:sz w:val="22"/>
          <w:szCs w:val="22"/>
        </w:rPr>
        <w:t>ż</w:t>
      </w:r>
      <w:r w:rsidRPr="0025337E">
        <w:rPr>
          <w:rFonts w:ascii="Cambria" w:hAnsi="Cambria" w:cs="Arial"/>
          <w:sz w:val="22"/>
          <w:szCs w:val="22"/>
        </w:rPr>
        <w:t>. b</w:t>
      </w:r>
      <w:r w:rsidRPr="0025337E">
        <w:rPr>
          <w:rFonts w:ascii="Cambria" w:hAnsi="Cambria" w:cs="Arial" w:hint="eastAsia"/>
          <w:sz w:val="22"/>
          <w:szCs w:val="22"/>
        </w:rPr>
        <w:t>ę</w:t>
      </w:r>
      <w:r w:rsidRPr="0025337E">
        <w:rPr>
          <w:rFonts w:ascii="Cambria" w:hAnsi="Cambria" w:cs="Arial"/>
          <w:sz w:val="22"/>
          <w:szCs w:val="22"/>
        </w:rPr>
        <w:t>dzie zainstalowana antena radioliniowa 5GHz w pa</w:t>
      </w:r>
      <w:r w:rsidRPr="0025337E">
        <w:rPr>
          <w:rFonts w:ascii="Cambria" w:hAnsi="Cambria" w:cs="Arial" w:hint="eastAsia"/>
          <w:sz w:val="22"/>
          <w:szCs w:val="22"/>
        </w:rPr>
        <w:t>ś</w:t>
      </w:r>
      <w:r w:rsidRPr="0025337E">
        <w:rPr>
          <w:rFonts w:ascii="Cambria" w:hAnsi="Cambria" w:cs="Arial"/>
          <w:sz w:val="22"/>
          <w:szCs w:val="22"/>
        </w:rPr>
        <w:t>mie</w:t>
      </w:r>
      <w:r w:rsidR="0025337E" w:rsidRPr="0025337E">
        <w:rPr>
          <w:rFonts w:ascii="Cambria" w:hAnsi="Cambria" w:cs="Arial"/>
          <w:sz w:val="22"/>
          <w:szCs w:val="22"/>
        </w:rPr>
        <w:t xml:space="preserve"> </w:t>
      </w:r>
      <w:r w:rsidRPr="0025337E">
        <w:rPr>
          <w:rFonts w:ascii="Cambria" w:hAnsi="Cambria" w:cs="Arial"/>
          <w:sz w:val="22"/>
          <w:szCs w:val="22"/>
        </w:rPr>
        <w:t>nielicencjonowanym. Antena b</w:t>
      </w:r>
      <w:r w:rsidRPr="0025337E">
        <w:rPr>
          <w:rFonts w:ascii="Cambria" w:hAnsi="Cambria" w:cs="Arial" w:hint="eastAsia"/>
          <w:sz w:val="22"/>
          <w:szCs w:val="22"/>
        </w:rPr>
        <w:t>ę</w:t>
      </w:r>
      <w:r w:rsidRPr="0025337E">
        <w:rPr>
          <w:rFonts w:ascii="Cambria" w:hAnsi="Cambria" w:cs="Arial"/>
          <w:sz w:val="22"/>
          <w:szCs w:val="22"/>
        </w:rPr>
        <w:t>d</w:t>
      </w:r>
      <w:r w:rsidRPr="0025337E">
        <w:rPr>
          <w:rFonts w:ascii="Cambria" w:hAnsi="Cambria" w:cs="Arial" w:hint="eastAsia"/>
          <w:sz w:val="22"/>
          <w:szCs w:val="22"/>
        </w:rPr>
        <w:t>ą</w:t>
      </w:r>
      <w:r w:rsidRPr="0025337E">
        <w:rPr>
          <w:rFonts w:ascii="Cambria" w:hAnsi="Cambria" w:cs="Arial"/>
          <w:sz w:val="22"/>
          <w:szCs w:val="22"/>
        </w:rPr>
        <w:t xml:space="preserve"> skierowana na wie</w:t>
      </w:r>
      <w:r w:rsidRPr="0025337E">
        <w:rPr>
          <w:rFonts w:ascii="Cambria" w:hAnsi="Cambria" w:cs="Arial" w:hint="eastAsia"/>
          <w:sz w:val="22"/>
          <w:szCs w:val="22"/>
        </w:rPr>
        <w:t>żę</w:t>
      </w:r>
      <w:r w:rsidRPr="0025337E">
        <w:rPr>
          <w:rFonts w:ascii="Cambria" w:hAnsi="Cambria" w:cs="Arial"/>
          <w:sz w:val="22"/>
          <w:szCs w:val="22"/>
        </w:rPr>
        <w:t xml:space="preserve"> Zdroje.</w:t>
      </w:r>
    </w:p>
    <w:p w14:paraId="0708AE31" w14:textId="39FCBD4D" w:rsidR="00CD60AC" w:rsidRPr="0025337E" w:rsidRDefault="00CD60AC" w:rsidP="0025337E">
      <w:pPr>
        <w:spacing w:before="120"/>
        <w:ind w:left="1985"/>
        <w:rPr>
          <w:rFonts w:ascii="Cambria" w:hAnsi="Cambria" w:cs="Arial"/>
          <w:sz w:val="22"/>
          <w:szCs w:val="22"/>
        </w:rPr>
      </w:pPr>
      <w:r w:rsidRPr="0025337E">
        <w:rPr>
          <w:rFonts w:ascii="Cambria" w:hAnsi="Cambria" w:cs="Arial"/>
          <w:sz w:val="22"/>
          <w:szCs w:val="22"/>
        </w:rPr>
        <w:t>Antena i kamera b</w:t>
      </w:r>
      <w:r w:rsidRPr="0025337E">
        <w:rPr>
          <w:rFonts w:ascii="Cambria" w:hAnsi="Cambria" w:cs="Arial" w:hint="eastAsia"/>
          <w:sz w:val="22"/>
          <w:szCs w:val="22"/>
        </w:rPr>
        <w:t>ę</w:t>
      </w:r>
      <w:r w:rsidRPr="0025337E">
        <w:rPr>
          <w:rFonts w:ascii="Cambria" w:hAnsi="Cambria" w:cs="Arial"/>
          <w:sz w:val="22"/>
          <w:szCs w:val="22"/>
        </w:rPr>
        <w:t>d</w:t>
      </w:r>
      <w:r w:rsidRPr="0025337E">
        <w:rPr>
          <w:rFonts w:ascii="Cambria" w:hAnsi="Cambria" w:cs="Arial" w:hint="eastAsia"/>
          <w:sz w:val="22"/>
          <w:szCs w:val="22"/>
        </w:rPr>
        <w:t>ą</w:t>
      </w:r>
      <w:r w:rsidRPr="0025337E">
        <w:rPr>
          <w:rFonts w:ascii="Cambria" w:hAnsi="Cambria" w:cs="Arial"/>
          <w:sz w:val="22"/>
          <w:szCs w:val="22"/>
        </w:rPr>
        <w:t xml:space="preserve"> po</w:t>
      </w:r>
      <w:r w:rsidRPr="0025337E">
        <w:rPr>
          <w:rFonts w:ascii="Cambria" w:hAnsi="Cambria" w:cs="Arial" w:hint="eastAsia"/>
          <w:sz w:val="22"/>
          <w:szCs w:val="22"/>
        </w:rPr>
        <w:t>łą</w:t>
      </w:r>
      <w:r w:rsidRPr="0025337E">
        <w:rPr>
          <w:rFonts w:ascii="Cambria" w:hAnsi="Cambria" w:cs="Arial"/>
          <w:sz w:val="22"/>
          <w:szCs w:val="22"/>
        </w:rPr>
        <w:t xml:space="preserve">czone kablami FTP ze </w:t>
      </w:r>
      <w:proofErr w:type="spellStart"/>
      <w:r w:rsidRPr="0025337E">
        <w:rPr>
          <w:rFonts w:ascii="Cambria" w:hAnsi="Cambria" w:cs="Arial"/>
          <w:sz w:val="22"/>
          <w:szCs w:val="22"/>
        </w:rPr>
        <w:t>switchem</w:t>
      </w:r>
      <w:proofErr w:type="spellEnd"/>
      <w:r w:rsidRPr="0025337E">
        <w:rPr>
          <w:rFonts w:ascii="Cambria" w:hAnsi="Cambria" w:cs="Arial"/>
          <w:sz w:val="22"/>
          <w:szCs w:val="22"/>
        </w:rPr>
        <w:t xml:space="preserve"> przemys</w:t>
      </w:r>
      <w:r w:rsidRPr="0025337E">
        <w:rPr>
          <w:rFonts w:ascii="Cambria" w:hAnsi="Cambria" w:cs="Arial" w:hint="eastAsia"/>
          <w:sz w:val="22"/>
          <w:szCs w:val="22"/>
        </w:rPr>
        <w:t>ł</w:t>
      </w:r>
      <w:r w:rsidRPr="0025337E">
        <w:rPr>
          <w:rFonts w:ascii="Cambria" w:hAnsi="Cambria" w:cs="Arial"/>
          <w:sz w:val="22"/>
          <w:szCs w:val="22"/>
        </w:rPr>
        <w:t>owym</w:t>
      </w:r>
      <w:r w:rsidR="0025337E" w:rsidRPr="0025337E">
        <w:rPr>
          <w:rFonts w:ascii="Cambria" w:hAnsi="Cambria" w:cs="Arial"/>
          <w:sz w:val="22"/>
          <w:szCs w:val="22"/>
        </w:rPr>
        <w:t xml:space="preserve"> </w:t>
      </w:r>
      <w:proofErr w:type="spellStart"/>
      <w:r w:rsidRPr="0025337E">
        <w:rPr>
          <w:rFonts w:ascii="Cambria" w:hAnsi="Cambria" w:cs="Arial"/>
          <w:sz w:val="22"/>
          <w:szCs w:val="22"/>
        </w:rPr>
        <w:t>zarz</w:t>
      </w:r>
      <w:r w:rsidRPr="0025337E">
        <w:rPr>
          <w:rFonts w:ascii="Cambria" w:hAnsi="Cambria" w:cs="Arial" w:hint="eastAsia"/>
          <w:sz w:val="22"/>
          <w:szCs w:val="22"/>
        </w:rPr>
        <w:t>ą</w:t>
      </w:r>
      <w:r w:rsidRPr="0025337E">
        <w:rPr>
          <w:rFonts w:ascii="Cambria" w:hAnsi="Cambria" w:cs="Arial"/>
          <w:sz w:val="22"/>
          <w:szCs w:val="22"/>
        </w:rPr>
        <w:t>dzalnym</w:t>
      </w:r>
      <w:proofErr w:type="spellEnd"/>
      <w:r w:rsidRPr="0025337E">
        <w:rPr>
          <w:rFonts w:ascii="Cambria" w:hAnsi="Cambria" w:cs="Arial"/>
          <w:sz w:val="22"/>
          <w:szCs w:val="22"/>
        </w:rPr>
        <w:t xml:space="preserve"> Gigabit. Switch zamontowa</w:t>
      </w:r>
      <w:r w:rsidRPr="0025337E">
        <w:rPr>
          <w:rFonts w:ascii="Cambria" w:hAnsi="Cambria" w:cs="Arial" w:hint="eastAsia"/>
          <w:sz w:val="22"/>
          <w:szCs w:val="22"/>
        </w:rPr>
        <w:t>ć</w:t>
      </w:r>
      <w:r w:rsidRPr="0025337E">
        <w:rPr>
          <w:rFonts w:ascii="Cambria" w:hAnsi="Cambria" w:cs="Arial"/>
          <w:sz w:val="22"/>
          <w:szCs w:val="22"/>
        </w:rPr>
        <w:t xml:space="preserve"> w szafce R2 na szczycie wie</w:t>
      </w:r>
      <w:r w:rsidRPr="0025337E">
        <w:rPr>
          <w:rFonts w:ascii="Cambria" w:hAnsi="Cambria" w:cs="Arial" w:hint="eastAsia"/>
          <w:sz w:val="22"/>
          <w:szCs w:val="22"/>
        </w:rPr>
        <w:t>ż</w:t>
      </w:r>
      <w:r w:rsidRPr="0025337E">
        <w:rPr>
          <w:rFonts w:ascii="Cambria" w:hAnsi="Cambria" w:cs="Arial"/>
          <w:sz w:val="22"/>
          <w:szCs w:val="22"/>
        </w:rPr>
        <w:t>y.</w:t>
      </w:r>
    </w:p>
    <w:p w14:paraId="730F3B5B" w14:textId="77777777" w:rsidR="00CD60AC" w:rsidRPr="0025337E" w:rsidRDefault="00CD60AC" w:rsidP="00C16FD0">
      <w:pPr>
        <w:spacing w:before="120"/>
        <w:ind w:left="1985"/>
        <w:rPr>
          <w:rFonts w:ascii="Cambria" w:hAnsi="Cambria" w:cs="Arial"/>
          <w:sz w:val="22"/>
          <w:szCs w:val="22"/>
        </w:rPr>
      </w:pPr>
      <w:r w:rsidRPr="0025337E">
        <w:rPr>
          <w:rFonts w:ascii="Cambria" w:hAnsi="Cambria" w:cs="Arial"/>
          <w:sz w:val="22"/>
          <w:szCs w:val="22"/>
        </w:rPr>
        <w:t>W projektowanej szafce R2 nale</w:t>
      </w:r>
      <w:r w:rsidRPr="0025337E">
        <w:rPr>
          <w:rFonts w:ascii="Cambria" w:hAnsi="Cambria" w:cs="Arial" w:hint="eastAsia"/>
          <w:sz w:val="22"/>
          <w:szCs w:val="22"/>
        </w:rPr>
        <w:t>ż</w:t>
      </w:r>
      <w:r w:rsidRPr="0025337E">
        <w:rPr>
          <w:rFonts w:ascii="Cambria" w:hAnsi="Cambria" w:cs="Arial"/>
          <w:sz w:val="22"/>
          <w:szCs w:val="22"/>
        </w:rPr>
        <w:t>y zainstalowa</w:t>
      </w:r>
      <w:r w:rsidRPr="0025337E">
        <w:rPr>
          <w:rFonts w:ascii="Cambria" w:hAnsi="Cambria" w:cs="Arial" w:hint="eastAsia"/>
          <w:sz w:val="22"/>
          <w:szCs w:val="22"/>
        </w:rPr>
        <w:t>ć</w:t>
      </w:r>
      <w:r w:rsidRPr="0025337E">
        <w:rPr>
          <w:rFonts w:ascii="Cambria" w:hAnsi="Cambria" w:cs="Arial"/>
          <w:sz w:val="22"/>
          <w:szCs w:val="22"/>
        </w:rPr>
        <w:t>:</w:t>
      </w:r>
    </w:p>
    <w:p w14:paraId="2A64FCAF" w14:textId="77777777" w:rsidR="00CD60AC" w:rsidRPr="0025337E" w:rsidRDefault="00CD60AC" w:rsidP="00C16FD0">
      <w:pPr>
        <w:spacing w:before="120"/>
        <w:ind w:left="1985"/>
        <w:rPr>
          <w:rFonts w:ascii="Cambria" w:hAnsi="Cambria" w:cs="Arial"/>
          <w:sz w:val="22"/>
          <w:szCs w:val="22"/>
        </w:rPr>
      </w:pPr>
      <w:r w:rsidRPr="0025337E">
        <w:rPr>
          <w:rFonts w:ascii="Cambria" w:hAnsi="Cambria" w:cs="Arial"/>
          <w:sz w:val="22"/>
          <w:szCs w:val="22"/>
        </w:rPr>
        <w:t>- LAN Kontroler</w:t>
      </w:r>
    </w:p>
    <w:p w14:paraId="7F3E8B54" w14:textId="77777777" w:rsidR="00CD60AC" w:rsidRPr="0025337E" w:rsidRDefault="00CD60AC" w:rsidP="00C16FD0">
      <w:pPr>
        <w:spacing w:before="120"/>
        <w:ind w:left="1985"/>
        <w:rPr>
          <w:rFonts w:ascii="Cambria" w:hAnsi="Cambria" w:cs="Arial"/>
          <w:sz w:val="22"/>
          <w:szCs w:val="22"/>
        </w:rPr>
      </w:pPr>
      <w:r w:rsidRPr="0025337E">
        <w:rPr>
          <w:rFonts w:ascii="Cambria" w:hAnsi="Cambria" w:cs="Arial"/>
          <w:sz w:val="22"/>
          <w:szCs w:val="22"/>
        </w:rPr>
        <w:t>- przeka</w:t>
      </w:r>
      <w:r w:rsidRPr="0025337E">
        <w:rPr>
          <w:rFonts w:ascii="Cambria" w:hAnsi="Cambria" w:cs="Arial" w:hint="eastAsia"/>
          <w:sz w:val="22"/>
          <w:szCs w:val="22"/>
        </w:rPr>
        <w:t>ź</w:t>
      </w:r>
      <w:r w:rsidRPr="0025337E">
        <w:rPr>
          <w:rFonts w:ascii="Cambria" w:hAnsi="Cambria" w:cs="Arial"/>
          <w:sz w:val="22"/>
          <w:szCs w:val="22"/>
        </w:rPr>
        <w:t>niki.</w:t>
      </w:r>
    </w:p>
    <w:p w14:paraId="1D7419D7" w14:textId="77777777" w:rsidR="00CD60AC" w:rsidRPr="0025337E" w:rsidRDefault="00CD60AC" w:rsidP="00C16FD0">
      <w:pPr>
        <w:spacing w:before="120"/>
        <w:ind w:left="1985"/>
        <w:rPr>
          <w:rFonts w:ascii="Cambria" w:hAnsi="Cambria" w:cs="Arial"/>
          <w:sz w:val="22"/>
          <w:szCs w:val="22"/>
        </w:rPr>
      </w:pPr>
      <w:r w:rsidRPr="0025337E">
        <w:rPr>
          <w:rFonts w:ascii="Cambria" w:hAnsi="Cambria" w:cs="Arial"/>
          <w:sz w:val="22"/>
          <w:szCs w:val="22"/>
        </w:rPr>
        <w:t xml:space="preserve">- </w:t>
      </w:r>
      <w:proofErr w:type="spellStart"/>
      <w:r w:rsidRPr="0025337E">
        <w:rPr>
          <w:rFonts w:ascii="Cambria" w:hAnsi="Cambria" w:cs="Arial"/>
          <w:sz w:val="22"/>
          <w:szCs w:val="22"/>
        </w:rPr>
        <w:t>switch</w:t>
      </w:r>
      <w:proofErr w:type="spellEnd"/>
      <w:r w:rsidRPr="0025337E">
        <w:rPr>
          <w:rFonts w:ascii="Cambria" w:hAnsi="Cambria" w:cs="Arial"/>
          <w:sz w:val="22"/>
          <w:szCs w:val="22"/>
        </w:rPr>
        <w:t xml:space="preserve"> </w:t>
      </w:r>
      <w:proofErr w:type="spellStart"/>
      <w:r w:rsidRPr="0025337E">
        <w:rPr>
          <w:rFonts w:ascii="Cambria" w:hAnsi="Cambria" w:cs="Arial"/>
          <w:sz w:val="22"/>
          <w:szCs w:val="22"/>
        </w:rPr>
        <w:t>zarz</w:t>
      </w:r>
      <w:r w:rsidRPr="0025337E">
        <w:rPr>
          <w:rFonts w:ascii="Cambria" w:hAnsi="Cambria" w:cs="Arial" w:hint="eastAsia"/>
          <w:sz w:val="22"/>
          <w:szCs w:val="22"/>
        </w:rPr>
        <w:t>ą</w:t>
      </w:r>
      <w:r w:rsidRPr="0025337E">
        <w:rPr>
          <w:rFonts w:ascii="Cambria" w:hAnsi="Cambria" w:cs="Arial"/>
          <w:sz w:val="22"/>
          <w:szCs w:val="22"/>
        </w:rPr>
        <w:t>dzalny</w:t>
      </w:r>
      <w:proofErr w:type="spellEnd"/>
    </w:p>
    <w:p w14:paraId="0A101E8E" w14:textId="77777777" w:rsidR="00CD60AC" w:rsidRPr="0025337E" w:rsidRDefault="00CD60AC" w:rsidP="00C16FD0">
      <w:pPr>
        <w:spacing w:before="120"/>
        <w:ind w:left="1985"/>
        <w:rPr>
          <w:rFonts w:ascii="Cambria" w:hAnsi="Cambria" w:cs="Arial"/>
          <w:sz w:val="22"/>
          <w:szCs w:val="22"/>
        </w:rPr>
      </w:pPr>
      <w:r w:rsidRPr="0025337E">
        <w:rPr>
          <w:rFonts w:ascii="Cambria" w:hAnsi="Cambria" w:cs="Arial"/>
          <w:sz w:val="22"/>
          <w:szCs w:val="22"/>
        </w:rPr>
        <w:t>W projektowanej szafie R1 nale</w:t>
      </w:r>
      <w:r w:rsidRPr="0025337E">
        <w:rPr>
          <w:rFonts w:ascii="Cambria" w:hAnsi="Cambria" w:cs="Arial" w:hint="eastAsia"/>
          <w:sz w:val="22"/>
          <w:szCs w:val="22"/>
        </w:rPr>
        <w:t>ż</w:t>
      </w:r>
      <w:r w:rsidRPr="0025337E">
        <w:rPr>
          <w:rFonts w:ascii="Cambria" w:hAnsi="Cambria" w:cs="Arial"/>
          <w:sz w:val="22"/>
          <w:szCs w:val="22"/>
        </w:rPr>
        <w:t>y zainstalowa</w:t>
      </w:r>
      <w:r w:rsidRPr="0025337E">
        <w:rPr>
          <w:rFonts w:ascii="Cambria" w:hAnsi="Cambria" w:cs="Arial" w:hint="eastAsia"/>
          <w:sz w:val="22"/>
          <w:szCs w:val="22"/>
        </w:rPr>
        <w:t>ć</w:t>
      </w:r>
      <w:r w:rsidRPr="0025337E">
        <w:rPr>
          <w:rFonts w:ascii="Cambria" w:hAnsi="Cambria" w:cs="Arial"/>
          <w:sz w:val="22"/>
          <w:szCs w:val="22"/>
        </w:rPr>
        <w:t>:</w:t>
      </w:r>
    </w:p>
    <w:p w14:paraId="2770F212" w14:textId="77777777" w:rsidR="00CD60AC" w:rsidRPr="0025337E" w:rsidRDefault="00CD60AC" w:rsidP="00C16FD0">
      <w:pPr>
        <w:spacing w:before="120"/>
        <w:ind w:left="1985"/>
        <w:rPr>
          <w:rFonts w:ascii="Cambria" w:hAnsi="Cambria" w:cs="Arial"/>
          <w:sz w:val="22"/>
          <w:szCs w:val="22"/>
        </w:rPr>
      </w:pPr>
      <w:r w:rsidRPr="0025337E">
        <w:rPr>
          <w:rFonts w:ascii="Cambria" w:hAnsi="Cambria" w:cs="Arial"/>
          <w:sz w:val="22"/>
          <w:szCs w:val="22"/>
        </w:rPr>
        <w:t>- LAN Kontroler</w:t>
      </w:r>
    </w:p>
    <w:p w14:paraId="33037721" w14:textId="77777777" w:rsidR="00CD60AC" w:rsidRPr="0025337E" w:rsidRDefault="00CD60AC" w:rsidP="00C16FD0">
      <w:pPr>
        <w:spacing w:before="120"/>
        <w:ind w:left="1985"/>
        <w:rPr>
          <w:rFonts w:ascii="Cambria" w:hAnsi="Cambria" w:cs="Arial"/>
          <w:sz w:val="22"/>
          <w:szCs w:val="22"/>
        </w:rPr>
      </w:pPr>
      <w:r w:rsidRPr="0025337E">
        <w:rPr>
          <w:rFonts w:ascii="Cambria" w:hAnsi="Cambria" w:cs="Arial"/>
          <w:sz w:val="22"/>
          <w:szCs w:val="22"/>
        </w:rPr>
        <w:t>- przeka</w:t>
      </w:r>
      <w:r w:rsidRPr="0025337E">
        <w:rPr>
          <w:rFonts w:ascii="Cambria" w:hAnsi="Cambria" w:cs="Arial" w:hint="eastAsia"/>
          <w:sz w:val="22"/>
          <w:szCs w:val="22"/>
        </w:rPr>
        <w:t>ź</w:t>
      </w:r>
      <w:r w:rsidRPr="0025337E">
        <w:rPr>
          <w:rFonts w:ascii="Cambria" w:hAnsi="Cambria" w:cs="Arial"/>
          <w:sz w:val="22"/>
          <w:szCs w:val="22"/>
        </w:rPr>
        <w:t>niki.</w:t>
      </w:r>
    </w:p>
    <w:p w14:paraId="26FDF79E" w14:textId="77777777" w:rsidR="00CD60AC" w:rsidRPr="0025337E" w:rsidRDefault="00CD60AC" w:rsidP="00C16FD0">
      <w:pPr>
        <w:spacing w:before="120"/>
        <w:ind w:left="1985"/>
        <w:rPr>
          <w:rFonts w:ascii="Cambria" w:hAnsi="Cambria" w:cs="Arial"/>
          <w:sz w:val="22"/>
          <w:szCs w:val="22"/>
        </w:rPr>
      </w:pPr>
      <w:r w:rsidRPr="0025337E">
        <w:rPr>
          <w:rFonts w:ascii="Cambria" w:hAnsi="Cambria" w:cs="Arial"/>
          <w:sz w:val="22"/>
          <w:szCs w:val="22"/>
        </w:rPr>
        <w:t xml:space="preserve">- </w:t>
      </w:r>
      <w:proofErr w:type="spellStart"/>
      <w:r w:rsidRPr="0025337E">
        <w:rPr>
          <w:rFonts w:ascii="Cambria" w:hAnsi="Cambria" w:cs="Arial"/>
          <w:sz w:val="22"/>
          <w:szCs w:val="22"/>
        </w:rPr>
        <w:t>switch</w:t>
      </w:r>
      <w:proofErr w:type="spellEnd"/>
      <w:r w:rsidRPr="0025337E">
        <w:rPr>
          <w:rFonts w:ascii="Cambria" w:hAnsi="Cambria" w:cs="Arial"/>
          <w:sz w:val="22"/>
          <w:szCs w:val="22"/>
        </w:rPr>
        <w:t xml:space="preserve"> </w:t>
      </w:r>
      <w:proofErr w:type="spellStart"/>
      <w:r w:rsidRPr="0025337E">
        <w:rPr>
          <w:rFonts w:ascii="Cambria" w:hAnsi="Cambria" w:cs="Arial"/>
          <w:sz w:val="22"/>
          <w:szCs w:val="22"/>
        </w:rPr>
        <w:t>zarz</w:t>
      </w:r>
      <w:r w:rsidRPr="0025337E">
        <w:rPr>
          <w:rFonts w:ascii="Cambria" w:hAnsi="Cambria" w:cs="Arial" w:hint="eastAsia"/>
          <w:sz w:val="22"/>
          <w:szCs w:val="22"/>
        </w:rPr>
        <w:t>ą</w:t>
      </w:r>
      <w:r w:rsidRPr="0025337E">
        <w:rPr>
          <w:rFonts w:ascii="Cambria" w:hAnsi="Cambria" w:cs="Arial"/>
          <w:sz w:val="22"/>
          <w:szCs w:val="22"/>
        </w:rPr>
        <w:t>dzalny</w:t>
      </w:r>
      <w:proofErr w:type="spellEnd"/>
    </w:p>
    <w:p w14:paraId="0D72259D" w14:textId="7591BAEA" w:rsidR="00CD60AC" w:rsidRPr="0025337E" w:rsidRDefault="00CD60AC" w:rsidP="0025337E">
      <w:pPr>
        <w:spacing w:before="120"/>
        <w:ind w:left="1985"/>
        <w:rPr>
          <w:rFonts w:ascii="Cambria" w:hAnsi="Cambria" w:cs="Arial"/>
          <w:sz w:val="22"/>
          <w:szCs w:val="22"/>
        </w:rPr>
      </w:pPr>
      <w:r w:rsidRPr="0025337E">
        <w:rPr>
          <w:rFonts w:ascii="Cambria" w:hAnsi="Cambria" w:cs="Arial"/>
          <w:sz w:val="22"/>
          <w:szCs w:val="22"/>
        </w:rPr>
        <w:t>Za po</w:t>
      </w:r>
      <w:r w:rsidRPr="0025337E">
        <w:rPr>
          <w:rFonts w:ascii="Cambria" w:hAnsi="Cambria" w:cs="Arial" w:hint="eastAsia"/>
          <w:sz w:val="22"/>
          <w:szCs w:val="22"/>
        </w:rPr>
        <w:t>ś</w:t>
      </w:r>
      <w:r w:rsidRPr="0025337E">
        <w:rPr>
          <w:rFonts w:ascii="Cambria" w:hAnsi="Cambria" w:cs="Arial"/>
          <w:sz w:val="22"/>
          <w:szCs w:val="22"/>
        </w:rPr>
        <w:t>rednictwem LAN Kontrolera b</w:t>
      </w:r>
      <w:r w:rsidRPr="0025337E">
        <w:rPr>
          <w:rFonts w:ascii="Cambria" w:hAnsi="Cambria" w:cs="Arial" w:hint="eastAsia"/>
          <w:sz w:val="22"/>
          <w:szCs w:val="22"/>
        </w:rPr>
        <w:t>ę</w:t>
      </w:r>
      <w:r w:rsidRPr="0025337E">
        <w:rPr>
          <w:rFonts w:ascii="Cambria" w:hAnsi="Cambria" w:cs="Arial"/>
          <w:sz w:val="22"/>
          <w:szCs w:val="22"/>
        </w:rPr>
        <w:t>dzie wysy</w:t>
      </w:r>
      <w:r w:rsidRPr="0025337E">
        <w:rPr>
          <w:rFonts w:ascii="Cambria" w:hAnsi="Cambria" w:cs="Arial" w:hint="eastAsia"/>
          <w:sz w:val="22"/>
          <w:szCs w:val="22"/>
        </w:rPr>
        <w:t>ł</w:t>
      </w:r>
      <w:r w:rsidRPr="0025337E">
        <w:rPr>
          <w:rFonts w:ascii="Cambria" w:hAnsi="Cambria" w:cs="Arial"/>
          <w:sz w:val="22"/>
          <w:szCs w:val="22"/>
        </w:rPr>
        <w:t>ana do pomieszczenia PAD</w:t>
      </w:r>
      <w:r w:rsidR="0025337E" w:rsidRPr="0025337E">
        <w:rPr>
          <w:rFonts w:ascii="Cambria" w:hAnsi="Cambria" w:cs="Arial"/>
          <w:sz w:val="22"/>
          <w:szCs w:val="22"/>
        </w:rPr>
        <w:t xml:space="preserve"> </w:t>
      </w:r>
      <w:r w:rsidRPr="0025337E">
        <w:rPr>
          <w:rFonts w:ascii="Cambria" w:hAnsi="Cambria" w:cs="Arial"/>
          <w:sz w:val="22"/>
          <w:szCs w:val="22"/>
        </w:rPr>
        <w:t>informacja na temat braku lub obecno</w:t>
      </w:r>
      <w:r w:rsidRPr="0025337E">
        <w:rPr>
          <w:rFonts w:ascii="Cambria" w:hAnsi="Cambria" w:cs="Arial" w:hint="eastAsia"/>
          <w:sz w:val="22"/>
          <w:szCs w:val="22"/>
        </w:rPr>
        <w:t>ś</w:t>
      </w:r>
      <w:r w:rsidRPr="0025337E">
        <w:rPr>
          <w:rFonts w:ascii="Cambria" w:hAnsi="Cambria" w:cs="Arial"/>
          <w:sz w:val="22"/>
          <w:szCs w:val="22"/>
        </w:rPr>
        <w:t>ci napi</w:t>
      </w:r>
      <w:r w:rsidRPr="0025337E">
        <w:rPr>
          <w:rFonts w:ascii="Cambria" w:hAnsi="Cambria" w:cs="Arial" w:hint="eastAsia"/>
          <w:sz w:val="22"/>
          <w:szCs w:val="22"/>
        </w:rPr>
        <w:t>ę</w:t>
      </w:r>
      <w:r w:rsidRPr="0025337E">
        <w:rPr>
          <w:rFonts w:ascii="Cambria" w:hAnsi="Cambria" w:cs="Arial"/>
          <w:sz w:val="22"/>
          <w:szCs w:val="22"/>
        </w:rPr>
        <w:t>cia w poszczeg</w:t>
      </w:r>
      <w:r w:rsidRPr="0025337E">
        <w:rPr>
          <w:rFonts w:ascii="Cambria" w:hAnsi="Cambria" w:cs="Arial" w:hint="eastAsia"/>
          <w:sz w:val="22"/>
          <w:szCs w:val="22"/>
        </w:rPr>
        <w:t>ó</w:t>
      </w:r>
      <w:r w:rsidRPr="0025337E">
        <w:rPr>
          <w:rFonts w:ascii="Cambria" w:hAnsi="Cambria" w:cs="Arial"/>
          <w:sz w:val="22"/>
          <w:szCs w:val="22"/>
        </w:rPr>
        <w:t>lnych punktach instalacji</w:t>
      </w:r>
      <w:r w:rsidR="0025337E" w:rsidRPr="0025337E">
        <w:rPr>
          <w:rFonts w:ascii="Cambria" w:hAnsi="Cambria" w:cs="Arial"/>
          <w:sz w:val="22"/>
          <w:szCs w:val="22"/>
        </w:rPr>
        <w:t xml:space="preserve"> </w:t>
      </w:r>
      <w:r w:rsidRPr="0025337E">
        <w:rPr>
          <w:rFonts w:ascii="Cambria" w:hAnsi="Cambria" w:cs="Arial"/>
          <w:sz w:val="22"/>
          <w:szCs w:val="22"/>
        </w:rPr>
        <w:t>silnopr</w:t>
      </w:r>
      <w:r w:rsidRPr="0025337E">
        <w:rPr>
          <w:rFonts w:ascii="Cambria" w:hAnsi="Cambria" w:cs="Arial" w:hint="eastAsia"/>
          <w:sz w:val="22"/>
          <w:szCs w:val="22"/>
        </w:rPr>
        <w:t>ą</w:t>
      </w:r>
      <w:r w:rsidRPr="0025337E">
        <w:rPr>
          <w:rFonts w:ascii="Cambria" w:hAnsi="Cambria" w:cs="Arial"/>
          <w:sz w:val="22"/>
          <w:szCs w:val="22"/>
        </w:rPr>
        <w:t>dowej (230V) w szafce R2, b</w:t>
      </w:r>
      <w:r w:rsidRPr="0025337E">
        <w:rPr>
          <w:rFonts w:ascii="Cambria" w:hAnsi="Cambria" w:cs="Arial" w:hint="eastAsia"/>
          <w:sz w:val="22"/>
          <w:szCs w:val="22"/>
        </w:rPr>
        <w:t>ę</w:t>
      </w:r>
      <w:r w:rsidRPr="0025337E">
        <w:rPr>
          <w:rFonts w:ascii="Cambria" w:hAnsi="Cambria" w:cs="Arial"/>
          <w:sz w:val="22"/>
          <w:szCs w:val="22"/>
        </w:rPr>
        <w:t>dzie realizowany pomiar napi</w:t>
      </w:r>
      <w:r w:rsidRPr="0025337E">
        <w:rPr>
          <w:rFonts w:ascii="Cambria" w:hAnsi="Cambria" w:cs="Arial" w:hint="eastAsia"/>
          <w:sz w:val="22"/>
          <w:szCs w:val="22"/>
        </w:rPr>
        <w:t>ę</w:t>
      </w:r>
      <w:r w:rsidRPr="0025337E">
        <w:rPr>
          <w:rFonts w:ascii="Cambria" w:hAnsi="Cambria" w:cs="Arial"/>
          <w:sz w:val="22"/>
          <w:szCs w:val="22"/>
        </w:rPr>
        <w:t>cia, temperatury oraz</w:t>
      </w:r>
      <w:r w:rsidR="0025337E" w:rsidRPr="0025337E">
        <w:rPr>
          <w:rFonts w:ascii="Cambria" w:hAnsi="Cambria" w:cs="Arial"/>
          <w:sz w:val="22"/>
          <w:szCs w:val="22"/>
        </w:rPr>
        <w:t xml:space="preserve"> </w:t>
      </w:r>
      <w:r w:rsidRPr="0025337E">
        <w:rPr>
          <w:rFonts w:ascii="Cambria" w:hAnsi="Cambria" w:cs="Arial"/>
          <w:sz w:val="22"/>
          <w:szCs w:val="22"/>
        </w:rPr>
        <w:t>zdalne wy</w:t>
      </w:r>
      <w:r w:rsidRPr="0025337E">
        <w:rPr>
          <w:rFonts w:ascii="Cambria" w:hAnsi="Cambria" w:cs="Arial" w:hint="eastAsia"/>
          <w:sz w:val="22"/>
          <w:szCs w:val="22"/>
        </w:rPr>
        <w:t>łą</w:t>
      </w:r>
      <w:r w:rsidRPr="0025337E">
        <w:rPr>
          <w:rFonts w:ascii="Cambria" w:hAnsi="Cambria" w:cs="Arial"/>
          <w:sz w:val="22"/>
          <w:szCs w:val="22"/>
        </w:rPr>
        <w:t>czanie obwod</w:t>
      </w:r>
      <w:r w:rsidRPr="0025337E">
        <w:rPr>
          <w:rFonts w:ascii="Cambria" w:hAnsi="Cambria" w:cs="Arial" w:hint="eastAsia"/>
          <w:sz w:val="22"/>
          <w:szCs w:val="22"/>
        </w:rPr>
        <w:t>ó</w:t>
      </w:r>
      <w:r w:rsidRPr="0025337E">
        <w:rPr>
          <w:rFonts w:ascii="Cambria" w:hAnsi="Cambria" w:cs="Arial"/>
          <w:sz w:val="22"/>
          <w:szCs w:val="22"/>
        </w:rPr>
        <w:t>w.</w:t>
      </w:r>
    </w:p>
    <w:p w14:paraId="6F19BD0B" w14:textId="77777777" w:rsidR="00CD60AC" w:rsidRPr="0025337E" w:rsidRDefault="00CD60AC" w:rsidP="00C16FD0">
      <w:pPr>
        <w:spacing w:before="120"/>
        <w:ind w:left="1985"/>
        <w:rPr>
          <w:rFonts w:ascii="Cambria" w:hAnsi="Cambria" w:cs="Arial"/>
          <w:sz w:val="22"/>
          <w:szCs w:val="22"/>
          <w:u w:val="single"/>
        </w:rPr>
      </w:pPr>
      <w:r w:rsidRPr="0025337E">
        <w:rPr>
          <w:rFonts w:ascii="Cambria" w:hAnsi="Cambria" w:cs="Arial"/>
          <w:sz w:val="22"/>
          <w:szCs w:val="22"/>
          <w:u w:val="single"/>
        </w:rPr>
        <w:t>Instalacja uziemiaj</w:t>
      </w:r>
      <w:r w:rsidRPr="0025337E">
        <w:rPr>
          <w:rFonts w:ascii="Cambria" w:hAnsi="Cambria" w:cs="Arial" w:hint="eastAsia"/>
          <w:sz w:val="22"/>
          <w:szCs w:val="22"/>
          <w:u w:val="single"/>
        </w:rPr>
        <w:t>ą</w:t>
      </w:r>
      <w:r w:rsidRPr="0025337E">
        <w:rPr>
          <w:rFonts w:ascii="Cambria" w:hAnsi="Cambria" w:cs="Arial"/>
          <w:sz w:val="22"/>
          <w:szCs w:val="22"/>
          <w:u w:val="single"/>
        </w:rPr>
        <w:t>ca i odgromowa</w:t>
      </w:r>
    </w:p>
    <w:p w14:paraId="13FA7E23" w14:textId="610D2CC5" w:rsidR="00CD60AC" w:rsidRPr="00B90557" w:rsidRDefault="00CD60AC" w:rsidP="001903FE">
      <w:pPr>
        <w:spacing w:before="120"/>
        <w:ind w:left="1985"/>
        <w:rPr>
          <w:rFonts w:ascii="Cambria" w:hAnsi="Cambria" w:cs="Arial"/>
          <w:sz w:val="22"/>
          <w:szCs w:val="22"/>
        </w:rPr>
      </w:pPr>
      <w:r w:rsidRPr="00B90557">
        <w:rPr>
          <w:rFonts w:ascii="Cambria" w:hAnsi="Cambria" w:cs="Arial"/>
          <w:sz w:val="22"/>
          <w:szCs w:val="22"/>
        </w:rPr>
        <w:t>Wie</w:t>
      </w:r>
      <w:r w:rsidRPr="00B90557">
        <w:rPr>
          <w:rFonts w:ascii="Cambria" w:hAnsi="Cambria" w:cs="Arial" w:hint="eastAsia"/>
          <w:sz w:val="22"/>
          <w:szCs w:val="22"/>
        </w:rPr>
        <w:t>ż</w:t>
      </w:r>
      <w:r w:rsidRPr="00B90557">
        <w:rPr>
          <w:rFonts w:ascii="Cambria" w:hAnsi="Cambria" w:cs="Arial"/>
          <w:sz w:val="22"/>
          <w:szCs w:val="22"/>
        </w:rPr>
        <w:t>a b</w:t>
      </w:r>
      <w:r w:rsidRPr="00B90557">
        <w:rPr>
          <w:rFonts w:ascii="Cambria" w:hAnsi="Cambria" w:cs="Arial" w:hint="eastAsia"/>
          <w:sz w:val="22"/>
          <w:szCs w:val="22"/>
        </w:rPr>
        <w:t>ę</w:t>
      </w:r>
      <w:r w:rsidRPr="00B90557">
        <w:rPr>
          <w:rFonts w:ascii="Cambria" w:hAnsi="Cambria" w:cs="Arial"/>
          <w:sz w:val="22"/>
          <w:szCs w:val="22"/>
        </w:rPr>
        <w:t>dzie posiada</w:t>
      </w:r>
      <w:r w:rsidRPr="00B90557">
        <w:rPr>
          <w:rFonts w:ascii="Cambria" w:hAnsi="Cambria" w:cs="Arial" w:hint="eastAsia"/>
          <w:sz w:val="22"/>
          <w:szCs w:val="22"/>
        </w:rPr>
        <w:t>ć</w:t>
      </w:r>
      <w:r w:rsidRPr="00B90557">
        <w:rPr>
          <w:rFonts w:ascii="Cambria" w:hAnsi="Cambria" w:cs="Arial"/>
          <w:sz w:val="22"/>
          <w:szCs w:val="22"/>
        </w:rPr>
        <w:t xml:space="preserve"> instalacj</w:t>
      </w:r>
      <w:r w:rsidRPr="00B90557">
        <w:rPr>
          <w:rFonts w:ascii="Cambria" w:hAnsi="Cambria" w:cs="Arial" w:hint="eastAsia"/>
          <w:sz w:val="22"/>
          <w:szCs w:val="22"/>
        </w:rPr>
        <w:t>ę</w:t>
      </w:r>
      <w:r w:rsidRPr="00B90557">
        <w:rPr>
          <w:rFonts w:ascii="Cambria" w:hAnsi="Cambria" w:cs="Arial"/>
          <w:sz w:val="22"/>
          <w:szCs w:val="22"/>
        </w:rPr>
        <w:t xml:space="preserve"> uziemiaj</w:t>
      </w:r>
      <w:r w:rsidRPr="00B90557">
        <w:rPr>
          <w:rFonts w:ascii="Cambria" w:hAnsi="Cambria" w:cs="Arial" w:hint="eastAsia"/>
          <w:sz w:val="22"/>
          <w:szCs w:val="22"/>
        </w:rPr>
        <w:t>ą</w:t>
      </w:r>
      <w:r w:rsidRPr="00B90557">
        <w:rPr>
          <w:rFonts w:ascii="Cambria" w:hAnsi="Cambria" w:cs="Arial"/>
          <w:sz w:val="22"/>
          <w:szCs w:val="22"/>
        </w:rPr>
        <w:t>c</w:t>
      </w:r>
      <w:r w:rsidRPr="00B90557">
        <w:rPr>
          <w:rFonts w:ascii="Cambria" w:hAnsi="Cambria" w:cs="Arial" w:hint="eastAsia"/>
          <w:sz w:val="22"/>
          <w:szCs w:val="22"/>
        </w:rPr>
        <w:t>ą</w:t>
      </w:r>
      <w:r w:rsidRPr="00B90557">
        <w:rPr>
          <w:rFonts w:ascii="Cambria" w:hAnsi="Cambria" w:cs="Arial"/>
          <w:sz w:val="22"/>
          <w:szCs w:val="22"/>
        </w:rPr>
        <w:t xml:space="preserve"> i odgromow</w:t>
      </w:r>
      <w:r w:rsidRPr="00B90557">
        <w:rPr>
          <w:rFonts w:ascii="Cambria" w:hAnsi="Cambria" w:cs="Arial" w:hint="eastAsia"/>
          <w:sz w:val="22"/>
          <w:szCs w:val="22"/>
        </w:rPr>
        <w:t>ą</w:t>
      </w:r>
      <w:r w:rsidRPr="00B90557">
        <w:rPr>
          <w:rFonts w:ascii="Cambria" w:hAnsi="Cambria" w:cs="Arial"/>
          <w:sz w:val="22"/>
          <w:szCs w:val="22"/>
        </w:rPr>
        <w:t>. W celu zwi</w:t>
      </w:r>
      <w:r w:rsidRPr="00B90557">
        <w:rPr>
          <w:rFonts w:ascii="Cambria" w:hAnsi="Cambria" w:cs="Arial" w:hint="eastAsia"/>
          <w:sz w:val="22"/>
          <w:szCs w:val="22"/>
        </w:rPr>
        <w:t>ę</w:t>
      </w:r>
      <w:r w:rsidRPr="00B90557">
        <w:rPr>
          <w:rFonts w:ascii="Cambria" w:hAnsi="Cambria" w:cs="Arial"/>
          <w:sz w:val="22"/>
          <w:szCs w:val="22"/>
        </w:rPr>
        <w:t>kszenia</w:t>
      </w:r>
      <w:r w:rsidR="001903FE" w:rsidRPr="00B90557">
        <w:rPr>
          <w:rFonts w:ascii="Cambria" w:hAnsi="Cambria" w:cs="Arial"/>
          <w:sz w:val="22"/>
          <w:szCs w:val="22"/>
        </w:rPr>
        <w:t xml:space="preserve"> </w:t>
      </w:r>
      <w:r w:rsidRPr="00B90557">
        <w:rPr>
          <w:rFonts w:ascii="Cambria" w:hAnsi="Cambria" w:cs="Arial"/>
          <w:sz w:val="22"/>
          <w:szCs w:val="22"/>
        </w:rPr>
        <w:t>niezawodno</w:t>
      </w:r>
      <w:r w:rsidRPr="00B90557">
        <w:rPr>
          <w:rFonts w:ascii="Cambria" w:hAnsi="Cambria" w:cs="Arial" w:hint="eastAsia"/>
          <w:sz w:val="22"/>
          <w:szCs w:val="22"/>
        </w:rPr>
        <w:t>ś</w:t>
      </w:r>
      <w:r w:rsidRPr="00B90557">
        <w:rPr>
          <w:rFonts w:ascii="Cambria" w:hAnsi="Cambria" w:cs="Arial"/>
          <w:sz w:val="22"/>
          <w:szCs w:val="22"/>
        </w:rPr>
        <w:t>ci instalacji uziemiaj</w:t>
      </w:r>
      <w:r w:rsidRPr="00B90557">
        <w:rPr>
          <w:rFonts w:ascii="Cambria" w:hAnsi="Cambria" w:cs="Arial" w:hint="eastAsia"/>
          <w:sz w:val="22"/>
          <w:szCs w:val="22"/>
        </w:rPr>
        <w:t>ą</w:t>
      </w:r>
      <w:r w:rsidRPr="00B90557">
        <w:rPr>
          <w:rFonts w:ascii="Cambria" w:hAnsi="Cambria" w:cs="Arial"/>
          <w:sz w:val="22"/>
          <w:szCs w:val="22"/>
        </w:rPr>
        <w:t>cej nale</w:t>
      </w:r>
      <w:r w:rsidRPr="00B90557">
        <w:rPr>
          <w:rFonts w:ascii="Cambria" w:hAnsi="Cambria" w:cs="Arial" w:hint="eastAsia"/>
          <w:sz w:val="22"/>
          <w:szCs w:val="22"/>
        </w:rPr>
        <w:t>ż</w:t>
      </w:r>
      <w:r w:rsidRPr="00B90557">
        <w:rPr>
          <w:rFonts w:ascii="Cambria" w:hAnsi="Cambria" w:cs="Arial"/>
          <w:sz w:val="22"/>
          <w:szCs w:val="22"/>
        </w:rPr>
        <w:t>y po</w:t>
      </w:r>
      <w:r w:rsidRPr="00B90557">
        <w:rPr>
          <w:rFonts w:ascii="Cambria" w:hAnsi="Cambria" w:cs="Arial" w:hint="eastAsia"/>
          <w:sz w:val="22"/>
          <w:szCs w:val="22"/>
        </w:rPr>
        <w:t>łą</w:t>
      </w:r>
      <w:r w:rsidRPr="00B90557">
        <w:rPr>
          <w:rFonts w:ascii="Cambria" w:hAnsi="Cambria" w:cs="Arial"/>
          <w:sz w:val="22"/>
          <w:szCs w:val="22"/>
        </w:rPr>
        <w:t>czy</w:t>
      </w:r>
      <w:r w:rsidRPr="00B90557">
        <w:rPr>
          <w:rFonts w:ascii="Cambria" w:hAnsi="Cambria" w:cs="Arial" w:hint="eastAsia"/>
          <w:sz w:val="22"/>
          <w:szCs w:val="22"/>
        </w:rPr>
        <w:t>ć</w:t>
      </w:r>
      <w:r w:rsidRPr="00B90557">
        <w:rPr>
          <w:rFonts w:ascii="Cambria" w:hAnsi="Cambria" w:cs="Arial"/>
          <w:sz w:val="22"/>
          <w:szCs w:val="22"/>
        </w:rPr>
        <w:t xml:space="preserve"> </w:t>
      </w:r>
      <w:r w:rsidRPr="00B90557">
        <w:rPr>
          <w:rFonts w:ascii="Cambria" w:hAnsi="Cambria" w:cs="Arial"/>
          <w:sz w:val="22"/>
          <w:szCs w:val="22"/>
        </w:rPr>
        <w:lastRenderedPageBreak/>
        <w:t>uziemienie wie</w:t>
      </w:r>
      <w:r w:rsidRPr="00B90557">
        <w:rPr>
          <w:rFonts w:ascii="Cambria" w:hAnsi="Cambria" w:cs="Arial" w:hint="eastAsia"/>
          <w:sz w:val="22"/>
          <w:szCs w:val="22"/>
        </w:rPr>
        <w:t>ż</w:t>
      </w:r>
      <w:r w:rsidRPr="00B90557">
        <w:rPr>
          <w:rFonts w:ascii="Cambria" w:hAnsi="Cambria" w:cs="Arial"/>
          <w:sz w:val="22"/>
          <w:szCs w:val="22"/>
        </w:rPr>
        <w:t>y z uziemieniem szafy</w:t>
      </w:r>
      <w:r w:rsidR="001903FE" w:rsidRPr="00B90557">
        <w:rPr>
          <w:rFonts w:ascii="Cambria" w:hAnsi="Cambria" w:cs="Arial"/>
          <w:sz w:val="22"/>
          <w:szCs w:val="22"/>
        </w:rPr>
        <w:t xml:space="preserve"> </w:t>
      </w:r>
      <w:r w:rsidRPr="00B90557">
        <w:rPr>
          <w:rFonts w:ascii="Cambria" w:hAnsi="Cambria" w:cs="Arial"/>
          <w:sz w:val="22"/>
          <w:szCs w:val="22"/>
        </w:rPr>
        <w:t>PAD bednark</w:t>
      </w:r>
      <w:r w:rsidRPr="00B90557">
        <w:rPr>
          <w:rFonts w:ascii="Cambria" w:hAnsi="Cambria" w:cs="Arial" w:hint="eastAsia"/>
          <w:sz w:val="22"/>
          <w:szCs w:val="22"/>
        </w:rPr>
        <w:t>ą</w:t>
      </w:r>
      <w:r w:rsidRPr="00B90557">
        <w:rPr>
          <w:rFonts w:ascii="Cambria" w:hAnsi="Cambria" w:cs="Arial"/>
          <w:sz w:val="22"/>
          <w:szCs w:val="22"/>
        </w:rPr>
        <w:t xml:space="preserve"> </w:t>
      </w:r>
      <w:proofErr w:type="spellStart"/>
      <w:r w:rsidRPr="00B90557">
        <w:rPr>
          <w:rFonts w:ascii="Cambria" w:hAnsi="Cambria" w:cs="Arial"/>
          <w:sz w:val="22"/>
          <w:szCs w:val="22"/>
        </w:rPr>
        <w:t>FeZn</w:t>
      </w:r>
      <w:proofErr w:type="spellEnd"/>
      <w:r w:rsidRPr="00B90557">
        <w:rPr>
          <w:rFonts w:ascii="Cambria" w:hAnsi="Cambria" w:cs="Arial"/>
          <w:sz w:val="22"/>
          <w:szCs w:val="22"/>
        </w:rPr>
        <w:t xml:space="preserve"> 30x4mm. Bednark</w:t>
      </w:r>
      <w:r w:rsidRPr="00B90557">
        <w:rPr>
          <w:rFonts w:ascii="Cambria" w:hAnsi="Cambria" w:cs="Arial" w:hint="eastAsia"/>
          <w:sz w:val="22"/>
          <w:szCs w:val="22"/>
        </w:rPr>
        <w:t>ę</w:t>
      </w:r>
      <w:r w:rsidRPr="00B90557">
        <w:rPr>
          <w:rFonts w:ascii="Cambria" w:hAnsi="Cambria" w:cs="Arial"/>
          <w:sz w:val="22"/>
          <w:szCs w:val="22"/>
        </w:rPr>
        <w:t xml:space="preserve"> u</w:t>
      </w:r>
      <w:r w:rsidRPr="00B90557">
        <w:rPr>
          <w:rFonts w:ascii="Cambria" w:hAnsi="Cambria" w:cs="Arial" w:hint="eastAsia"/>
          <w:sz w:val="22"/>
          <w:szCs w:val="22"/>
        </w:rPr>
        <w:t>ł</w:t>
      </w:r>
      <w:r w:rsidRPr="00B90557">
        <w:rPr>
          <w:rFonts w:ascii="Cambria" w:hAnsi="Cambria" w:cs="Arial"/>
          <w:sz w:val="22"/>
          <w:szCs w:val="22"/>
        </w:rPr>
        <w:t>o</w:t>
      </w:r>
      <w:r w:rsidRPr="00B90557">
        <w:rPr>
          <w:rFonts w:ascii="Cambria" w:hAnsi="Cambria" w:cs="Arial" w:hint="eastAsia"/>
          <w:sz w:val="22"/>
          <w:szCs w:val="22"/>
        </w:rPr>
        <w:t>ż</w:t>
      </w:r>
      <w:r w:rsidRPr="00B90557">
        <w:rPr>
          <w:rFonts w:ascii="Cambria" w:hAnsi="Cambria" w:cs="Arial"/>
          <w:sz w:val="22"/>
          <w:szCs w:val="22"/>
        </w:rPr>
        <w:t>y</w:t>
      </w:r>
      <w:r w:rsidRPr="00B90557">
        <w:rPr>
          <w:rFonts w:ascii="Cambria" w:hAnsi="Cambria" w:cs="Arial" w:hint="eastAsia"/>
          <w:sz w:val="22"/>
          <w:szCs w:val="22"/>
        </w:rPr>
        <w:t>ć</w:t>
      </w:r>
      <w:r w:rsidRPr="00B90557">
        <w:rPr>
          <w:rFonts w:ascii="Cambria" w:hAnsi="Cambria" w:cs="Arial"/>
          <w:sz w:val="22"/>
          <w:szCs w:val="22"/>
        </w:rPr>
        <w:t xml:space="preserve"> na dnie wykopu pod kabel zasilaj</w:t>
      </w:r>
      <w:r w:rsidRPr="00B90557">
        <w:rPr>
          <w:rFonts w:ascii="Cambria" w:hAnsi="Cambria" w:cs="Arial" w:hint="eastAsia"/>
          <w:sz w:val="22"/>
          <w:szCs w:val="22"/>
        </w:rPr>
        <w:t>ą</w:t>
      </w:r>
      <w:r w:rsidRPr="00B90557">
        <w:rPr>
          <w:rFonts w:ascii="Cambria" w:hAnsi="Cambria" w:cs="Arial"/>
          <w:sz w:val="22"/>
          <w:szCs w:val="22"/>
        </w:rPr>
        <w:t>cy,</w:t>
      </w:r>
      <w:r w:rsidR="001903FE" w:rsidRPr="00B90557">
        <w:rPr>
          <w:rFonts w:ascii="Cambria" w:hAnsi="Cambria" w:cs="Arial"/>
          <w:sz w:val="22"/>
          <w:szCs w:val="22"/>
        </w:rPr>
        <w:t xml:space="preserve"> </w:t>
      </w:r>
      <w:r w:rsidRPr="00B90557">
        <w:rPr>
          <w:rFonts w:ascii="Cambria" w:hAnsi="Cambria" w:cs="Arial"/>
          <w:sz w:val="22"/>
          <w:szCs w:val="22"/>
        </w:rPr>
        <w:t>bednarka wg. odr</w:t>
      </w:r>
      <w:r w:rsidRPr="00B90557">
        <w:rPr>
          <w:rFonts w:ascii="Cambria" w:hAnsi="Cambria" w:cs="Arial" w:hint="eastAsia"/>
          <w:sz w:val="22"/>
          <w:szCs w:val="22"/>
        </w:rPr>
        <w:t>ę</w:t>
      </w:r>
      <w:r w:rsidRPr="00B90557">
        <w:rPr>
          <w:rFonts w:ascii="Cambria" w:hAnsi="Cambria" w:cs="Arial"/>
          <w:sz w:val="22"/>
          <w:szCs w:val="22"/>
        </w:rPr>
        <w:t>bnego opracowania.</w:t>
      </w:r>
    </w:p>
    <w:p w14:paraId="39F8EFD4" w14:textId="05826A0B" w:rsidR="00CD60AC" w:rsidRPr="00B90557" w:rsidRDefault="00CD60AC" w:rsidP="001903FE">
      <w:pPr>
        <w:spacing w:before="120"/>
        <w:ind w:left="1985"/>
        <w:rPr>
          <w:rFonts w:ascii="Cambria" w:hAnsi="Cambria" w:cs="Arial"/>
          <w:sz w:val="22"/>
          <w:szCs w:val="22"/>
        </w:rPr>
      </w:pPr>
      <w:r w:rsidRPr="00B90557">
        <w:rPr>
          <w:rFonts w:ascii="Cambria" w:hAnsi="Cambria" w:cs="Arial"/>
          <w:sz w:val="22"/>
          <w:szCs w:val="22"/>
        </w:rPr>
        <w:t>W celu zapewnienia strefy ochronnej dla anteny zostanie wybudowany zw</w:t>
      </w:r>
      <w:r w:rsidRPr="00B90557">
        <w:rPr>
          <w:rFonts w:ascii="Cambria" w:hAnsi="Cambria" w:cs="Arial" w:hint="eastAsia"/>
          <w:sz w:val="22"/>
          <w:szCs w:val="22"/>
        </w:rPr>
        <w:t>ó</w:t>
      </w:r>
      <w:r w:rsidRPr="00B90557">
        <w:rPr>
          <w:rFonts w:ascii="Cambria" w:hAnsi="Cambria" w:cs="Arial"/>
          <w:sz w:val="22"/>
          <w:szCs w:val="22"/>
        </w:rPr>
        <w:t>d</w:t>
      </w:r>
      <w:r w:rsidR="001903FE" w:rsidRPr="00B90557">
        <w:rPr>
          <w:rFonts w:ascii="Cambria" w:hAnsi="Cambria" w:cs="Arial"/>
          <w:sz w:val="22"/>
          <w:szCs w:val="22"/>
        </w:rPr>
        <w:t xml:space="preserve"> </w:t>
      </w:r>
      <w:r w:rsidRPr="00B90557">
        <w:rPr>
          <w:rFonts w:ascii="Cambria" w:hAnsi="Cambria" w:cs="Arial"/>
          <w:sz w:val="22"/>
          <w:szCs w:val="22"/>
        </w:rPr>
        <w:t>odgromowy, przyj</w:t>
      </w:r>
      <w:r w:rsidRPr="00B90557">
        <w:rPr>
          <w:rFonts w:ascii="Cambria" w:hAnsi="Cambria" w:cs="Arial" w:hint="eastAsia"/>
          <w:sz w:val="22"/>
          <w:szCs w:val="22"/>
        </w:rPr>
        <w:t>ę</w:t>
      </w:r>
      <w:r w:rsidRPr="00B90557">
        <w:rPr>
          <w:rFonts w:ascii="Cambria" w:hAnsi="Cambria" w:cs="Arial"/>
          <w:sz w:val="22"/>
          <w:szCs w:val="22"/>
        </w:rPr>
        <w:t>to ochron</w:t>
      </w:r>
      <w:r w:rsidRPr="00B90557">
        <w:rPr>
          <w:rFonts w:ascii="Cambria" w:hAnsi="Cambria" w:cs="Arial" w:hint="eastAsia"/>
          <w:sz w:val="22"/>
          <w:szCs w:val="22"/>
        </w:rPr>
        <w:t>ę</w:t>
      </w:r>
      <w:r w:rsidRPr="00B90557">
        <w:rPr>
          <w:rFonts w:ascii="Cambria" w:hAnsi="Cambria" w:cs="Arial"/>
          <w:sz w:val="22"/>
          <w:szCs w:val="22"/>
        </w:rPr>
        <w:t xml:space="preserve"> wyznaczon</w:t>
      </w:r>
      <w:r w:rsidRPr="00B90557">
        <w:rPr>
          <w:rFonts w:ascii="Cambria" w:hAnsi="Cambria" w:cs="Arial" w:hint="eastAsia"/>
          <w:sz w:val="22"/>
          <w:szCs w:val="22"/>
        </w:rPr>
        <w:t>ą</w:t>
      </w:r>
      <w:r w:rsidRPr="00B90557">
        <w:rPr>
          <w:rFonts w:ascii="Cambria" w:hAnsi="Cambria" w:cs="Arial"/>
          <w:sz w:val="22"/>
          <w:szCs w:val="22"/>
        </w:rPr>
        <w:t xml:space="preserve"> przez kule toczon</w:t>
      </w:r>
      <w:r w:rsidRPr="00B90557">
        <w:rPr>
          <w:rFonts w:ascii="Cambria" w:hAnsi="Cambria" w:cs="Arial" w:hint="eastAsia"/>
          <w:sz w:val="22"/>
          <w:szCs w:val="22"/>
        </w:rPr>
        <w:t>ą</w:t>
      </w:r>
      <w:r w:rsidRPr="00B90557">
        <w:rPr>
          <w:rFonts w:ascii="Cambria" w:hAnsi="Cambria" w:cs="Arial"/>
          <w:sz w:val="22"/>
          <w:szCs w:val="22"/>
        </w:rPr>
        <w:t xml:space="preserve"> fi 60m.</w:t>
      </w:r>
    </w:p>
    <w:p w14:paraId="373C560D" w14:textId="40555819" w:rsidR="00CD60AC" w:rsidRPr="00B90557" w:rsidRDefault="00CD60AC" w:rsidP="001903FE">
      <w:pPr>
        <w:spacing w:before="120"/>
        <w:ind w:left="1985"/>
        <w:rPr>
          <w:rFonts w:ascii="Cambria" w:hAnsi="Cambria" w:cs="Arial"/>
          <w:sz w:val="22"/>
          <w:szCs w:val="22"/>
        </w:rPr>
      </w:pPr>
      <w:r w:rsidRPr="00B90557">
        <w:rPr>
          <w:rFonts w:ascii="Cambria" w:hAnsi="Cambria" w:cs="Arial"/>
          <w:sz w:val="22"/>
          <w:szCs w:val="22"/>
        </w:rPr>
        <w:t>Zaciski uziemiaj</w:t>
      </w:r>
      <w:r w:rsidRPr="00B90557">
        <w:rPr>
          <w:rFonts w:ascii="Cambria" w:hAnsi="Cambria" w:cs="Arial" w:hint="eastAsia"/>
          <w:sz w:val="22"/>
          <w:szCs w:val="22"/>
        </w:rPr>
        <w:t>ą</w:t>
      </w:r>
      <w:r w:rsidRPr="00B90557">
        <w:rPr>
          <w:rFonts w:ascii="Cambria" w:hAnsi="Cambria" w:cs="Arial"/>
          <w:sz w:val="22"/>
          <w:szCs w:val="22"/>
        </w:rPr>
        <w:t>ce anteny po</w:t>
      </w:r>
      <w:r w:rsidRPr="00B90557">
        <w:rPr>
          <w:rFonts w:ascii="Cambria" w:hAnsi="Cambria" w:cs="Arial" w:hint="eastAsia"/>
          <w:sz w:val="22"/>
          <w:szCs w:val="22"/>
        </w:rPr>
        <w:t>łą</w:t>
      </w:r>
      <w:r w:rsidRPr="00B90557">
        <w:rPr>
          <w:rFonts w:ascii="Cambria" w:hAnsi="Cambria" w:cs="Arial"/>
          <w:sz w:val="22"/>
          <w:szCs w:val="22"/>
        </w:rPr>
        <w:t>czy</w:t>
      </w:r>
      <w:r w:rsidRPr="00B90557">
        <w:rPr>
          <w:rFonts w:ascii="Cambria" w:hAnsi="Cambria" w:cs="Arial" w:hint="eastAsia"/>
          <w:sz w:val="22"/>
          <w:szCs w:val="22"/>
        </w:rPr>
        <w:t>ć</w:t>
      </w:r>
      <w:r w:rsidRPr="00B90557">
        <w:rPr>
          <w:rFonts w:ascii="Cambria" w:hAnsi="Cambria" w:cs="Arial"/>
          <w:sz w:val="22"/>
          <w:szCs w:val="22"/>
        </w:rPr>
        <w:t xml:space="preserve"> z konstrukcj</w:t>
      </w:r>
      <w:r w:rsidRPr="00B90557">
        <w:rPr>
          <w:rFonts w:ascii="Cambria" w:hAnsi="Cambria" w:cs="Arial" w:hint="eastAsia"/>
          <w:sz w:val="22"/>
          <w:szCs w:val="22"/>
        </w:rPr>
        <w:t>ą</w:t>
      </w:r>
      <w:r w:rsidRPr="00B90557">
        <w:rPr>
          <w:rFonts w:ascii="Cambria" w:hAnsi="Cambria" w:cs="Arial"/>
          <w:sz w:val="22"/>
          <w:szCs w:val="22"/>
        </w:rPr>
        <w:t xml:space="preserve"> wie</w:t>
      </w:r>
      <w:r w:rsidRPr="00B90557">
        <w:rPr>
          <w:rFonts w:ascii="Cambria" w:hAnsi="Cambria" w:cs="Arial" w:hint="eastAsia"/>
          <w:sz w:val="22"/>
          <w:szCs w:val="22"/>
        </w:rPr>
        <w:t>ż</w:t>
      </w:r>
      <w:r w:rsidRPr="00B90557">
        <w:rPr>
          <w:rFonts w:ascii="Cambria" w:hAnsi="Cambria" w:cs="Arial"/>
          <w:sz w:val="22"/>
          <w:szCs w:val="22"/>
        </w:rPr>
        <w:t>y. Antena na wie</w:t>
      </w:r>
      <w:r w:rsidRPr="00B90557">
        <w:rPr>
          <w:rFonts w:ascii="Cambria" w:hAnsi="Cambria" w:cs="Arial" w:hint="eastAsia"/>
          <w:sz w:val="22"/>
          <w:szCs w:val="22"/>
        </w:rPr>
        <w:t>ż</w:t>
      </w:r>
      <w:r w:rsidRPr="00B90557">
        <w:rPr>
          <w:rFonts w:ascii="Cambria" w:hAnsi="Cambria" w:cs="Arial"/>
          <w:sz w:val="22"/>
          <w:szCs w:val="22"/>
        </w:rPr>
        <w:t>y b</w:t>
      </w:r>
      <w:r w:rsidRPr="00B90557">
        <w:rPr>
          <w:rFonts w:ascii="Cambria" w:hAnsi="Cambria" w:cs="Arial" w:hint="eastAsia"/>
          <w:sz w:val="22"/>
          <w:szCs w:val="22"/>
        </w:rPr>
        <w:t>ę</w:t>
      </w:r>
      <w:r w:rsidRPr="00B90557">
        <w:rPr>
          <w:rFonts w:ascii="Cambria" w:hAnsi="Cambria" w:cs="Arial"/>
          <w:sz w:val="22"/>
          <w:szCs w:val="22"/>
        </w:rPr>
        <w:t>dzie</w:t>
      </w:r>
      <w:r w:rsidR="001903FE" w:rsidRPr="00B90557">
        <w:rPr>
          <w:rFonts w:ascii="Cambria" w:hAnsi="Cambria" w:cs="Arial"/>
          <w:sz w:val="22"/>
          <w:szCs w:val="22"/>
        </w:rPr>
        <w:t xml:space="preserve"> </w:t>
      </w:r>
      <w:r w:rsidRPr="00B90557">
        <w:rPr>
          <w:rFonts w:ascii="Cambria" w:hAnsi="Cambria" w:cs="Arial"/>
          <w:sz w:val="22"/>
          <w:szCs w:val="22"/>
        </w:rPr>
        <w:t>znajdowa</w:t>
      </w:r>
      <w:r w:rsidRPr="00B90557">
        <w:rPr>
          <w:rFonts w:ascii="Cambria" w:hAnsi="Cambria" w:cs="Arial" w:hint="eastAsia"/>
          <w:sz w:val="22"/>
          <w:szCs w:val="22"/>
        </w:rPr>
        <w:t>ć</w:t>
      </w:r>
      <w:r w:rsidRPr="00B90557">
        <w:rPr>
          <w:rFonts w:ascii="Cambria" w:hAnsi="Cambria" w:cs="Arial"/>
          <w:sz w:val="22"/>
          <w:szCs w:val="22"/>
        </w:rPr>
        <w:t xml:space="preserve"> si</w:t>
      </w:r>
      <w:r w:rsidRPr="00B90557">
        <w:rPr>
          <w:rFonts w:ascii="Cambria" w:hAnsi="Cambria" w:cs="Arial" w:hint="eastAsia"/>
          <w:sz w:val="22"/>
          <w:szCs w:val="22"/>
        </w:rPr>
        <w:t>ę</w:t>
      </w:r>
      <w:r w:rsidRPr="00B90557">
        <w:rPr>
          <w:rFonts w:ascii="Cambria" w:hAnsi="Cambria" w:cs="Arial"/>
          <w:sz w:val="22"/>
          <w:szCs w:val="22"/>
        </w:rPr>
        <w:t xml:space="preserve"> w strefie ochronnej utworzonej przez zw</w:t>
      </w:r>
      <w:r w:rsidRPr="00B90557">
        <w:rPr>
          <w:rFonts w:ascii="Cambria" w:hAnsi="Cambria" w:cs="Arial" w:hint="eastAsia"/>
          <w:sz w:val="22"/>
          <w:szCs w:val="22"/>
        </w:rPr>
        <w:t>ó</w:t>
      </w:r>
      <w:r w:rsidRPr="00B90557">
        <w:rPr>
          <w:rFonts w:ascii="Cambria" w:hAnsi="Cambria" w:cs="Arial"/>
          <w:sz w:val="22"/>
          <w:szCs w:val="22"/>
        </w:rPr>
        <w:t>d pionowy odgromowy i wie</w:t>
      </w:r>
      <w:r w:rsidRPr="00B90557">
        <w:rPr>
          <w:rFonts w:ascii="Cambria" w:hAnsi="Cambria" w:cs="Arial" w:hint="eastAsia"/>
          <w:sz w:val="22"/>
          <w:szCs w:val="22"/>
        </w:rPr>
        <w:t>żę</w:t>
      </w:r>
      <w:r w:rsidRPr="00B90557">
        <w:rPr>
          <w:rFonts w:ascii="Cambria" w:hAnsi="Cambria" w:cs="Arial"/>
          <w:sz w:val="22"/>
          <w:szCs w:val="22"/>
        </w:rPr>
        <w:t>.</w:t>
      </w:r>
    </w:p>
    <w:p w14:paraId="20BE03BF" w14:textId="77777777" w:rsidR="00CD60AC" w:rsidRPr="00B90557" w:rsidRDefault="00CD60AC" w:rsidP="00C16FD0">
      <w:pPr>
        <w:spacing w:before="120"/>
        <w:ind w:left="1985"/>
        <w:rPr>
          <w:rFonts w:ascii="Cambria" w:hAnsi="Cambria" w:cs="Arial"/>
          <w:sz w:val="22"/>
          <w:szCs w:val="22"/>
        </w:rPr>
      </w:pPr>
      <w:r w:rsidRPr="00B90557">
        <w:rPr>
          <w:rFonts w:ascii="Cambria" w:hAnsi="Cambria" w:cs="Arial"/>
          <w:sz w:val="22"/>
          <w:szCs w:val="22"/>
        </w:rPr>
        <w:t>Zacisk PE w szafce R2 po</w:t>
      </w:r>
      <w:r w:rsidRPr="00B90557">
        <w:rPr>
          <w:rFonts w:ascii="Cambria" w:hAnsi="Cambria" w:cs="Arial" w:hint="eastAsia"/>
          <w:sz w:val="22"/>
          <w:szCs w:val="22"/>
        </w:rPr>
        <w:t>łą</w:t>
      </w:r>
      <w:r w:rsidRPr="00B90557">
        <w:rPr>
          <w:rFonts w:ascii="Cambria" w:hAnsi="Cambria" w:cs="Arial"/>
          <w:sz w:val="22"/>
          <w:szCs w:val="22"/>
        </w:rPr>
        <w:t>czy</w:t>
      </w:r>
      <w:r w:rsidRPr="00B90557">
        <w:rPr>
          <w:rFonts w:ascii="Cambria" w:hAnsi="Cambria" w:cs="Arial" w:hint="eastAsia"/>
          <w:sz w:val="22"/>
          <w:szCs w:val="22"/>
        </w:rPr>
        <w:t>ć</w:t>
      </w:r>
      <w:r w:rsidRPr="00B90557">
        <w:rPr>
          <w:rFonts w:ascii="Cambria" w:hAnsi="Cambria" w:cs="Arial"/>
          <w:sz w:val="22"/>
          <w:szCs w:val="22"/>
        </w:rPr>
        <w:t xml:space="preserve"> przewodem LgY16mm2 z konstrukcj</w:t>
      </w:r>
      <w:r w:rsidRPr="00B90557">
        <w:rPr>
          <w:rFonts w:ascii="Cambria" w:hAnsi="Cambria" w:cs="Arial" w:hint="eastAsia"/>
          <w:sz w:val="22"/>
          <w:szCs w:val="22"/>
        </w:rPr>
        <w:t>ą</w:t>
      </w:r>
      <w:r w:rsidRPr="00B90557">
        <w:rPr>
          <w:rFonts w:ascii="Cambria" w:hAnsi="Cambria" w:cs="Arial"/>
          <w:sz w:val="22"/>
          <w:szCs w:val="22"/>
        </w:rPr>
        <w:t xml:space="preserve"> wie</w:t>
      </w:r>
      <w:r w:rsidRPr="00B90557">
        <w:rPr>
          <w:rFonts w:ascii="Cambria" w:hAnsi="Cambria" w:cs="Arial" w:hint="eastAsia"/>
          <w:sz w:val="22"/>
          <w:szCs w:val="22"/>
        </w:rPr>
        <w:t>ż</w:t>
      </w:r>
      <w:r w:rsidRPr="00B90557">
        <w:rPr>
          <w:rFonts w:ascii="Cambria" w:hAnsi="Cambria" w:cs="Arial"/>
          <w:sz w:val="22"/>
          <w:szCs w:val="22"/>
        </w:rPr>
        <w:t>y.</w:t>
      </w:r>
    </w:p>
    <w:p w14:paraId="34A273C1" w14:textId="77777777" w:rsidR="00CD60AC" w:rsidRPr="00B90557" w:rsidRDefault="00CD60AC" w:rsidP="00C16FD0">
      <w:pPr>
        <w:spacing w:before="120"/>
        <w:ind w:left="1985"/>
        <w:rPr>
          <w:rFonts w:ascii="Cambria" w:hAnsi="Cambria" w:cs="Arial"/>
          <w:sz w:val="22"/>
          <w:szCs w:val="22"/>
        </w:rPr>
      </w:pPr>
      <w:r w:rsidRPr="00B90557">
        <w:rPr>
          <w:rFonts w:ascii="Cambria" w:hAnsi="Cambria" w:cs="Arial"/>
          <w:sz w:val="22"/>
          <w:szCs w:val="22"/>
        </w:rPr>
        <w:t>Zacisk PE w szafie R1 po</w:t>
      </w:r>
      <w:r w:rsidRPr="00B90557">
        <w:rPr>
          <w:rFonts w:ascii="Cambria" w:hAnsi="Cambria" w:cs="Arial" w:hint="eastAsia"/>
          <w:sz w:val="22"/>
          <w:szCs w:val="22"/>
        </w:rPr>
        <w:t>łą</w:t>
      </w:r>
      <w:r w:rsidRPr="00B90557">
        <w:rPr>
          <w:rFonts w:ascii="Cambria" w:hAnsi="Cambria" w:cs="Arial"/>
          <w:sz w:val="22"/>
          <w:szCs w:val="22"/>
        </w:rPr>
        <w:t>czy</w:t>
      </w:r>
      <w:r w:rsidRPr="00B90557">
        <w:rPr>
          <w:rFonts w:ascii="Cambria" w:hAnsi="Cambria" w:cs="Arial" w:hint="eastAsia"/>
          <w:sz w:val="22"/>
          <w:szCs w:val="22"/>
        </w:rPr>
        <w:t>ć</w:t>
      </w:r>
      <w:r w:rsidRPr="00B90557">
        <w:rPr>
          <w:rFonts w:ascii="Cambria" w:hAnsi="Cambria" w:cs="Arial"/>
          <w:sz w:val="22"/>
          <w:szCs w:val="22"/>
        </w:rPr>
        <w:t xml:space="preserve"> z uziomem wie</w:t>
      </w:r>
      <w:r w:rsidRPr="00B90557">
        <w:rPr>
          <w:rFonts w:ascii="Cambria" w:hAnsi="Cambria" w:cs="Arial" w:hint="eastAsia"/>
          <w:sz w:val="22"/>
          <w:szCs w:val="22"/>
        </w:rPr>
        <w:t>ż</w:t>
      </w:r>
      <w:r w:rsidRPr="00B90557">
        <w:rPr>
          <w:rFonts w:ascii="Cambria" w:hAnsi="Cambria" w:cs="Arial"/>
          <w:sz w:val="22"/>
          <w:szCs w:val="22"/>
        </w:rPr>
        <w:t>y.</w:t>
      </w:r>
    </w:p>
    <w:p w14:paraId="3AB36DF6" w14:textId="12B90B4F" w:rsidR="00CD60AC" w:rsidRPr="00B90557" w:rsidRDefault="00CD60AC" w:rsidP="001903FE">
      <w:pPr>
        <w:spacing w:before="120"/>
        <w:ind w:left="1985"/>
        <w:rPr>
          <w:rFonts w:ascii="Cambria" w:hAnsi="Cambria" w:cs="Arial"/>
          <w:sz w:val="22"/>
          <w:szCs w:val="22"/>
        </w:rPr>
      </w:pPr>
      <w:r w:rsidRPr="00B90557">
        <w:rPr>
          <w:rFonts w:ascii="Cambria" w:hAnsi="Cambria" w:cs="Arial"/>
          <w:sz w:val="22"/>
          <w:szCs w:val="22"/>
        </w:rPr>
        <w:t>Rezystancja uziemienia masztu powinna wynosi</w:t>
      </w:r>
      <w:r w:rsidRPr="00B90557">
        <w:rPr>
          <w:rFonts w:ascii="Cambria" w:hAnsi="Cambria" w:cs="Arial" w:hint="eastAsia"/>
          <w:sz w:val="22"/>
          <w:szCs w:val="22"/>
        </w:rPr>
        <w:t>ć</w:t>
      </w:r>
      <w:r w:rsidRPr="00B90557">
        <w:rPr>
          <w:rFonts w:ascii="Cambria" w:hAnsi="Cambria" w:cs="Arial"/>
          <w:sz w:val="22"/>
          <w:szCs w:val="22"/>
        </w:rPr>
        <w:t xml:space="preserve"> R</w:t>
      </w:r>
      <w:r w:rsidRPr="00B90557">
        <w:rPr>
          <w:rFonts w:ascii="Cambria" w:hAnsi="Cambria" w:cs="Arial" w:hint="eastAsia"/>
          <w:sz w:val="22"/>
          <w:szCs w:val="22"/>
        </w:rPr>
        <w:t>≤</w:t>
      </w:r>
      <w:r w:rsidRPr="00B90557">
        <w:rPr>
          <w:rFonts w:ascii="Cambria" w:hAnsi="Cambria" w:cs="Arial"/>
          <w:sz w:val="22"/>
          <w:szCs w:val="22"/>
        </w:rPr>
        <w:t>10</w:t>
      </w:r>
      <w:r w:rsidRPr="00B90557">
        <w:rPr>
          <w:rFonts w:ascii="Cambria" w:hAnsi="Cambria" w:cs="Arial" w:hint="eastAsia"/>
          <w:sz w:val="22"/>
          <w:szCs w:val="22"/>
        </w:rPr>
        <w:t>Ω</w:t>
      </w:r>
      <w:r w:rsidRPr="00B90557">
        <w:rPr>
          <w:rFonts w:ascii="Cambria" w:hAnsi="Cambria" w:cs="Arial"/>
          <w:sz w:val="22"/>
          <w:szCs w:val="22"/>
        </w:rPr>
        <w:t>.</w:t>
      </w:r>
    </w:p>
    <w:p w14:paraId="108E4FAF" w14:textId="77777777" w:rsidR="00CD60AC" w:rsidRPr="00B90557" w:rsidRDefault="00CD60AC" w:rsidP="00C16FD0">
      <w:pPr>
        <w:spacing w:before="120"/>
        <w:ind w:left="1985"/>
        <w:rPr>
          <w:rFonts w:ascii="Cambria" w:hAnsi="Cambria" w:cs="Arial"/>
          <w:sz w:val="22"/>
          <w:szCs w:val="22"/>
          <w:u w:val="single"/>
        </w:rPr>
      </w:pPr>
      <w:r w:rsidRPr="00B90557">
        <w:rPr>
          <w:rFonts w:ascii="Cambria" w:hAnsi="Cambria" w:cs="Arial"/>
          <w:sz w:val="22"/>
          <w:szCs w:val="22"/>
          <w:u w:val="single"/>
        </w:rPr>
        <w:t>Instalacja antyw</w:t>
      </w:r>
      <w:r w:rsidRPr="00B90557">
        <w:rPr>
          <w:rFonts w:ascii="Cambria" w:hAnsi="Cambria" w:cs="Arial" w:hint="eastAsia"/>
          <w:sz w:val="22"/>
          <w:szCs w:val="22"/>
          <w:u w:val="single"/>
        </w:rPr>
        <w:t>ł</w:t>
      </w:r>
      <w:r w:rsidRPr="00B90557">
        <w:rPr>
          <w:rFonts w:ascii="Cambria" w:hAnsi="Cambria" w:cs="Arial"/>
          <w:sz w:val="22"/>
          <w:szCs w:val="22"/>
          <w:u w:val="single"/>
        </w:rPr>
        <w:t>amaniowa</w:t>
      </w:r>
    </w:p>
    <w:p w14:paraId="51833962" w14:textId="4759F96C" w:rsidR="00CD60AC" w:rsidRPr="00D20321" w:rsidRDefault="00CD60AC" w:rsidP="00D20321">
      <w:pPr>
        <w:spacing w:before="120"/>
        <w:ind w:left="1985"/>
        <w:rPr>
          <w:rFonts w:ascii="Cambria" w:hAnsi="Cambria" w:cs="Arial"/>
          <w:sz w:val="22"/>
          <w:szCs w:val="22"/>
        </w:rPr>
      </w:pPr>
      <w:r w:rsidRPr="00D20321">
        <w:rPr>
          <w:rFonts w:ascii="Cambria" w:hAnsi="Cambria" w:cs="Arial"/>
          <w:sz w:val="22"/>
          <w:szCs w:val="22"/>
        </w:rPr>
        <w:t>W celu alarmowania przed dost</w:t>
      </w:r>
      <w:r w:rsidRPr="00D20321">
        <w:rPr>
          <w:rFonts w:ascii="Cambria" w:hAnsi="Cambria" w:cs="Arial" w:hint="eastAsia"/>
          <w:sz w:val="22"/>
          <w:szCs w:val="22"/>
        </w:rPr>
        <w:t>ę</w:t>
      </w:r>
      <w:r w:rsidRPr="00D20321">
        <w:rPr>
          <w:rFonts w:ascii="Cambria" w:hAnsi="Cambria" w:cs="Arial"/>
          <w:sz w:val="22"/>
          <w:szCs w:val="22"/>
        </w:rPr>
        <w:t>pem na wie</w:t>
      </w:r>
      <w:r w:rsidRPr="00D20321">
        <w:rPr>
          <w:rFonts w:ascii="Cambria" w:hAnsi="Cambria" w:cs="Arial" w:hint="eastAsia"/>
          <w:sz w:val="22"/>
          <w:szCs w:val="22"/>
        </w:rPr>
        <w:t>żę</w:t>
      </w:r>
      <w:r w:rsidRPr="00D20321">
        <w:rPr>
          <w:rFonts w:ascii="Cambria" w:hAnsi="Cambria" w:cs="Arial"/>
          <w:sz w:val="22"/>
          <w:szCs w:val="22"/>
        </w:rPr>
        <w:t xml:space="preserve"> os</w:t>
      </w:r>
      <w:r w:rsidRPr="00D20321">
        <w:rPr>
          <w:rFonts w:ascii="Cambria" w:hAnsi="Cambria" w:cs="Arial" w:hint="eastAsia"/>
          <w:sz w:val="22"/>
          <w:szCs w:val="22"/>
        </w:rPr>
        <w:t>ó</w:t>
      </w:r>
      <w:r w:rsidRPr="00D20321">
        <w:rPr>
          <w:rFonts w:ascii="Cambria" w:hAnsi="Cambria" w:cs="Arial"/>
          <w:sz w:val="22"/>
          <w:szCs w:val="22"/>
        </w:rPr>
        <w:t>b nieuprawnionych na wie</w:t>
      </w:r>
      <w:r w:rsidRPr="00D20321">
        <w:rPr>
          <w:rFonts w:ascii="Cambria" w:hAnsi="Cambria" w:cs="Arial" w:hint="eastAsia"/>
          <w:sz w:val="22"/>
          <w:szCs w:val="22"/>
        </w:rPr>
        <w:t>ż</w:t>
      </w:r>
      <w:r w:rsidRPr="00D20321">
        <w:rPr>
          <w:rFonts w:ascii="Cambria" w:hAnsi="Cambria" w:cs="Arial"/>
          <w:sz w:val="22"/>
          <w:szCs w:val="22"/>
        </w:rPr>
        <w:t>y nale</w:t>
      </w:r>
      <w:r w:rsidRPr="00D20321">
        <w:rPr>
          <w:rFonts w:ascii="Cambria" w:hAnsi="Cambria" w:cs="Arial" w:hint="eastAsia"/>
          <w:sz w:val="22"/>
          <w:szCs w:val="22"/>
        </w:rPr>
        <w:t>ż</w:t>
      </w:r>
      <w:r w:rsidRPr="00D20321">
        <w:rPr>
          <w:rFonts w:ascii="Cambria" w:hAnsi="Cambria" w:cs="Arial"/>
          <w:sz w:val="22"/>
          <w:szCs w:val="22"/>
        </w:rPr>
        <w:t>y</w:t>
      </w:r>
      <w:r w:rsidR="00D20321" w:rsidRPr="00D20321">
        <w:rPr>
          <w:rFonts w:ascii="Cambria" w:hAnsi="Cambria" w:cs="Arial"/>
          <w:sz w:val="22"/>
          <w:szCs w:val="22"/>
        </w:rPr>
        <w:t xml:space="preserve"> </w:t>
      </w:r>
      <w:r w:rsidRPr="00D20321">
        <w:rPr>
          <w:rFonts w:ascii="Cambria" w:hAnsi="Cambria" w:cs="Arial"/>
          <w:sz w:val="22"/>
          <w:szCs w:val="22"/>
        </w:rPr>
        <w:t>zainstalowa</w:t>
      </w:r>
      <w:r w:rsidRPr="00D20321">
        <w:rPr>
          <w:rFonts w:ascii="Cambria" w:hAnsi="Cambria" w:cs="Arial" w:hint="eastAsia"/>
          <w:sz w:val="22"/>
          <w:szCs w:val="22"/>
        </w:rPr>
        <w:t>ć</w:t>
      </w:r>
      <w:r w:rsidRPr="00D20321">
        <w:rPr>
          <w:rFonts w:ascii="Cambria" w:hAnsi="Cambria" w:cs="Arial"/>
          <w:sz w:val="22"/>
          <w:szCs w:val="22"/>
        </w:rPr>
        <w:t xml:space="preserve"> system antyw</w:t>
      </w:r>
      <w:r w:rsidRPr="00D20321">
        <w:rPr>
          <w:rFonts w:ascii="Cambria" w:hAnsi="Cambria" w:cs="Arial" w:hint="eastAsia"/>
          <w:sz w:val="22"/>
          <w:szCs w:val="22"/>
        </w:rPr>
        <w:t>ł</w:t>
      </w:r>
      <w:r w:rsidRPr="00D20321">
        <w:rPr>
          <w:rFonts w:ascii="Cambria" w:hAnsi="Cambria" w:cs="Arial"/>
          <w:sz w:val="22"/>
          <w:szCs w:val="22"/>
        </w:rPr>
        <w:t>amaniowy. W sk</w:t>
      </w:r>
      <w:r w:rsidRPr="00D20321">
        <w:rPr>
          <w:rFonts w:ascii="Cambria" w:hAnsi="Cambria" w:cs="Arial" w:hint="eastAsia"/>
          <w:sz w:val="22"/>
          <w:szCs w:val="22"/>
        </w:rPr>
        <w:t>ł</w:t>
      </w:r>
      <w:r w:rsidRPr="00D20321">
        <w:rPr>
          <w:rFonts w:ascii="Cambria" w:hAnsi="Cambria" w:cs="Arial"/>
          <w:sz w:val="22"/>
          <w:szCs w:val="22"/>
        </w:rPr>
        <w:t>ad systemu b</w:t>
      </w:r>
      <w:r w:rsidRPr="00D20321">
        <w:rPr>
          <w:rFonts w:ascii="Cambria" w:hAnsi="Cambria" w:cs="Arial" w:hint="eastAsia"/>
          <w:sz w:val="22"/>
          <w:szCs w:val="22"/>
        </w:rPr>
        <w:t>ę</w:t>
      </w:r>
      <w:r w:rsidRPr="00D20321">
        <w:rPr>
          <w:rFonts w:ascii="Cambria" w:hAnsi="Cambria" w:cs="Arial"/>
          <w:sz w:val="22"/>
          <w:szCs w:val="22"/>
        </w:rPr>
        <w:t>d</w:t>
      </w:r>
      <w:r w:rsidRPr="00D20321">
        <w:rPr>
          <w:rFonts w:ascii="Cambria" w:hAnsi="Cambria" w:cs="Arial" w:hint="eastAsia"/>
          <w:sz w:val="22"/>
          <w:szCs w:val="22"/>
        </w:rPr>
        <w:t>ą</w:t>
      </w:r>
      <w:r w:rsidRPr="00D20321">
        <w:rPr>
          <w:rFonts w:ascii="Cambria" w:hAnsi="Cambria" w:cs="Arial"/>
          <w:sz w:val="22"/>
          <w:szCs w:val="22"/>
        </w:rPr>
        <w:t xml:space="preserve"> wchodzi</w:t>
      </w:r>
      <w:r w:rsidRPr="00D20321">
        <w:rPr>
          <w:rFonts w:ascii="Cambria" w:hAnsi="Cambria" w:cs="Arial" w:hint="eastAsia"/>
          <w:sz w:val="22"/>
          <w:szCs w:val="22"/>
        </w:rPr>
        <w:t>ć</w:t>
      </w:r>
      <w:r w:rsidRPr="00D20321">
        <w:rPr>
          <w:rFonts w:ascii="Cambria" w:hAnsi="Cambria" w:cs="Arial"/>
          <w:sz w:val="22"/>
          <w:szCs w:val="22"/>
        </w:rPr>
        <w:t xml:space="preserve"> panel alarmowy</w:t>
      </w:r>
      <w:r w:rsidR="00D20321" w:rsidRPr="00D20321">
        <w:rPr>
          <w:rFonts w:ascii="Cambria" w:hAnsi="Cambria" w:cs="Arial"/>
          <w:sz w:val="22"/>
          <w:szCs w:val="22"/>
        </w:rPr>
        <w:t xml:space="preserve"> </w:t>
      </w:r>
      <w:r w:rsidRPr="00D20321">
        <w:rPr>
          <w:rFonts w:ascii="Cambria" w:hAnsi="Cambria" w:cs="Arial"/>
          <w:sz w:val="22"/>
          <w:szCs w:val="22"/>
        </w:rPr>
        <w:t>GSM z akumulatorem 7Ah z uk</w:t>
      </w:r>
      <w:r w:rsidRPr="00D20321">
        <w:rPr>
          <w:rFonts w:ascii="Cambria" w:hAnsi="Cambria" w:cs="Arial" w:hint="eastAsia"/>
          <w:sz w:val="22"/>
          <w:szCs w:val="22"/>
        </w:rPr>
        <w:t>ł</w:t>
      </w:r>
      <w:r w:rsidRPr="00D20321">
        <w:rPr>
          <w:rFonts w:ascii="Cambria" w:hAnsi="Cambria" w:cs="Arial"/>
          <w:sz w:val="22"/>
          <w:szCs w:val="22"/>
        </w:rPr>
        <w:t xml:space="preserve">adem </w:t>
      </w:r>
      <w:r w:rsidRPr="00D20321">
        <w:rPr>
          <w:rFonts w:ascii="Cambria" w:hAnsi="Cambria" w:cs="Arial" w:hint="eastAsia"/>
          <w:sz w:val="22"/>
          <w:szCs w:val="22"/>
        </w:rPr>
        <w:t>ł</w:t>
      </w:r>
      <w:r w:rsidRPr="00D20321">
        <w:rPr>
          <w:rFonts w:ascii="Cambria" w:hAnsi="Cambria" w:cs="Arial"/>
          <w:sz w:val="22"/>
          <w:szCs w:val="22"/>
        </w:rPr>
        <w:t>adowania (R1), czujki kontaktronowe w szafie R1 i</w:t>
      </w:r>
      <w:r w:rsidR="00D20321" w:rsidRPr="00D20321">
        <w:rPr>
          <w:rFonts w:ascii="Cambria" w:hAnsi="Cambria" w:cs="Arial"/>
          <w:sz w:val="22"/>
          <w:szCs w:val="22"/>
        </w:rPr>
        <w:t xml:space="preserve"> </w:t>
      </w:r>
      <w:r w:rsidRPr="00D20321">
        <w:rPr>
          <w:rFonts w:ascii="Cambria" w:hAnsi="Cambria" w:cs="Arial"/>
          <w:sz w:val="22"/>
          <w:szCs w:val="22"/>
        </w:rPr>
        <w:t>R2, dwie kamery alarmowe IP na wysoko</w:t>
      </w:r>
      <w:r w:rsidRPr="00D20321">
        <w:rPr>
          <w:rFonts w:ascii="Cambria" w:hAnsi="Cambria" w:cs="Arial" w:hint="eastAsia"/>
          <w:sz w:val="22"/>
          <w:szCs w:val="22"/>
        </w:rPr>
        <w:t>ś</w:t>
      </w:r>
      <w:r w:rsidRPr="00D20321">
        <w:rPr>
          <w:rFonts w:ascii="Cambria" w:hAnsi="Cambria" w:cs="Arial"/>
          <w:sz w:val="22"/>
          <w:szCs w:val="22"/>
        </w:rPr>
        <w:t>ci oko</w:t>
      </w:r>
      <w:r w:rsidRPr="00D20321">
        <w:rPr>
          <w:rFonts w:ascii="Cambria" w:hAnsi="Cambria" w:cs="Arial" w:hint="eastAsia"/>
          <w:sz w:val="22"/>
          <w:szCs w:val="22"/>
        </w:rPr>
        <w:t>ł</w:t>
      </w:r>
      <w:r w:rsidRPr="00D20321">
        <w:rPr>
          <w:rFonts w:ascii="Cambria" w:hAnsi="Cambria" w:cs="Arial"/>
          <w:sz w:val="22"/>
          <w:szCs w:val="22"/>
        </w:rPr>
        <w:t>o 5-7m, sygnalizator akustyczno-optyczny.</w:t>
      </w:r>
    </w:p>
    <w:p w14:paraId="0E1AA540" w14:textId="2B0A75DE" w:rsidR="00CD60AC" w:rsidRPr="008B2C83" w:rsidRDefault="00CD60AC" w:rsidP="008B2C83">
      <w:pPr>
        <w:spacing w:before="120"/>
        <w:ind w:left="1985"/>
        <w:rPr>
          <w:rFonts w:ascii="Cambria" w:hAnsi="Cambria" w:cs="Arial"/>
          <w:sz w:val="22"/>
          <w:szCs w:val="22"/>
        </w:rPr>
      </w:pPr>
      <w:r w:rsidRPr="008B2C83">
        <w:rPr>
          <w:rFonts w:ascii="Cambria" w:hAnsi="Cambria" w:cs="Arial"/>
          <w:sz w:val="22"/>
          <w:szCs w:val="22"/>
        </w:rPr>
        <w:t>Kamery antyw</w:t>
      </w:r>
      <w:r w:rsidRPr="008B2C83">
        <w:rPr>
          <w:rFonts w:ascii="Cambria" w:hAnsi="Cambria" w:cs="Arial" w:hint="eastAsia"/>
          <w:sz w:val="22"/>
          <w:szCs w:val="22"/>
        </w:rPr>
        <w:t>ł</w:t>
      </w:r>
      <w:r w:rsidRPr="008B2C83">
        <w:rPr>
          <w:rFonts w:ascii="Cambria" w:hAnsi="Cambria" w:cs="Arial"/>
          <w:sz w:val="22"/>
          <w:szCs w:val="22"/>
        </w:rPr>
        <w:t>amaniowe b</w:t>
      </w:r>
      <w:r w:rsidRPr="008B2C83">
        <w:rPr>
          <w:rFonts w:ascii="Cambria" w:hAnsi="Cambria" w:cs="Arial" w:hint="eastAsia"/>
          <w:sz w:val="22"/>
          <w:szCs w:val="22"/>
        </w:rPr>
        <w:t>ę</w:t>
      </w:r>
      <w:r w:rsidRPr="008B2C83">
        <w:rPr>
          <w:rFonts w:ascii="Cambria" w:hAnsi="Cambria" w:cs="Arial"/>
          <w:sz w:val="22"/>
          <w:szCs w:val="22"/>
        </w:rPr>
        <w:t>d</w:t>
      </w:r>
      <w:r w:rsidRPr="008B2C83">
        <w:rPr>
          <w:rFonts w:ascii="Cambria" w:hAnsi="Cambria" w:cs="Arial" w:hint="eastAsia"/>
          <w:sz w:val="22"/>
          <w:szCs w:val="22"/>
        </w:rPr>
        <w:t>ą</w:t>
      </w:r>
      <w:r w:rsidRPr="008B2C83">
        <w:rPr>
          <w:rFonts w:ascii="Cambria" w:hAnsi="Cambria" w:cs="Arial"/>
          <w:sz w:val="22"/>
          <w:szCs w:val="22"/>
        </w:rPr>
        <w:t xml:space="preserve"> posiada</w:t>
      </w:r>
      <w:r w:rsidRPr="008B2C83">
        <w:rPr>
          <w:rFonts w:ascii="Cambria" w:hAnsi="Cambria" w:cs="Arial" w:hint="eastAsia"/>
          <w:sz w:val="22"/>
          <w:szCs w:val="22"/>
        </w:rPr>
        <w:t>ć</w:t>
      </w:r>
      <w:r w:rsidRPr="008B2C83">
        <w:rPr>
          <w:rFonts w:ascii="Cambria" w:hAnsi="Cambria" w:cs="Arial"/>
          <w:sz w:val="22"/>
          <w:szCs w:val="22"/>
        </w:rPr>
        <w:t xml:space="preserve"> funkcje ochrony perymetrycznej,</w:t>
      </w:r>
      <w:r w:rsidR="008B2C83" w:rsidRPr="008B2C83">
        <w:rPr>
          <w:rFonts w:ascii="Cambria" w:hAnsi="Cambria" w:cs="Arial"/>
          <w:sz w:val="22"/>
          <w:szCs w:val="22"/>
        </w:rPr>
        <w:t xml:space="preserve"> </w:t>
      </w:r>
      <w:r w:rsidRPr="008B2C83">
        <w:rPr>
          <w:rFonts w:ascii="Cambria" w:hAnsi="Cambria" w:cs="Arial"/>
          <w:sz w:val="22"/>
          <w:szCs w:val="22"/>
        </w:rPr>
        <w:t>przechwytywania zdj</w:t>
      </w:r>
      <w:r w:rsidRPr="008B2C83">
        <w:rPr>
          <w:rFonts w:ascii="Cambria" w:hAnsi="Cambria" w:cs="Arial" w:hint="eastAsia"/>
          <w:sz w:val="22"/>
          <w:szCs w:val="22"/>
        </w:rPr>
        <w:t>ęć</w:t>
      </w:r>
      <w:r w:rsidRPr="008B2C83">
        <w:rPr>
          <w:rFonts w:ascii="Cambria" w:hAnsi="Cambria" w:cs="Arial"/>
          <w:sz w:val="22"/>
          <w:szCs w:val="22"/>
        </w:rPr>
        <w:t xml:space="preserve"> twarzy, zliczania os</w:t>
      </w:r>
      <w:r w:rsidRPr="008B2C83">
        <w:rPr>
          <w:rFonts w:ascii="Cambria" w:hAnsi="Cambria" w:cs="Arial" w:hint="eastAsia"/>
          <w:sz w:val="22"/>
          <w:szCs w:val="22"/>
        </w:rPr>
        <w:t>ó</w:t>
      </w:r>
      <w:r w:rsidRPr="008B2C83">
        <w:rPr>
          <w:rFonts w:ascii="Cambria" w:hAnsi="Cambria" w:cs="Arial"/>
          <w:sz w:val="22"/>
          <w:szCs w:val="22"/>
        </w:rPr>
        <w:t>b, detekcji ruchu. Kamera b</w:t>
      </w:r>
      <w:r w:rsidRPr="008B2C83">
        <w:rPr>
          <w:rFonts w:ascii="Cambria" w:hAnsi="Cambria" w:cs="Arial" w:hint="eastAsia"/>
          <w:sz w:val="22"/>
          <w:szCs w:val="22"/>
        </w:rPr>
        <w:t>ę</w:t>
      </w:r>
      <w:r w:rsidRPr="008B2C83">
        <w:rPr>
          <w:rFonts w:ascii="Cambria" w:hAnsi="Cambria" w:cs="Arial"/>
          <w:sz w:val="22"/>
          <w:szCs w:val="22"/>
        </w:rPr>
        <w:t>dzie zintegrowana z</w:t>
      </w:r>
      <w:r w:rsidR="008B2C83" w:rsidRPr="008B2C83">
        <w:rPr>
          <w:rFonts w:ascii="Cambria" w:hAnsi="Cambria" w:cs="Arial"/>
          <w:sz w:val="22"/>
          <w:szCs w:val="22"/>
        </w:rPr>
        <w:t xml:space="preserve"> </w:t>
      </w:r>
      <w:r w:rsidRPr="008B2C83">
        <w:rPr>
          <w:rFonts w:ascii="Cambria" w:hAnsi="Cambria" w:cs="Arial"/>
          <w:sz w:val="22"/>
          <w:szCs w:val="22"/>
        </w:rPr>
        <w:t>panelem alarmowym, kt</w:t>
      </w:r>
      <w:r w:rsidRPr="008B2C83">
        <w:rPr>
          <w:rFonts w:ascii="Cambria" w:hAnsi="Cambria" w:cs="Arial" w:hint="eastAsia"/>
          <w:sz w:val="22"/>
          <w:szCs w:val="22"/>
        </w:rPr>
        <w:t>ó</w:t>
      </w:r>
      <w:r w:rsidRPr="008B2C83">
        <w:rPr>
          <w:rFonts w:ascii="Cambria" w:hAnsi="Cambria" w:cs="Arial"/>
          <w:sz w:val="22"/>
          <w:szCs w:val="22"/>
        </w:rPr>
        <w:t>ry b</w:t>
      </w:r>
      <w:r w:rsidRPr="008B2C83">
        <w:rPr>
          <w:rFonts w:ascii="Cambria" w:hAnsi="Cambria" w:cs="Arial" w:hint="eastAsia"/>
          <w:sz w:val="22"/>
          <w:szCs w:val="22"/>
        </w:rPr>
        <w:t>ę</w:t>
      </w:r>
      <w:r w:rsidRPr="008B2C83">
        <w:rPr>
          <w:rFonts w:ascii="Cambria" w:hAnsi="Cambria" w:cs="Arial"/>
          <w:sz w:val="22"/>
          <w:szCs w:val="22"/>
        </w:rPr>
        <w:t>dzie m</w:t>
      </w:r>
      <w:r w:rsidRPr="008B2C83">
        <w:rPr>
          <w:rFonts w:ascii="Cambria" w:hAnsi="Cambria" w:cs="Arial" w:hint="eastAsia"/>
          <w:sz w:val="22"/>
          <w:szCs w:val="22"/>
        </w:rPr>
        <w:t>ó</w:t>
      </w:r>
      <w:r w:rsidRPr="008B2C83">
        <w:rPr>
          <w:rFonts w:ascii="Cambria" w:hAnsi="Cambria" w:cs="Arial"/>
          <w:sz w:val="22"/>
          <w:szCs w:val="22"/>
        </w:rPr>
        <w:t>g</w:t>
      </w:r>
      <w:r w:rsidRPr="008B2C83">
        <w:rPr>
          <w:rFonts w:ascii="Cambria" w:hAnsi="Cambria" w:cs="Arial" w:hint="eastAsia"/>
          <w:sz w:val="22"/>
          <w:szCs w:val="22"/>
        </w:rPr>
        <w:t>ł</w:t>
      </w:r>
      <w:r w:rsidRPr="008B2C83">
        <w:rPr>
          <w:rFonts w:ascii="Cambria" w:hAnsi="Cambria" w:cs="Arial"/>
          <w:sz w:val="22"/>
          <w:szCs w:val="22"/>
        </w:rPr>
        <w:t xml:space="preserve"> wysy</w:t>
      </w:r>
      <w:r w:rsidRPr="008B2C83">
        <w:rPr>
          <w:rFonts w:ascii="Cambria" w:hAnsi="Cambria" w:cs="Arial" w:hint="eastAsia"/>
          <w:sz w:val="22"/>
          <w:szCs w:val="22"/>
        </w:rPr>
        <w:t>ł</w:t>
      </w:r>
      <w:r w:rsidRPr="008B2C83">
        <w:rPr>
          <w:rFonts w:ascii="Cambria" w:hAnsi="Cambria" w:cs="Arial"/>
          <w:sz w:val="22"/>
          <w:szCs w:val="22"/>
        </w:rPr>
        <w:t>a</w:t>
      </w:r>
      <w:r w:rsidRPr="008B2C83">
        <w:rPr>
          <w:rFonts w:ascii="Cambria" w:hAnsi="Cambria" w:cs="Arial" w:hint="eastAsia"/>
          <w:sz w:val="22"/>
          <w:szCs w:val="22"/>
        </w:rPr>
        <w:t>ć</w:t>
      </w:r>
      <w:r w:rsidRPr="008B2C83">
        <w:rPr>
          <w:rFonts w:ascii="Cambria" w:hAnsi="Cambria" w:cs="Arial"/>
          <w:sz w:val="22"/>
          <w:szCs w:val="22"/>
        </w:rPr>
        <w:t xml:space="preserve"> SMS/MMS/maile na odpowiednie numery</w:t>
      </w:r>
      <w:r w:rsidR="008B2C83" w:rsidRPr="008B2C83">
        <w:rPr>
          <w:rFonts w:ascii="Cambria" w:hAnsi="Cambria" w:cs="Arial"/>
          <w:sz w:val="22"/>
          <w:szCs w:val="22"/>
        </w:rPr>
        <w:t xml:space="preserve"> </w:t>
      </w:r>
      <w:r w:rsidRPr="008B2C83">
        <w:rPr>
          <w:rFonts w:ascii="Cambria" w:hAnsi="Cambria" w:cs="Arial"/>
          <w:sz w:val="22"/>
          <w:szCs w:val="22"/>
        </w:rPr>
        <w:t>GSM / maile.</w:t>
      </w:r>
    </w:p>
    <w:p w14:paraId="07D9CF5C" w14:textId="024EC7F8" w:rsidR="00CD60AC" w:rsidRPr="008B2C83" w:rsidRDefault="00CD60AC" w:rsidP="008B2C83">
      <w:pPr>
        <w:spacing w:before="120"/>
        <w:ind w:left="1985"/>
        <w:rPr>
          <w:rFonts w:ascii="Cambria" w:hAnsi="Cambria" w:cs="Arial"/>
          <w:sz w:val="22"/>
          <w:szCs w:val="22"/>
        </w:rPr>
      </w:pPr>
      <w:r w:rsidRPr="008B2C83">
        <w:rPr>
          <w:rFonts w:ascii="Cambria" w:hAnsi="Cambria" w:cs="Arial"/>
          <w:sz w:val="22"/>
          <w:szCs w:val="22"/>
        </w:rPr>
        <w:t>Za po</w:t>
      </w:r>
      <w:r w:rsidRPr="008B2C83">
        <w:rPr>
          <w:rFonts w:ascii="Cambria" w:hAnsi="Cambria" w:cs="Arial" w:hint="eastAsia"/>
          <w:sz w:val="22"/>
          <w:szCs w:val="22"/>
        </w:rPr>
        <w:t>ś</w:t>
      </w:r>
      <w:r w:rsidRPr="008B2C83">
        <w:rPr>
          <w:rFonts w:ascii="Cambria" w:hAnsi="Cambria" w:cs="Arial"/>
          <w:sz w:val="22"/>
          <w:szCs w:val="22"/>
        </w:rPr>
        <w:t>rednictwem LAN Kontroler</w:t>
      </w:r>
      <w:r w:rsidRPr="008B2C83">
        <w:rPr>
          <w:rFonts w:ascii="Cambria" w:hAnsi="Cambria" w:cs="Arial" w:hint="eastAsia"/>
          <w:sz w:val="22"/>
          <w:szCs w:val="22"/>
        </w:rPr>
        <w:t>ó</w:t>
      </w:r>
      <w:r w:rsidRPr="008B2C83">
        <w:rPr>
          <w:rFonts w:ascii="Cambria" w:hAnsi="Cambria" w:cs="Arial"/>
          <w:sz w:val="22"/>
          <w:szCs w:val="22"/>
        </w:rPr>
        <w:t>w w szafach b</w:t>
      </w:r>
      <w:r w:rsidRPr="008B2C83">
        <w:rPr>
          <w:rFonts w:ascii="Cambria" w:hAnsi="Cambria" w:cs="Arial" w:hint="eastAsia"/>
          <w:sz w:val="22"/>
          <w:szCs w:val="22"/>
        </w:rPr>
        <w:t>ę</w:t>
      </w:r>
      <w:r w:rsidRPr="008B2C83">
        <w:rPr>
          <w:rFonts w:ascii="Cambria" w:hAnsi="Cambria" w:cs="Arial"/>
          <w:sz w:val="22"/>
          <w:szCs w:val="22"/>
        </w:rPr>
        <w:t>dzie wysy</w:t>
      </w:r>
      <w:r w:rsidRPr="008B2C83">
        <w:rPr>
          <w:rFonts w:ascii="Cambria" w:hAnsi="Cambria" w:cs="Arial" w:hint="eastAsia"/>
          <w:sz w:val="22"/>
          <w:szCs w:val="22"/>
        </w:rPr>
        <w:t>ł</w:t>
      </w:r>
      <w:r w:rsidRPr="008B2C83">
        <w:rPr>
          <w:rFonts w:ascii="Cambria" w:hAnsi="Cambria" w:cs="Arial"/>
          <w:sz w:val="22"/>
          <w:szCs w:val="22"/>
        </w:rPr>
        <w:t>ana do pomieszczenia</w:t>
      </w:r>
      <w:r w:rsidR="008B2C83" w:rsidRPr="008B2C83">
        <w:rPr>
          <w:rFonts w:ascii="Cambria" w:hAnsi="Cambria" w:cs="Arial"/>
          <w:sz w:val="22"/>
          <w:szCs w:val="22"/>
        </w:rPr>
        <w:t xml:space="preserve"> </w:t>
      </w:r>
      <w:r w:rsidRPr="008B2C83">
        <w:rPr>
          <w:rFonts w:ascii="Cambria" w:hAnsi="Cambria" w:cs="Arial"/>
          <w:sz w:val="22"/>
          <w:szCs w:val="22"/>
        </w:rPr>
        <w:t>PAD informacja na temat braku lub obecno</w:t>
      </w:r>
      <w:r w:rsidRPr="008B2C83">
        <w:rPr>
          <w:rFonts w:ascii="Cambria" w:hAnsi="Cambria" w:cs="Arial" w:hint="eastAsia"/>
          <w:sz w:val="22"/>
          <w:szCs w:val="22"/>
        </w:rPr>
        <w:t>ś</w:t>
      </w:r>
      <w:r w:rsidRPr="008B2C83">
        <w:rPr>
          <w:rFonts w:ascii="Cambria" w:hAnsi="Cambria" w:cs="Arial"/>
          <w:sz w:val="22"/>
          <w:szCs w:val="22"/>
        </w:rPr>
        <w:t>ci napi</w:t>
      </w:r>
      <w:r w:rsidRPr="008B2C83">
        <w:rPr>
          <w:rFonts w:ascii="Cambria" w:hAnsi="Cambria" w:cs="Arial" w:hint="eastAsia"/>
          <w:sz w:val="22"/>
          <w:szCs w:val="22"/>
        </w:rPr>
        <w:t>ę</w:t>
      </w:r>
      <w:r w:rsidRPr="008B2C83">
        <w:rPr>
          <w:rFonts w:ascii="Cambria" w:hAnsi="Cambria" w:cs="Arial"/>
          <w:sz w:val="22"/>
          <w:szCs w:val="22"/>
        </w:rPr>
        <w:t>cia w poszczeg</w:t>
      </w:r>
      <w:r w:rsidRPr="008B2C83">
        <w:rPr>
          <w:rFonts w:ascii="Cambria" w:hAnsi="Cambria" w:cs="Arial" w:hint="eastAsia"/>
          <w:sz w:val="22"/>
          <w:szCs w:val="22"/>
        </w:rPr>
        <w:t>ó</w:t>
      </w:r>
      <w:r w:rsidRPr="008B2C83">
        <w:rPr>
          <w:rFonts w:ascii="Cambria" w:hAnsi="Cambria" w:cs="Arial"/>
          <w:sz w:val="22"/>
          <w:szCs w:val="22"/>
        </w:rPr>
        <w:t>lnych punktach instalacji</w:t>
      </w:r>
      <w:r w:rsidR="008B2C83" w:rsidRPr="008B2C83">
        <w:rPr>
          <w:rFonts w:ascii="Cambria" w:hAnsi="Cambria" w:cs="Arial"/>
          <w:sz w:val="22"/>
          <w:szCs w:val="22"/>
        </w:rPr>
        <w:t xml:space="preserve"> </w:t>
      </w:r>
      <w:r w:rsidRPr="008B2C83">
        <w:rPr>
          <w:rFonts w:ascii="Cambria" w:hAnsi="Cambria" w:cs="Arial"/>
          <w:sz w:val="22"/>
          <w:szCs w:val="22"/>
        </w:rPr>
        <w:t>silnopr</w:t>
      </w:r>
      <w:r w:rsidRPr="008B2C83">
        <w:rPr>
          <w:rFonts w:ascii="Cambria" w:hAnsi="Cambria" w:cs="Arial" w:hint="eastAsia"/>
          <w:sz w:val="22"/>
          <w:szCs w:val="22"/>
        </w:rPr>
        <w:t>ą</w:t>
      </w:r>
      <w:r w:rsidRPr="008B2C83">
        <w:rPr>
          <w:rFonts w:ascii="Cambria" w:hAnsi="Cambria" w:cs="Arial"/>
          <w:sz w:val="22"/>
          <w:szCs w:val="22"/>
        </w:rPr>
        <w:t>dowej (230V) w szafkach, b</w:t>
      </w:r>
      <w:r w:rsidRPr="008B2C83">
        <w:rPr>
          <w:rFonts w:ascii="Cambria" w:hAnsi="Cambria" w:cs="Arial" w:hint="eastAsia"/>
          <w:sz w:val="22"/>
          <w:szCs w:val="22"/>
        </w:rPr>
        <w:t>ę</w:t>
      </w:r>
      <w:r w:rsidRPr="008B2C83">
        <w:rPr>
          <w:rFonts w:ascii="Cambria" w:hAnsi="Cambria" w:cs="Arial"/>
          <w:sz w:val="22"/>
          <w:szCs w:val="22"/>
        </w:rPr>
        <w:t>dzie realizowany pomiar napi</w:t>
      </w:r>
      <w:r w:rsidRPr="008B2C83">
        <w:rPr>
          <w:rFonts w:ascii="Cambria" w:hAnsi="Cambria" w:cs="Arial" w:hint="eastAsia"/>
          <w:sz w:val="22"/>
          <w:szCs w:val="22"/>
        </w:rPr>
        <w:t>ę</w:t>
      </w:r>
      <w:r w:rsidRPr="008B2C83">
        <w:rPr>
          <w:rFonts w:ascii="Cambria" w:hAnsi="Cambria" w:cs="Arial"/>
          <w:sz w:val="22"/>
          <w:szCs w:val="22"/>
        </w:rPr>
        <w:t>cia, temperatury oraz</w:t>
      </w:r>
      <w:r w:rsidR="008B2C83" w:rsidRPr="008B2C83">
        <w:rPr>
          <w:rFonts w:ascii="Cambria" w:hAnsi="Cambria" w:cs="Arial"/>
          <w:sz w:val="22"/>
          <w:szCs w:val="22"/>
        </w:rPr>
        <w:t xml:space="preserve"> </w:t>
      </w:r>
      <w:r w:rsidRPr="008B2C83">
        <w:rPr>
          <w:rFonts w:ascii="Cambria" w:hAnsi="Cambria" w:cs="Arial"/>
          <w:sz w:val="22"/>
          <w:szCs w:val="22"/>
        </w:rPr>
        <w:t>zdalne wy</w:t>
      </w:r>
      <w:r w:rsidRPr="008B2C83">
        <w:rPr>
          <w:rFonts w:ascii="Cambria" w:hAnsi="Cambria" w:cs="Arial" w:hint="eastAsia"/>
          <w:sz w:val="22"/>
          <w:szCs w:val="22"/>
        </w:rPr>
        <w:t>łą</w:t>
      </w:r>
      <w:r w:rsidRPr="008B2C83">
        <w:rPr>
          <w:rFonts w:ascii="Cambria" w:hAnsi="Cambria" w:cs="Arial"/>
          <w:sz w:val="22"/>
          <w:szCs w:val="22"/>
        </w:rPr>
        <w:t>czanie obwod</w:t>
      </w:r>
      <w:r w:rsidRPr="008B2C83">
        <w:rPr>
          <w:rFonts w:ascii="Cambria" w:hAnsi="Cambria" w:cs="Arial" w:hint="eastAsia"/>
          <w:sz w:val="22"/>
          <w:szCs w:val="22"/>
        </w:rPr>
        <w:t>ó</w:t>
      </w:r>
      <w:r w:rsidRPr="008B2C83">
        <w:rPr>
          <w:rFonts w:ascii="Cambria" w:hAnsi="Cambria" w:cs="Arial"/>
          <w:sz w:val="22"/>
          <w:szCs w:val="22"/>
        </w:rPr>
        <w:t>w.</w:t>
      </w:r>
    </w:p>
    <w:p w14:paraId="6A602E40" w14:textId="5594380E" w:rsidR="00CD60AC" w:rsidRPr="008B2C83" w:rsidRDefault="00CD60AC" w:rsidP="008B2C83">
      <w:pPr>
        <w:spacing w:before="120"/>
        <w:ind w:left="1985"/>
        <w:rPr>
          <w:rFonts w:ascii="Cambria" w:hAnsi="Cambria" w:cs="Arial"/>
          <w:sz w:val="22"/>
          <w:szCs w:val="22"/>
        </w:rPr>
      </w:pPr>
      <w:r w:rsidRPr="008B2C83">
        <w:rPr>
          <w:rFonts w:ascii="Cambria" w:hAnsi="Cambria" w:cs="Arial"/>
          <w:sz w:val="22"/>
          <w:szCs w:val="22"/>
        </w:rPr>
        <w:t>Okablowanie uk</w:t>
      </w:r>
      <w:r w:rsidRPr="008B2C83">
        <w:rPr>
          <w:rFonts w:ascii="Cambria" w:hAnsi="Cambria" w:cs="Arial" w:hint="eastAsia"/>
          <w:sz w:val="22"/>
          <w:szCs w:val="22"/>
        </w:rPr>
        <w:t>ł</w:t>
      </w:r>
      <w:r w:rsidRPr="008B2C83">
        <w:rPr>
          <w:rFonts w:ascii="Cambria" w:hAnsi="Cambria" w:cs="Arial"/>
          <w:sz w:val="22"/>
          <w:szCs w:val="22"/>
        </w:rPr>
        <w:t>adane na wie</w:t>
      </w:r>
      <w:r w:rsidRPr="008B2C83">
        <w:rPr>
          <w:rFonts w:ascii="Cambria" w:hAnsi="Cambria" w:cs="Arial" w:hint="eastAsia"/>
          <w:sz w:val="22"/>
          <w:szCs w:val="22"/>
        </w:rPr>
        <w:t>ż</w:t>
      </w:r>
      <w:r w:rsidRPr="008B2C83">
        <w:rPr>
          <w:rFonts w:ascii="Cambria" w:hAnsi="Cambria" w:cs="Arial"/>
          <w:sz w:val="22"/>
          <w:szCs w:val="22"/>
        </w:rPr>
        <w:t>y kamer antyw</w:t>
      </w:r>
      <w:r w:rsidRPr="008B2C83">
        <w:rPr>
          <w:rFonts w:ascii="Cambria" w:hAnsi="Cambria" w:cs="Arial" w:hint="eastAsia"/>
          <w:sz w:val="22"/>
          <w:szCs w:val="22"/>
        </w:rPr>
        <w:t>ł</w:t>
      </w:r>
      <w:r w:rsidRPr="008B2C83">
        <w:rPr>
          <w:rFonts w:ascii="Cambria" w:hAnsi="Cambria" w:cs="Arial"/>
          <w:sz w:val="22"/>
          <w:szCs w:val="22"/>
        </w:rPr>
        <w:t>amaniowych wykona</w:t>
      </w:r>
      <w:r w:rsidRPr="008B2C83">
        <w:rPr>
          <w:rFonts w:ascii="Cambria" w:hAnsi="Cambria" w:cs="Arial" w:hint="eastAsia"/>
          <w:sz w:val="22"/>
          <w:szCs w:val="22"/>
        </w:rPr>
        <w:t>ć</w:t>
      </w:r>
      <w:r w:rsidRPr="008B2C83">
        <w:rPr>
          <w:rFonts w:ascii="Cambria" w:hAnsi="Cambria" w:cs="Arial"/>
          <w:sz w:val="22"/>
          <w:szCs w:val="22"/>
        </w:rPr>
        <w:t xml:space="preserve"> kablem FTP</w:t>
      </w:r>
      <w:r w:rsidR="008B2C83" w:rsidRPr="008B2C83">
        <w:rPr>
          <w:rFonts w:ascii="Cambria" w:hAnsi="Cambria" w:cs="Arial"/>
          <w:sz w:val="22"/>
          <w:szCs w:val="22"/>
        </w:rPr>
        <w:t xml:space="preserve"> </w:t>
      </w:r>
      <w:r w:rsidRPr="008B2C83">
        <w:rPr>
          <w:rFonts w:ascii="Cambria" w:hAnsi="Cambria" w:cs="Arial"/>
          <w:sz w:val="22"/>
          <w:szCs w:val="22"/>
        </w:rPr>
        <w:t>ekranowanym w wykonaniu do zastosowa</w:t>
      </w:r>
      <w:r w:rsidRPr="008B2C83">
        <w:rPr>
          <w:rFonts w:ascii="Cambria" w:hAnsi="Cambria" w:cs="Arial" w:hint="eastAsia"/>
          <w:sz w:val="22"/>
          <w:szCs w:val="22"/>
        </w:rPr>
        <w:t>ń</w:t>
      </w:r>
      <w:r w:rsidRPr="008B2C83">
        <w:rPr>
          <w:rFonts w:ascii="Cambria" w:hAnsi="Cambria" w:cs="Arial"/>
          <w:sz w:val="22"/>
          <w:szCs w:val="22"/>
        </w:rPr>
        <w:t xml:space="preserve"> zewn</w:t>
      </w:r>
      <w:r w:rsidRPr="008B2C83">
        <w:rPr>
          <w:rFonts w:ascii="Cambria" w:hAnsi="Cambria" w:cs="Arial" w:hint="eastAsia"/>
          <w:sz w:val="22"/>
          <w:szCs w:val="22"/>
        </w:rPr>
        <w:t>ę</w:t>
      </w:r>
      <w:r w:rsidRPr="008B2C83">
        <w:rPr>
          <w:rFonts w:ascii="Cambria" w:hAnsi="Cambria" w:cs="Arial"/>
          <w:sz w:val="22"/>
          <w:szCs w:val="22"/>
        </w:rPr>
        <w:t>trznych. Pomi</w:t>
      </w:r>
      <w:r w:rsidRPr="008B2C83">
        <w:rPr>
          <w:rFonts w:ascii="Cambria" w:hAnsi="Cambria" w:cs="Arial" w:hint="eastAsia"/>
          <w:sz w:val="22"/>
          <w:szCs w:val="22"/>
        </w:rPr>
        <w:t>ę</w:t>
      </w:r>
      <w:r w:rsidRPr="008B2C83">
        <w:rPr>
          <w:rFonts w:ascii="Cambria" w:hAnsi="Cambria" w:cs="Arial"/>
          <w:sz w:val="22"/>
          <w:szCs w:val="22"/>
        </w:rPr>
        <w:t>dzy kablami FTP i kablami</w:t>
      </w:r>
      <w:r w:rsidR="008B2C83" w:rsidRPr="008B2C83">
        <w:rPr>
          <w:rFonts w:ascii="Cambria" w:hAnsi="Cambria" w:cs="Arial"/>
          <w:sz w:val="22"/>
          <w:szCs w:val="22"/>
        </w:rPr>
        <w:t xml:space="preserve"> </w:t>
      </w:r>
      <w:r w:rsidRPr="008B2C83">
        <w:rPr>
          <w:rFonts w:ascii="Cambria" w:hAnsi="Cambria" w:cs="Arial"/>
          <w:sz w:val="22"/>
          <w:szCs w:val="22"/>
        </w:rPr>
        <w:t>zasilaj</w:t>
      </w:r>
      <w:r w:rsidRPr="008B2C83">
        <w:rPr>
          <w:rFonts w:ascii="Cambria" w:hAnsi="Cambria" w:cs="Arial" w:hint="eastAsia"/>
          <w:sz w:val="22"/>
          <w:szCs w:val="22"/>
        </w:rPr>
        <w:t>ą</w:t>
      </w:r>
      <w:r w:rsidRPr="008B2C83">
        <w:rPr>
          <w:rFonts w:ascii="Cambria" w:hAnsi="Cambria" w:cs="Arial"/>
          <w:sz w:val="22"/>
          <w:szCs w:val="22"/>
        </w:rPr>
        <w:t>cymi 230V AC na drodze kablowej na wie</w:t>
      </w:r>
      <w:r w:rsidRPr="008B2C83">
        <w:rPr>
          <w:rFonts w:ascii="Cambria" w:hAnsi="Cambria" w:cs="Arial" w:hint="eastAsia"/>
          <w:sz w:val="22"/>
          <w:szCs w:val="22"/>
        </w:rPr>
        <w:t>ż</w:t>
      </w:r>
      <w:r w:rsidRPr="008B2C83">
        <w:rPr>
          <w:rFonts w:ascii="Cambria" w:hAnsi="Cambria" w:cs="Arial"/>
          <w:sz w:val="22"/>
          <w:szCs w:val="22"/>
        </w:rPr>
        <w:t>y utworzy</w:t>
      </w:r>
      <w:r w:rsidRPr="008B2C83">
        <w:rPr>
          <w:rFonts w:ascii="Cambria" w:hAnsi="Cambria" w:cs="Arial" w:hint="eastAsia"/>
          <w:sz w:val="22"/>
          <w:szCs w:val="22"/>
        </w:rPr>
        <w:t>ć</w:t>
      </w:r>
      <w:r w:rsidRPr="008B2C83">
        <w:rPr>
          <w:rFonts w:ascii="Cambria" w:hAnsi="Cambria" w:cs="Arial"/>
          <w:sz w:val="22"/>
          <w:szCs w:val="22"/>
        </w:rPr>
        <w:t xml:space="preserve"> przerw</w:t>
      </w:r>
      <w:r w:rsidRPr="008B2C83">
        <w:rPr>
          <w:rFonts w:ascii="Cambria" w:hAnsi="Cambria" w:cs="Arial" w:hint="eastAsia"/>
          <w:sz w:val="22"/>
          <w:szCs w:val="22"/>
        </w:rPr>
        <w:t>ę</w:t>
      </w:r>
      <w:r w:rsidRPr="008B2C83">
        <w:rPr>
          <w:rFonts w:ascii="Cambria" w:hAnsi="Cambria" w:cs="Arial"/>
          <w:sz w:val="22"/>
          <w:szCs w:val="22"/>
        </w:rPr>
        <w:t>.</w:t>
      </w:r>
    </w:p>
    <w:p w14:paraId="06DB2F69" w14:textId="4C3FCB09" w:rsidR="00CD60AC" w:rsidRPr="00E120F5" w:rsidRDefault="00CD60AC" w:rsidP="00804B32">
      <w:pPr>
        <w:pStyle w:val="Akapitzlist"/>
        <w:numPr>
          <w:ilvl w:val="0"/>
          <w:numId w:val="31"/>
        </w:numPr>
        <w:spacing w:before="120"/>
        <w:rPr>
          <w:rFonts w:ascii="Cambria" w:hAnsi="Cambria" w:cs="Arial"/>
          <w:bCs/>
          <w:sz w:val="22"/>
          <w:szCs w:val="22"/>
        </w:rPr>
      </w:pPr>
      <w:r w:rsidRPr="00E120F5">
        <w:rPr>
          <w:rFonts w:ascii="Cambria" w:hAnsi="Cambria" w:cs="Arial"/>
          <w:bCs/>
          <w:sz w:val="22"/>
          <w:szCs w:val="22"/>
        </w:rPr>
        <w:t>Wieża ppoż. Zdroje</w:t>
      </w:r>
    </w:p>
    <w:p w14:paraId="21B680AD" w14:textId="77777777" w:rsidR="00CD60AC" w:rsidRPr="00E120F5" w:rsidRDefault="00CD60AC" w:rsidP="00181631">
      <w:pPr>
        <w:spacing w:before="120"/>
        <w:ind w:left="1985"/>
        <w:rPr>
          <w:rFonts w:ascii="Cambria" w:hAnsi="Cambria" w:cs="Arial"/>
          <w:sz w:val="22"/>
          <w:szCs w:val="22"/>
          <w:u w:val="single"/>
        </w:rPr>
      </w:pPr>
      <w:r w:rsidRPr="00E120F5">
        <w:rPr>
          <w:rFonts w:ascii="Cambria" w:hAnsi="Cambria" w:cs="Arial"/>
          <w:sz w:val="22"/>
          <w:szCs w:val="22"/>
          <w:u w:val="single"/>
        </w:rPr>
        <w:t>Zasilanie elektryczne 230V wraz z uk</w:t>
      </w:r>
      <w:r w:rsidRPr="00E120F5">
        <w:rPr>
          <w:rFonts w:ascii="Cambria" w:hAnsi="Cambria" w:cs="Arial" w:hint="eastAsia"/>
          <w:sz w:val="22"/>
          <w:szCs w:val="22"/>
          <w:u w:val="single"/>
        </w:rPr>
        <w:t>ł</w:t>
      </w:r>
      <w:r w:rsidRPr="00E120F5">
        <w:rPr>
          <w:rFonts w:ascii="Cambria" w:hAnsi="Cambria" w:cs="Arial"/>
          <w:sz w:val="22"/>
          <w:szCs w:val="22"/>
          <w:u w:val="single"/>
        </w:rPr>
        <w:t>adam podtrzymania zasilania</w:t>
      </w:r>
    </w:p>
    <w:p w14:paraId="5C16DB82" w14:textId="3DC4E1AF" w:rsidR="00CD60AC" w:rsidRPr="00E120F5" w:rsidRDefault="00CD60AC" w:rsidP="00E120F5">
      <w:pPr>
        <w:spacing w:before="120"/>
        <w:ind w:left="1985"/>
        <w:rPr>
          <w:rFonts w:ascii="Cambria" w:hAnsi="Cambria" w:cs="Arial"/>
          <w:sz w:val="22"/>
          <w:szCs w:val="22"/>
        </w:rPr>
      </w:pPr>
      <w:r w:rsidRPr="00E120F5">
        <w:rPr>
          <w:rFonts w:ascii="Cambria" w:hAnsi="Cambria" w:cs="Arial"/>
          <w:sz w:val="22"/>
          <w:szCs w:val="22"/>
        </w:rPr>
        <w:t>Ze wzgl</w:t>
      </w:r>
      <w:r w:rsidRPr="00E120F5">
        <w:rPr>
          <w:rFonts w:ascii="Cambria" w:hAnsi="Cambria" w:cs="Arial" w:hint="eastAsia"/>
          <w:sz w:val="22"/>
          <w:szCs w:val="22"/>
        </w:rPr>
        <w:t>ę</w:t>
      </w:r>
      <w:r w:rsidRPr="00E120F5">
        <w:rPr>
          <w:rFonts w:ascii="Cambria" w:hAnsi="Cambria" w:cs="Arial"/>
          <w:sz w:val="22"/>
          <w:szCs w:val="22"/>
        </w:rPr>
        <w:t>du na dalekie po</w:t>
      </w:r>
      <w:r w:rsidRPr="00E120F5">
        <w:rPr>
          <w:rFonts w:ascii="Cambria" w:hAnsi="Cambria" w:cs="Arial" w:hint="eastAsia"/>
          <w:sz w:val="22"/>
          <w:szCs w:val="22"/>
        </w:rPr>
        <w:t>ł</w:t>
      </w:r>
      <w:r w:rsidRPr="00E120F5">
        <w:rPr>
          <w:rFonts w:ascii="Cambria" w:hAnsi="Cambria" w:cs="Arial"/>
          <w:sz w:val="22"/>
          <w:szCs w:val="22"/>
        </w:rPr>
        <w:t>o</w:t>
      </w:r>
      <w:r w:rsidRPr="00E120F5">
        <w:rPr>
          <w:rFonts w:ascii="Cambria" w:hAnsi="Cambria" w:cs="Arial" w:hint="eastAsia"/>
          <w:sz w:val="22"/>
          <w:szCs w:val="22"/>
        </w:rPr>
        <w:t>ż</w:t>
      </w:r>
      <w:r w:rsidRPr="00E120F5">
        <w:rPr>
          <w:rFonts w:ascii="Cambria" w:hAnsi="Cambria" w:cs="Arial"/>
          <w:sz w:val="22"/>
          <w:szCs w:val="22"/>
        </w:rPr>
        <w:t>enie wie</w:t>
      </w:r>
      <w:r w:rsidRPr="00E120F5">
        <w:rPr>
          <w:rFonts w:ascii="Cambria" w:hAnsi="Cambria" w:cs="Arial" w:hint="eastAsia"/>
          <w:sz w:val="22"/>
          <w:szCs w:val="22"/>
        </w:rPr>
        <w:t>ż</w:t>
      </w:r>
      <w:r w:rsidRPr="00E120F5">
        <w:rPr>
          <w:rFonts w:ascii="Cambria" w:hAnsi="Cambria" w:cs="Arial"/>
          <w:sz w:val="22"/>
          <w:szCs w:val="22"/>
        </w:rPr>
        <w:t>y od najbli</w:t>
      </w:r>
      <w:r w:rsidRPr="00E120F5">
        <w:rPr>
          <w:rFonts w:ascii="Cambria" w:hAnsi="Cambria" w:cs="Arial" w:hint="eastAsia"/>
          <w:sz w:val="22"/>
          <w:szCs w:val="22"/>
        </w:rPr>
        <w:t>ż</w:t>
      </w:r>
      <w:r w:rsidRPr="00E120F5">
        <w:rPr>
          <w:rFonts w:ascii="Cambria" w:hAnsi="Cambria" w:cs="Arial"/>
          <w:sz w:val="22"/>
          <w:szCs w:val="22"/>
        </w:rPr>
        <w:t>szej infrastruktury elektroenergetycznej</w:t>
      </w:r>
      <w:r w:rsidR="00E120F5" w:rsidRPr="00E120F5">
        <w:rPr>
          <w:rFonts w:ascii="Cambria" w:hAnsi="Cambria" w:cs="Arial"/>
          <w:sz w:val="22"/>
          <w:szCs w:val="22"/>
        </w:rPr>
        <w:t xml:space="preserve"> </w:t>
      </w:r>
      <w:r w:rsidRPr="00E120F5">
        <w:rPr>
          <w:rFonts w:ascii="Cambria" w:hAnsi="Cambria" w:cs="Arial"/>
          <w:sz w:val="22"/>
          <w:szCs w:val="22"/>
        </w:rPr>
        <w:t>zaplanowano zasili</w:t>
      </w:r>
      <w:r w:rsidRPr="00E120F5">
        <w:rPr>
          <w:rFonts w:ascii="Cambria" w:hAnsi="Cambria" w:cs="Arial" w:hint="eastAsia"/>
          <w:sz w:val="22"/>
          <w:szCs w:val="22"/>
        </w:rPr>
        <w:t>ć</w:t>
      </w:r>
      <w:r w:rsidRPr="00E120F5">
        <w:rPr>
          <w:rFonts w:ascii="Cambria" w:hAnsi="Cambria" w:cs="Arial"/>
          <w:sz w:val="22"/>
          <w:szCs w:val="22"/>
        </w:rPr>
        <w:t xml:space="preserve"> urz</w:t>
      </w:r>
      <w:r w:rsidRPr="00E120F5">
        <w:rPr>
          <w:rFonts w:ascii="Cambria" w:hAnsi="Cambria" w:cs="Arial" w:hint="eastAsia"/>
          <w:sz w:val="22"/>
          <w:szCs w:val="22"/>
        </w:rPr>
        <w:t>ą</w:t>
      </w:r>
      <w:r w:rsidRPr="00E120F5">
        <w:rPr>
          <w:rFonts w:ascii="Cambria" w:hAnsi="Cambria" w:cs="Arial"/>
          <w:sz w:val="22"/>
          <w:szCs w:val="22"/>
        </w:rPr>
        <w:t>dzenia ppo</w:t>
      </w:r>
      <w:r w:rsidRPr="00E120F5">
        <w:rPr>
          <w:rFonts w:ascii="Cambria" w:hAnsi="Cambria" w:cs="Arial" w:hint="eastAsia"/>
          <w:sz w:val="22"/>
          <w:szCs w:val="22"/>
        </w:rPr>
        <w:t>ż</w:t>
      </w:r>
      <w:r w:rsidRPr="00E120F5">
        <w:rPr>
          <w:rFonts w:ascii="Cambria" w:hAnsi="Cambria" w:cs="Arial"/>
          <w:sz w:val="22"/>
          <w:szCs w:val="22"/>
        </w:rPr>
        <w:t>. energi</w:t>
      </w:r>
      <w:r w:rsidRPr="00E120F5">
        <w:rPr>
          <w:rFonts w:ascii="Cambria" w:hAnsi="Cambria" w:cs="Arial" w:hint="eastAsia"/>
          <w:sz w:val="22"/>
          <w:szCs w:val="22"/>
        </w:rPr>
        <w:t>ą</w:t>
      </w:r>
      <w:r w:rsidRPr="00E120F5">
        <w:rPr>
          <w:rFonts w:ascii="Cambria" w:hAnsi="Cambria" w:cs="Arial"/>
          <w:sz w:val="22"/>
          <w:szCs w:val="22"/>
        </w:rPr>
        <w:t xml:space="preserve"> elektryczn</w:t>
      </w:r>
      <w:r w:rsidRPr="00E120F5">
        <w:rPr>
          <w:rFonts w:ascii="Cambria" w:hAnsi="Cambria" w:cs="Arial" w:hint="eastAsia"/>
          <w:sz w:val="22"/>
          <w:szCs w:val="22"/>
        </w:rPr>
        <w:t>ą</w:t>
      </w:r>
      <w:r w:rsidRPr="00E120F5">
        <w:rPr>
          <w:rFonts w:ascii="Cambria" w:hAnsi="Cambria" w:cs="Arial"/>
          <w:sz w:val="22"/>
          <w:szCs w:val="22"/>
        </w:rPr>
        <w:t xml:space="preserve"> produkowan</w:t>
      </w:r>
      <w:r w:rsidRPr="00E120F5">
        <w:rPr>
          <w:rFonts w:ascii="Cambria" w:hAnsi="Cambria" w:cs="Arial" w:hint="eastAsia"/>
          <w:sz w:val="22"/>
          <w:szCs w:val="22"/>
        </w:rPr>
        <w:t>ą</w:t>
      </w:r>
      <w:r w:rsidRPr="00E120F5">
        <w:rPr>
          <w:rFonts w:ascii="Cambria" w:hAnsi="Cambria" w:cs="Arial"/>
          <w:sz w:val="22"/>
          <w:szCs w:val="22"/>
        </w:rPr>
        <w:t xml:space="preserve"> przez panele</w:t>
      </w:r>
      <w:r w:rsidR="00E120F5" w:rsidRPr="00E120F5">
        <w:rPr>
          <w:rFonts w:ascii="Cambria" w:hAnsi="Cambria" w:cs="Arial"/>
          <w:sz w:val="22"/>
          <w:szCs w:val="22"/>
        </w:rPr>
        <w:t xml:space="preserve"> </w:t>
      </w:r>
      <w:r w:rsidRPr="00E120F5">
        <w:rPr>
          <w:rFonts w:ascii="Cambria" w:hAnsi="Cambria" w:cs="Arial"/>
          <w:sz w:val="22"/>
          <w:szCs w:val="22"/>
        </w:rPr>
        <w:t>fotowoltaiczne.</w:t>
      </w:r>
    </w:p>
    <w:p w14:paraId="078D687A" w14:textId="4E94DB59" w:rsidR="00CD60AC" w:rsidRPr="00E120F5" w:rsidRDefault="00CD60AC" w:rsidP="00E120F5">
      <w:pPr>
        <w:spacing w:before="120"/>
        <w:ind w:left="1985"/>
        <w:rPr>
          <w:rFonts w:ascii="Cambria" w:hAnsi="Cambria" w:cs="Arial"/>
          <w:sz w:val="22"/>
          <w:szCs w:val="22"/>
        </w:rPr>
      </w:pPr>
      <w:r w:rsidRPr="00E120F5">
        <w:rPr>
          <w:rFonts w:ascii="Cambria" w:hAnsi="Cambria" w:cs="Arial"/>
          <w:sz w:val="22"/>
          <w:szCs w:val="22"/>
        </w:rPr>
        <w:t>Projektuje si</w:t>
      </w:r>
      <w:r w:rsidRPr="00E120F5">
        <w:rPr>
          <w:rFonts w:ascii="Cambria" w:hAnsi="Cambria" w:cs="Arial" w:hint="eastAsia"/>
          <w:sz w:val="22"/>
          <w:szCs w:val="22"/>
        </w:rPr>
        <w:t>ę</w:t>
      </w:r>
      <w:r w:rsidRPr="00E120F5">
        <w:rPr>
          <w:rFonts w:ascii="Cambria" w:hAnsi="Cambria" w:cs="Arial"/>
          <w:sz w:val="22"/>
          <w:szCs w:val="22"/>
        </w:rPr>
        <w:t xml:space="preserve"> monta</w:t>
      </w:r>
      <w:r w:rsidRPr="00E120F5">
        <w:rPr>
          <w:rFonts w:ascii="Cambria" w:hAnsi="Cambria" w:cs="Arial" w:hint="eastAsia"/>
          <w:sz w:val="22"/>
          <w:szCs w:val="22"/>
        </w:rPr>
        <w:t>ż</w:t>
      </w:r>
      <w:r w:rsidRPr="00E120F5">
        <w:rPr>
          <w:rFonts w:ascii="Cambria" w:hAnsi="Cambria" w:cs="Arial"/>
          <w:sz w:val="22"/>
          <w:szCs w:val="22"/>
        </w:rPr>
        <w:t xml:space="preserve"> paneli na elewacji dostrzegalni, 24 szt. paneli PV o mocy z</w:t>
      </w:r>
      <w:r w:rsidR="00E120F5" w:rsidRPr="00E120F5">
        <w:rPr>
          <w:rFonts w:ascii="Cambria" w:hAnsi="Cambria" w:cs="Arial"/>
          <w:sz w:val="22"/>
          <w:szCs w:val="22"/>
        </w:rPr>
        <w:t xml:space="preserve"> </w:t>
      </w:r>
      <w:r w:rsidRPr="00E120F5">
        <w:rPr>
          <w:rFonts w:ascii="Cambria" w:hAnsi="Cambria" w:cs="Arial"/>
          <w:sz w:val="22"/>
          <w:szCs w:val="22"/>
        </w:rPr>
        <w:t>zakresu minimum 430Wp. Ca</w:t>
      </w:r>
      <w:r w:rsidRPr="00E120F5">
        <w:rPr>
          <w:rFonts w:ascii="Cambria" w:hAnsi="Cambria" w:cs="Arial" w:hint="eastAsia"/>
          <w:sz w:val="22"/>
          <w:szCs w:val="22"/>
        </w:rPr>
        <w:t>ł</w:t>
      </w:r>
      <w:r w:rsidRPr="00E120F5">
        <w:rPr>
          <w:rFonts w:ascii="Cambria" w:hAnsi="Cambria" w:cs="Arial"/>
          <w:sz w:val="22"/>
          <w:szCs w:val="22"/>
        </w:rPr>
        <w:t>kowita moc zainstalowana paneli wyniesie minimum</w:t>
      </w:r>
      <w:r w:rsidR="00E120F5" w:rsidRPr="00E120F5">
        <w:rPr>
          <w:rFonts w:ascii="Cambria" w:hAnsi="Cambria" w:cs="Arial"/>
          <w:sz w:val="22"/>
          <w:szCs w:val="22"/>
        </w:rPr>
        <w:t xml:space="preserve"> </w:t>
      </w:r>
      <w:r w:rsidRPr="00E120F5">
        <w:rPr>
          <w:rFonts w:ascii="Cambria" w:hAnsi="Cambria" w:cs="Arial"/>
          <w:sz w:val="22"/>
          <w:szCs w:val="22"/>
        </w:rPr>
        <w:t>10320Wp. Panele b</w:t>
      </w:r>
      <w:r w:rsidRPr="00E120F5">
        <w:rPr>
          <w:rFonts w:ascii="Cambria" w:hAnsi="Cambria" w:cs="Arial" w:hint="eastAsia"/>
          <w:sz w:val="22"/>
          <w:szCs w:val="22"/>
        </w:rPr>
        <w:t>ę</w:t>
      </w:r>
      <w:r w:rsidRPr="00E120F5">
        <w:rPr>
          <w:rFonts w:ascii="Cambria" w:hAnsi="Cambria" w:cs="Arial"/>
          <w:sz w:val="22"/>
          <w:szCs w:val="22"/>
        </w:rPr>
        <w:t>d</w:t>
      </w:r>
      <w:r w:rsidRPr="00E120F5">
        <w:rPr>
          <w:rFonts w:ascii="Cambria" w:hAnsi="Cambria" w:cs="Arial" w:hint="eastAsia"/>
          <w:sz w:val="22"/>
          <w:szCs w:val="22"/>
        </w:rPr>
        <w:t>ą</w:t>
      </w:r>
      <w:r w:rsidRPr="00E120F5">
        <w:rPr>
          <w:rFonts w:ascii="Cambria" w:hAnsi="Cambria" w:cs="Arial"/>
          <w:sz w:val="22"/>
          <w:szCs w:val="22"/>
        </w:rPr>
        <w:t xml:space="preserve"> elastyczne wystawione oko</w:t>
      </w:r>
      <w:r w:rsidRPr="00E120F5">
        <w:rPr>
          <w:rFonts w:ascii="Cambria" w:hAnsi="Cambria" w:cs="Arial" w:hint="eastAsia"/>
          <w:sz w:val="22"/>
          <w:szCs w:val="22"/>
        </w:rPr>
        <w:t>ł</w:t>
      </w:r>
      <w:r w:rsidRPr="00E120F5">
        <w:rPr>
          <w:rFonts w:ascii="Cambria" w:hAnsi="Cambria" w:cs="Arial"/>
          <w:sz w:val="22"/>
          <w:szCs w:val="22"/>
        </w:rPr>
        <w:t>o 180° od wschodu, przez po</w:t>
      </w:r>
      <w:r w:rsidRPr="00E120F5">
        <w:rPr>
          <w:rFonts w:ascii="Cambria" w:hAnsi="Cambria" w:cs="Arial" w:hint="eastAsia"/>
          <w:sz w:val="22"/>
          <w:szCs w:val="22"/>
        </w:rPr>
        <w:t>ł</w:t>
      </w:r>
      <w:r w:rsidRPr="00E120F5">
        <w:rPr>
          <w:rFonts w:ascii="Cambria" w:hAnsi="Cambria" w:cs="Arial"/>
          <w:sz w:val="22"/>
          <w:szCs w:val="22"/>
        </w:rPr>
        <w:t>udnie do</w:t>
      </w:r>
      <w:r w:rsidR="00E120F5" w:rsidRPr="00E120F5">
        <w:rPr>
          <w:rFonts w:ascii="Cambria" w:hAnsi="Cambria" w:cs="Arial"/>
          <w:sz w:val="22"/>
          <w:szCs w:val="22"/>
        </w:rPr>
        <w:t xml:space="preserve"> </w:t>
      </w:r>
      <w:r w:rsidRPr="00E120F5">
        <w:rPr>
          <w:rFonts w:ascii="Cambria" w:hAnsi="Cambria" w:cs="Arial"/>
          <w:sz w:val="22"/>
          <w:szCs w:val="22"/>
        </w:rPr>
        <w:t>zachodu, k</w:t>
      </w:r>
      <w:r w:rsidRPr="00E120F5">
        <w:rPr>
          <w:rFonts w:ascii="Cambria" w:hAnsi="Cambria" w:cs="Arial" w:hint="eastAsia"/>
          <w:sz w:val="22"/>
          <w:szCs w:val="22"/>
        </w:rPr>
        <w:t>ą</w:t>
      </w:r>
      <w:r w:rsidRPr="00E120F5">
        <w:rPr>
          <w:rFonts w:ascii="Cambria" w:hAnsi="Cambria" w:cs="Arial"/>
          <w:sz w:val="22"/>
          <w:szCs w:val="22"/>
        </w:rPr>
        <w:t>t pochylenia oko</w:t>
      </w:r>
      <w:r w:rsidRPr="00E120F5">
        <w:rPr>
          <w:rFonts w:ascii="Cambria" w:hAnsi="Cambria" w:cs="Arial" w:hint="eastAsia"/>
          <w:sz w:val="22"/>
          <w:szCs w:val="22"/>
        </w:rPr>
        <w:t>ł</w:t>
      </w:r>
      <w:r w:rsidRPr="00E120F5">
        <w:rPr>
          <w:rFonts w:ascii="Cambria" w:hAnsi="Cambria" w:cs="Arial"/>
          <w:sz w:val="22"/>
          <w:szCs w:val="22"/>
        </w:rPr>
        <w:t>o 90° wzgl</w:t>
      </w:r>
      <w:r w:rsidRPr="00E120F5">
        <w:rPr>
          <w:rFonts w:ascii="Cambria" w:hAnsi="Cambria" w:cs="Arial" w:hint="eastAsia"/>
          <w:sz w:val="22"/>
          <w:szCs w:val="22"/>
        </w:rPr>
        <w:t>ę</w:t>
      </w:r>
      <w:r w:rsidRPr="00E120F5">
        <w:rPr>
          <w:rFonts w:ascii="Cambria" w:hAnsi="Cambria" w:cs="Arial"/>
          <w:sz w:val="22"/>
          <w:szCs w:val="22"/>
        </w:rPr>
        <w:t>dem poziomu terenu. Mi</w:t>
      </w:r>
      <w:r w:rsidRPr="00E120F5">
        <w:rPr>
          <w:rFonts w:ascii="Cambria" w:hAnsi="Cambria" w:cs="Arial" w:hint="eastAsia"/>
          <w:sz w:val="22"/>
          <w:szCs w:val="22"/>
        </w:rPr>
        <w:t>ę</w:t>
      </w:r>
      <w:r w:rsidRPr="00E120F5">
        <w:rPr>
          <w:rFonts w:ascii="Cambria" w:hAnsi="Cambria" w:cs="Arial"/>
          <w:sz w:val="22"/>
          <w:szCs w:val="22"/>
        </w:rPr>
        <w:t>dzy panelami oraz od</w:t>
      </w:r>
      <w:r w:rsidR="00E120F5" w:rsidRPr="00E120F5">
        <w:rPr>
          <w:rFonts w:ascii="Cambria" w:hAnsi="Cambria" w:cs="Arial"/>
          <w:sz w:val="22"/>
          <w:szCs w:val="22"/>
        </w:rPr>
        <w:t xml:space="preserve"> </w:t>
      </w:r>
      <w:r w:rsidRPr="00E120F5">
        <w:rPr>
          <w:rFonts w:ascii="Cambria" w:hAnsi="Cambria" w:cs="Arial"/>
          <w:sz w:val="22"/>
          <w:szCs w:val="22"/>
        </w:rPr>
        <w:t>paneli do szafy R1 nale</w:t>
      </w:r>
      <w:r w:rsidRPr="00E120F5">
        <w:rPr>
          <w:rFonts w:ascii="Cambria" w:hAnsi="Cambria" w:cs="Arial" w:hint="eastAsia"/>
          <w:sz w:val="22"/>
          <w:szCs w:val="22"/>
        </w:rPr>
        <w:t>ż</w:t>
      </w:r>
      <w:r w:rsidRPr="00E120F5">
        <w:rPr>
          <w:rFonts w:ascii="Cambria" w:hAnsi="Cambria" w:cs="Arial"/>
          <w:sz w:val="22"/>
          <w:szCs w:val="22"/>
        </w:rPr>
        <w:t>y u</w:t>
      </w:r>
      <w:r w:rsidRPr="00E120F5">
        <w:rPr>
          <w:rFonts w:ascii="Cambria" w:hAnsi="Cambria" w:cs="Arial" w:hint="eastAsia"/>
          <w:sz w:val="22"/>
          <w:szCs w:val="22"/>
        </w:rPr>
        <w:t>ł</w:t>
      </w:r>
      <w:r w:rsidRPr="00E120F5">
        <w:rPr>
          <w:rFonts w:ascii="Cambria" w:hAnsi="Cambria" w:cs="Arial"/>
          <w:sz w:val="22"/>
          <w:szCs w:val="22"/>
        </w:rPr>
        <w:t>o</w:t>
      </w:r>
      <w:r w:rsidRPr="00E120F5">
        <w:rPr>
          <w:rFonts w:ascii="Cambria" w:hAnsi="Cambria" w:cs="Arial" w:hint="eastAsia"/>
          <w:sz w:val="22"/>
          <w:szCs w:val="22"/>
        </w:rPr>
        <w:t>ż</w:t>
      </w:r>
      <w:r w:rsidRPr="00E120F5">
        <w:rPr>
          <w:rFonts w:ascii="Cambria" w:hAnsi="Cambria" w:cs="Arial"/>
          <w:sz w:val="22"/>
          <w:szCs w:val="22"/>
        </w:rPr>
        <w:t>y</w:t>
      </w:r>
      <w:r w:rsidRPr="00E120F5">
        <w:rPr>
          <w:rFonts w:ascii="Cambria" w:hAnsi="Cambria" w:cs="Arial" w:hint="eastAsia"/>
          <w:sz w:val="22"/>
          <w:szCs w:val="22"/>
        </w:rPr>
        <w:t>ć</w:t>
      </w:r>
      <w:r w:rsidRPr="00E120F5">
        <w:rPr>
          <w:rFonts w:ascii="Cambria" w:hAnsi="Cambria" w:cs="Arial"/>
          <w:sz w:val="22"/>
          <w:szCs w:val="22"/>
        </w:rPr>
        <w:t xml:space="preserve"> przewody solarne 4mm2.</w:t>
      </w:r>
    </w:p>
    <w:p w14:paraId="0EA1AE3E" w14:textId="7CC24275" w:rsidR="00CD60AC" w:rsidRPr="00E120F5" w:rsidRDefault="00CD60AC" w:rsidP="00E120F5">
      <w:pPr>
        <w:spacing w:before="120"/>
        <w:ind w:left="1985"/>
        <w:rPr>
          <w:rFonts w:ascii="Cambria" w:hAnsi="Cambria" w:cs="Arial"/>
          <w:sz w:val="22"/>
          <w:szCs w:val="22"/>
        </w:rPr>
      </w:pPr>
      <w:r w:rsidRPr="00E120F5">
        <w:rPr>
          <w:rFonts w:ascii="Cambria" w:hAnsi="Cambria" w:cs="Arial"/>
          <w:sz w:val="22"/>
          <w:szCs w:val="22"/>
        </w:rPr>
        <w:lastRenderedPageBreak/>
        <w:t>Panele b</w:t>
      </w:r>
      <w:r w:rsidRPr="00E120F5">
        <w:rPr>
          <w:rFonts w:ascii="Cambria" w:hAnsi="Cambria" w:cs="Arial" w:hint="eastAsia"/>
          <w:sz w:val="22"/>
          <w:szCs w:val="22"/>
        </w:rPr>
        <w:t>ę</w:t>
      </w:r>
      <w:r w:rsidRPr="00E120F5">
        <w:rPr>
          <w:rFonts w:ascii="Cambria" w:hAnsi="Cambria" w:cs="Arial"/>
          <w:sz w:val="22"/>
          <w:szCs w:val="22"/>
        </w:rPr>
        <w:t>d</w:t>
      </w:r>
      <w:r w:rsidRPr="00E120F5">
        <w:rPr>
          <w:rFonts w:ascii="Cambria" w:hAnsi="Cambria" w:cs="Arial" w:hint="eastAsia"/>
          <w:sz w:val="22"/>
          <w:szCs w:val="22"/>
        </w:rPr>
        <w:t>ą</w:t>
      </w:r>
      <w:r w:rsidRPr="00E120F5">
        <w:rPr>
          <w:rFonts w:ascii="Cambria" w:hAnsi="Cambria" w:cs="Arial"/>
          <w:sz w:val="22"/>
          <w:szCs w:val="22"/>
        </w:rPr>
        <w:t xml:space="preserve"> zabezpieczone wk</w:t>
      </w:r>
      <w:r w:rsidRPr="00E120F5">
        <w:rPr>
          <w:rFonts w:ascii="Cambria" w:hAnsi="Cambria" w:cs="Arial" w:hint="eastAsia"/>
          <w:sz w:val="22"/>
          <w:szCs w:val="22"/>
        </w:rPr>
        <w:t>ł</w:t>
      </w:r>
      <w:r w:rsidRPr="00E120F5">
        <w:rPr>
          <w:rFonts w:ascii="Cambria" w:hAnsi="Cambria" w:cs="Arial"/>
          <w:sz w:val="22"/>
          <w:szCs w:val="22"/>
        </w:rPr>
        <w:t>adkami topikowymi dedykowanymi dla instalacji</w:t>
      </w:r>
      <w:r w:rsidR="00E120F5" w:rsidRPr="00E120F5">
        <w:rPr>
          <w:rFonts w:ascii="Cambria" w:hAnsi="Cambria" w:cs="Arial"/>
          <w:sz w:val="22"/>
          <w:szCs w:val="22"/>
        </w:rPr>
        <w:t xml:space="preserve"> </w:t>
      </w:r>
      <w:r w:rsidRPr="00E120F5">
        <w:rPr>
          <w:rFonts w:ascii="Cambria" w:hAnsi="Cambria" w:cs="Arial"/>
          <w:sz w:val="22"/>
          <w:szCs w:val="22"/>
        </w:rPr>
        <w:t>fotowoltaicznych oraz zabezpieczeniami przepi</w:t>
      </w:r>
      <w:r w:rsidRPr="00E120F5">
        <w:rPr>
          <w:rFonts w:ascii="Cambria" w:hAnsi="Cambria" w:cs="Arial" w:hint="eastAsia"/>
          <w:sz w:val="22"/>
          <w:szCs w:val="22"/>
        </w:rPr>
        <w:t>ę</w:t>
      </w:r>
      <w:r w:rsidRPr="00E120F5">
        <w:rPr>
          <w:rFonts w:ascii="Cambria" w:hAnsi="Cambria" w:cs="Arial"/>
          <w:sz w:val="22"/>
          <w:szCs w:val="22"/>
        </w:rPr>
        <w:t>ciowymi. Energia elektryczna z paneli b</w:t>
      </w:r>
      <w:r w:rsidRPr="00E120F5">
        <w:rPr>
          <w:rFonts w:ascii="Cambria" w:hAnsi="Cambria" w:cs="Arial" w:hint="eastAsia"/>
          <w:sz w:val="22"/>
          <w:szCs w:val="22"/>
        </w:rPr>
        <w:t>ę</w:t>
      </w:r>
      <w:r w:rsidRPr="00E120F5">
        <w:rPr>
          <w:rFonts w:ascii="Cambria" w:hAnsi="Cambria" w:cs="Arial"/>
          <w:sz w:val="22"/>
          <w:szCs w:val="22"/>
        </w:rPr>
        <w:t>dzie</w:t>
      </w:r>
      <w:r w:rsidR="00E120F5" w:rsidRPr="00E120F5">
        <w:rPr>
          <w:rFonts w:ascii="Cambria" w:hAnsi="Cambria" w:cs="Arial"/>
          <w:sz w:val="22"/>
          <w:szCs w:val="22"/>
        </w:rPr>
        <w:t xml:space="preserve"> </w:t>
      </w:r>
      <w:r w:rsidRPr="00E120F5">
        <w:rPr>
          <w:rFonts w:ascii="Cambria" w:hAnsi="Cambria" w:cs="Arial"/>
          <w:sz w:val="22"/>
          <w:szCs w:val="22"/>
        </w:rPr>
        <w:t>kierowana bezpo</w:t>
      </w:r>
      <w:r w:rsidRPr="00E120F5">
        <w:rPr>
          <w:rFonts w:ascii="Cambria" w:hAnsi="Cambria" w:cs="Arial" w:hint="eastAsia"/>
          <w:sz w:val="22"/>
          <w:szCs w:val="22"/>
        </w:rPr>
        <w:t>ś</w:t>
      </w:r>
      <w:r w:rsidRPr="00E120F5">
        <w:rPr>
          <w:rFonts w:ascii="Cambria" w:hAnsi="Cambria" w:cs="Arial"/>
          <w:sz w:val="22"/>
          <w:szCs w:val="22"/>
        </w:rPr>
        <w:t>rednio do przetwornicy MPPT. Przetwornica b</w:t>
      </w:r>
      <w:r w:rsidRPr="00E120F5">
        <w:rPr>
          <w:rFonts w:ascii="Cambria" w:hAnsi="Cambria" w:cs="Arial" w:hint="eastAsia"/>
          <w:sz w:val="22"/>
          <w:szCs w:val="22"/>
        </w:rPr>
        <w:t>ę</w:t>
      </w:r>
      <w:r w:rsidRPr="00E120F5">
        <w:rPr>
          <w:rFonts w:ascii="Cambria" w:hAnsi="Cambria" w:cs="Arial"/>
          <w:sz w:val="22"/>
          <w:szCs w:val="22"/>
        </w:rPr>
        <w:t xml:space="preserve">dzie </w:t>
      </w:r>
      <w:r w:rsidRPr="00E120F5">
        <w:rPr>
          <w:rFonts w:ascii="Cambria" w:hAnsi="Cambria" w:cs="Arial" w:hint="eastAsia"/>
          <w:sz w:val="22"/>
          <w:szCs w:val="22"/>
        </w:rPr>
        <w:t>ł</w:t>
      </w:r>
      <w:r w:rsidRPr="00E120F5">
        <w:rPr>
          <w:rFonts w:ascii="Cambria" w:hAnsi="Cambria" w:cs="Arial"/>
          <w:sz w:val="22"/>
          <w:szCs w:val="22"/>
        </w:rPr>
        <w:t>adowa</w:t>
      </w:r>
      <w:r w:rsidRPr="00E120F5">
        <w:rPr>
          <w:rFonts w:ascii="Cambria" w:hAnsi="Cambria" w:cs="Arial" w:hint="eastAsia"/>
          <w:sz w:val="22"/>
          <w:szCs w:val="22"/>
        </w:rPr>
        <w:t>ć</w:t>
      </w:r>
      <w:r w:rsidRPr="00E120F5">
        <w:rPr>
          <w:rFonts w:ascii="Cambria" w:hAnsi="Cambria" w:cs="Arial"/>
          <w:sz w:val="22"/>
          <w:szCs w:val="22"/>
        </w:rPr>
        <w:t xml:space="preserve"> zestaw 16</w:t>
      </w:r>
      <w:r w:rsidR="00E120F5" w:rsidRPr="00E120F5">
        <w:rPr>
          <w:rFonts w:ascii="Cambria" w:hAnsi="Cambria" w:cs="Arial"/>
          <w:sz w:val="22"/>
          <w:szCs w:val="22"/>
        </w:rPr>
        <w:t xml:space="preserve"> </w:t>
      </w:r>
      <w:r w:rsidRPr="00E120F5">
        <w:rPr>
          <w:rFonts w:ascii="Cambria" w:hAnsi="Cambria" w:cs="Arial"/>
          <w:sz w:val="22"/>
          <w:szCs w:val="22"/>
        </w:rPr>
        <w:t>akumulator</w:t>
      </w:r>
      <w:r w:rsidRPr="00E120F5">
        <w:rPr>
          <w:rFonts w:ascii="Cambria" w:hAnsi="Cambria" w:cs="Arial" w:hint="eastAsia"/>
          <w:sz w:val="22"/>
          <w:szCs w:val="22"/>
        </w:rPr>
        <w:t>ó</w:t>
      </w:r>
      <w:r w:rsidRPr="00E120F5">
        <w:rPr>
          <w:rFonts w:ascii="Cambria" w:hAnsi="Cambria" w:cs="Arial"/>
          <w:sz w:val="22"/>
          <w:szCs w:val="22"/>
        </w:rPr>
        <w:t>w LiFePO4 700Ah 3,2/3,3V. Nad r</w:t>
      </w:r>
      <w:r w:rsidRPr="00E120F5">
        <w:rPr>
          <w:rFonts w:ascii="Cambria" w:hAnsi="Cambria" w:cs="Arial" w:hint="eastAsia"/>
          <w:sz w:val="22"/>
          <w:szCs w:val="22"/>
        </w:rPr>
        <w:t>ó</w:t>
      </w:r>
      <w:r w:rsidRPr="00E120F5">
        <w:rPr>
          <w:rFonts w:ascii="Cambria" w:hAnsi="Cambria" w:cs="Arial"/>
          <w:sz w:val="22"/>
          <w:szCs w:val="22"/>
        </w:rPr>
        <w:t xml:space="preserve">wnomiernym </w:t>
      </w:r>
      <w:r w:rsidRPr="00E120F5">
        <w:rPr>
          <w:rFonts w:ascii="Cambria" w:hAnsi="Cambria" w:cs="Arial" w:hint="eastAsia"/>
          <w:sz w:val="22"/>
          <w:szCs w:val="22"/>
        </w:rPr>
        <w:t>ł</w:t>
      </w:r>
      <w:r w:rsidRPr="00E120F5">
        <w:rPr>
          <w:rFonts w:ascii="Cambria" w:hAnsi="Cambria" w:cs="Arial"/>
          <w:sz w:val="22"/>
          <w:szCs w:val="22"/>
        </w:rPr>
        <w:t>adowaniem akumulator</w:t>
      </w:r>
      <w:r w:rsidRPr="00E120F5">
        <w:rPr>
          <w:rFonts w:ascii="Cambria" w:hAnsi="Cambria" w:cs="Arial" w:hint="eastAsia"/>
          <w:sz w:val="22"/>
          <w:szCs w:val="22"/>
        </w:rPr>
        <w:t>ó</w:t>
      </w:r>
      <w:r w:rsidRPr="00E120F5">
        <w:rPr>
          <w:rFonts w:ascii="Cambria" w:hAnsi="Cambria" w:cs="Arial"/>
          <w:sz w:val="22"/>
          <w:szCs w:val="22"/>
        </w:rPr>
        <w:t>w</w:t>
      </w:r>
      <w:r w:rsidR="00E120F5" w:rsidRPr="00E120F5">
        <w:rPr>
          <w:rFonts w:ascii="Cambria" w:hAnsi="Cambria" w:cs="Arial"/>
          <w:sz w:val="22"/>
          <w:szCs w:val="22"/>
        </w:rPr>
        <w:t xml:space="preserve"> </w:t>
      </w:r>
      <w:r w:rsidRPr="00E120F5">
        <w:rPr>
          <w:rFonts w:ascii="Cambria" w:hAnsi="Cambria" w:cs="Arial"/>
          <w:sz w:val="22"/>
          <w:szCs w:val="22"/>
        </w:rPr>
        <w:t>b</w:t>
      </w:r>
      <w:r w:rsidRPr="00E120F5">
        <w:rPr>
          <w:rFonts w:ascii="Cambria" w:hAnsi="Cambria" w:cs="Arial" w:hint="eastAsia"/>
          <w:sz w:val="22"/>
          <w:szCs w:val="22"/>
        </w:rPr>
        <w:t>ę</w:t>
      </w:r>
      <w:r w:rsidRPr="00E120F5">
        <w:rPr>
          <w:rFonts w:ascii="Cambria" w:hAnsi="Cambria" w:cs="Arial"/>
          <w:sz w:val="22"/>
          <w:szCs w:val="22"/>
        </w:rPr>
        <w:t>dzie czuwa</w:t>
      </w:r>
      <w:r w:rsidRPr="00E120F5">
        <w:rPr>
          <w:rFonts w:ascii="Cambria" w:hAnsi="Cambria" w:cs="Arial" w:hint="eastAsia"/>
          <w:sz w:val="22"/>
          <w:szCs w:val="22"/>
        </w:rPr>
        <w:t>ł</w:t>
      </w:r>
      <w:r w:rsidRPr="00E120F5">
        <w:rPr>
          <w:rFonts w:ascii="Cambria" w:hAnsi="Cambria" w:cs="Arial"/>
          <w:sz w:val="22"/>
          <w:szCs w:val="22"/>
        </w:rPr>
        <w:t xml:space="preserve"> dedykowany dla akumulator</w:t>
      </w:r>
      <w:r w:rsidRPr="00E120F5">
        <w:rPr>
          <w:rFonts w:ascii="Cambria" w:hAnsi="Cambria" w:cs="Arial" w:hint="eastAsia"/>
          <w:sz w:val="22"/>
          <w:szCs w:val="22"/>
        </w:rPr>
        <w:t>ó</w:t>
      </w:r>
      <w:r w:rsidRPr="00E120F5">
        <w:rPr>
          <w:rFonts w:ascii="Cambria" w:hAnsi="Cambria" w:cs="Arial"/>
          <w:sz w:val="22"/>
          <w:szCs w:val="22"/>
        </w:rPr>
        <w:t>w uk</w:t>
      </w:r>
      <w:r w:rsidRPr="00E120F5">
        <w:rPr>
          <w:rFonts w:ascii="Cambria" w:hAnsi="Cambria" w:cs="Arial" w:hint="eastAsia"/>
          <w:sz w:val="22"/>
          <w:szCs w:val="22"/>
        </w:rPr>
        <w:t>ł</w:t>
      </w:r>
      <w:r w:rsidRPr="00E120F5">
        <w:rPr>
          <w:rFonts w:ascii="Cambria" w:hAnsi="Cambria" w:cs="Arial"/>
          <w:sz w:val="22"/>
          <w:szCs w:val="22"/>
        </w:rPr>
        <w:t>ad BMS sterowany dedykowanym</w:t>
      </w:r>
      <w:r w:rsidR="00E120F5" w:rsidRPr="00E120F5">
        <w:rPr>
          <w:rFonts w:ascii="Cambria" w:hAnsi="Cambria" w:cs="Arial"/>
          <w:sz w:val="22"/>
          <w:szCs w:val="22"/>
        </w:rPr>
        <w:t xml:space="preserve"> </w:t>
      </w:r>
      <w:r w:rsidRPr="00E120F5">
        <w:rPr>
          <w:rFonts w:ascii="Cambria" w:hAnsi="Cambria" w:cs="Arial"/>
          <w:sz w:val="22"/>
          <w:szCs w:val="22"/>
        </w:rPr>
        <w:t>komputerem. Uk</w:t>
      </w:r>
      <w:r w:rsidRPr="00E120F5">
        <w:rPr>
          <w:rFonts w:ascii="Cambria" w:hAnsi="Cambria" w:cs="Arial" w:hint="eastAsia"/>
          <w:sz w:val="22"/>
          <w:szCs w:val="22"/>
        </w:rPr>
        <w:t>ł</w:t>
      </w:r>
      <w:r w:rsidRPr="00E120F5">
        <w:rPr>
          <w:rFonts w:ascii="Cambria" w:hAnsi="Cambria" w:cs="Arial"/>
          <w:sz w:val="22"/>
          <w:szCs w:val="22"/>
        </w:rPr>
        <w:t>ad BMS b</w:t>
      </w:r>
      <w:r w:rsidRPr="00E120F5">
        <w:rPr>
          <w:rFonts w:ascii="Cambria" w:hAnsi="Cambria" w:cs="Arial" w:hint="eastAsia"/>
          <w:sz w:val="22"/>
          <w:szCs w:val="22"/>
        </w:rPr>
        <w:t>ę</w:t>
      </w:r>
      <w:r w:rsidRPr="00E120F5">
        <w:rPr>
          <w:rFonts w:ascii="Cambria" w:hAnsi="Cambria" w:cs="Arial"/>
          <w:sz w:val="22"/>
          <w:szCs w:val="22"/>
        </w:rPr>
        <w:t>dzie umo</w:t>
      </w:r>
      <w:r w:rsidRPr="00E120F5">
        <w:rPr>
          <w:rFonts w:ascii="Cambria" w:hAnsi="Cambria" w:cs="Arial" w:hint="eastAsia"/>
          <w:sz w:val="22"/>
          <w:szCs w:val="22"/>
        </w:rPr>
        <w:t>ż</w:t>
      </w:r>
      <w:r w:rsidRPr="00E120F5">
        <w:rPr>
          <w:rFonts w:ascii="Cambria" w:hAnsi="Cambria" w:cs="Arial"/>
          <w:sz w:val="22"/>
          <w:szCs w:val="22"/>
        </w:rPr>
        <w:t>liwia</w:t>
      </w:r>
      <w:r w:rsidRPr="00E120F5">
        <w:rPr>
          <w:rFonts w:ascii="Cambria" w:hAnsi="Cambria" w:cs="Arial" w:hint="eastAsia"/>
          <w:sz w:val="22"/>
          <w:szCs w:val="22"/>
        </w:rPr>
        <w:t>ł</w:t>
      </w:r>
      <w:r w:rsidRPr="00E120F5">
        <w:rPr>
          <w:rFonts w:ascii="Cambria" w:hAnsi="Cambria" w:cs="Arial"/>
          <w:sz w:val="22"/>
          <w:szCs w:val="22"/>
        </w:rPr>
        <w:t xml:space="preserve"> zdalny bezprzewodowy monitoring.</w:t>
      </w:r>
    </w:p>
    <w:p w14:paraId="6BA640F6" w14:textId="77777777" w:rsidR="00CD60AC" w:rsidRPr="00E120F5" w:rsidRDefault="00CD60AC" w:rsidP="00181631">
      <w:pPr>
        <w:spacing w:before="120"/>
        <w:ind w:left="1985"/>
        <w:rPr>
          <w:rFonts w:ascii="Cambria" w:hAnsi="Cambria" w:cs="Arial"/>
          <w:sz w:val="22"/>
          <w:szCs w:val="22"/>
        </w:rPr>
      </w:pPr>
      <w:r w:rsidRPr="00E120F5">
        <w:rPr>
          <w:rFonts w:ascii="Cambria" w:hAnsi="Cambria" w:cs="Arial"/>
          <w:sz w:val="22"/>
          <w:szCs w:val="22"/>
        </w:rPr>
        <w:t>Z akumulator</w:t>
      </w:r>
      <w:r w:rsidRPr="00E120F5">
        <w:rPr>
          <w:rFonts w:ascii="Cambria" w:hAnsi="Cambria" w:cs="Arial" w:hint="eastAsia"/>
          <w:sz w:val="22"/>
          <w:szCs w:val="22"/>
        </w:rPr>
        <w:t>ó</w:t>
      </w:r>
      <w:r w:rsidRPr="00E120F5">
        <w:rPr>
          <w:rFonts w:ascii="Cambria" w:hAnsi="Cambria" w:cs="Arial"/>
          <w:sz w:val="22"/>
          <w:szCs w:val="22"/>
        </w:rPr>
        <w:t>w b</w:t>
      </w:r>
      <w:r w:rsidRPr="00E120F5">
        <w:rPr>
          <w:rFonts w:ascii="Cambria" w:hAnsi="Cambria" w:cs="Arial" w:hint="eastAsia"/>
          <w:sz w:val="22"/>
          <w:szCs w:val="22"/>
        </w:rPr>
        <w:t>ę</w:t>
      </w:r>
      <w:r w:rsidRPr="00E120F5">
        <w:rPr>
          <w:rFonts w:ascii="Cambria" w:hAnsi="Cambria" w:cs="Arial"/>
          <w:sz w:val="22"/>
          <w:szCs w:val="22"/>
        </w:rPr>
        <w:t>d</w:t>
      </w:r>
      <w:r w:rsidRPr="00E120F5">
        <w:rPr>
          <w:rFonts w:ascii="Cambria" w:hAnsi="Cambria" w:cs="Arial" w:hint="eastAsia"/>
          <w:sz w:val="22"/>
          <w:szCs w:val="22"/>
        </w:rPr>
        <w:t>ą</w:t>
      </w:r>
      <w:r w:rsidRPr="00E120F5">
        <w:rPr>
          <w:rFonts w:ascii="Cambria" w:hAnsi="Cambria" w:cs="Arial"/>
          <w:sz w:val="22"/>
          <w:szCs w:val="22"/>
        </w:rPr>
        <w:t xml:space="preserve"> zasilane:</w:t>
      </w:r>
    </w:p>
    <w:p w14:paraId="6416FF4C" w14:textId="77777777" w:rsidR="00CD60AC" w:rsidRPr="00E120F5" w:rsidRDefault="00CD60AC" w:rsidP="00181631">
      <w:pPr>
        <w:spacing w:before="120"/>
        <w:ind w:left="1985"/>
        <w:rPr>
          <w:rFonts w:ascii="Cambria" w:hAnsi="Cambria" w:cs="Arial"/>
          <w:sz w:val="22"/>
          <w:szCs w:val="22"/>
        </w:rPr>
      </w:pPr>
      <w:r w:rsidRPr="00E120F5">
        <w:rPr>
          <w:rFonts w:ascii="Cambria" w:hAnsi="Cambria" w:cs="Arial"/>
          <w:sz w:val="22"/>
          <w:szCs w:val="22"/>
        </w:rPr>
        <w:t>- przetwornica 4000W 48V/230V sinus i dalej gniazda 230V</w:t>
      </w:r>
    </w:p>
    <w:p w14:paraId="614CF008" w14:textId="77777777" w:rsidR="00CD60AC" w:rsidRPr="00E120F5" w:rsidRDefault="00CD60AC" w:rsidP="00181631">
      <w:pPr>
        <w:spacing w:before="120"/>
        <w:ind w:left="1985"/>
        <w:rPr>
          <w:rFonts w:ascii="Cambria" w:hAnsi="Cambria" w:cs="Arial"/>
          <w:sz w:val="22"/>
          <w:szCs w:val="22"/>
        </w:rPr>
      </w:pPr>
      <w:r w:rsidRPr="00E120F5">
        <w:rPr>
          <w:rFonts w:ascii="Cambria" w:hAnsi="Cambria" w:cs="Arial"/>
          <w:sz w:val="22"/>
          <w:szCs w:val="22"/>
        </w:rPr>
        <w:t xml:space="preserve">- przetwornice 48VDC/12DC do zasilenia LAN </w:t>
      </w:r>
      <w:proofErr w:type="spellStart"/>
      <w:r w:rsidRPr="00E120F5">
        <w:rPr>
          <w:rFonts w:ascii="Cambria" w:hAnsi="Cambria" w:cs="Arial"/>
          <w:sz w:val="22"/>
          <w:szCs w:val="22"/>
        </w:rPr>
        <w:t>Controler</w:t>
      </w:r>
      <w:r w:rsidRPr="00E120F5">
        <w:rPr>
          <w:rFonts w:ascii="Cambria" w:hAnsi="Cambria" w:cs="Arial" w:hint="eastAsia"/>
          <w:sz w:val="22"/>
          <w:szCs w:val="22"/>
        </w:rPr>
        <w:t>ó</w:t>
      </w:r>
      <w:r w:rsidRPr="00E120F5">
        <w:rPr>
          <w:rFonts w:ascii="Cambria" w:hAnsi="Cambria" w:cs="Arial"/>
          <w:sz w:val="22"/>
          <w:szCs w:val="22"/>
        </w:rPr>
        <w:t>w</w:t>
      </w:r>
      <w:proofErr w:type="spellEnd"/>
    </w:p>
    <w:p w14:paraId="5FA1528C" w14:textId="77777777" w:rsidR="00CD60AC" w:rsidRPr="00E120F5" w:rsidRDefault="00CD60AC" w:rsidP="00181631">
      <w:pPr>
        <w:spacing w:before="120"/>
        <w:ind w:left="1985"/>
        <w:rPr>
          <w:rFonts w:ascii="Cambria" w:hAnsi="Cambria" w:cs="Arial"/>
          <w:sz w:val="22"/>
          <w:szCs w:val="22"/>
        </w:rPr>
      </w:pPr>
      <w:r w:rsidRPr="00E120F5">
        <w:rPr>
          <w:rFonts w:ascii="Cambria" w:hAnsi="Cambria" w:cs="Arial"/>
          <w:sz w:val="22"/>
          <w:szCs w:val="22"/>
        </w:rPr>
        <w:t>- przetwornica 48VDC/24DC do zasilenia panelu alarmowego</w:t>
      </w:r>
    </w:p>
    <w:p w14:paraId="4AE8B76D" w14:textId="77777777" w:rsidR="00CD60AC" w:rsidRPr="00E120F5" w:rsidRDefault="00CD60AC" w:rsidP="00181631">
      <w:pPr>
        <w:spacing w:before="120"/>
        <w:ind w:left="1985"/>
        <w:rPr>
          <w:rFonts w:ascii="Cambria" w:hAnsi="Cambria" w:cs="Arial"/>
          <w:sz w:val="22"/>
          <w:szCs w:val="22"/>
        </w:rPr>
      </w:pPr>
      <w:r w:rsidRPr="00E120F5">
        <w:rPr>
          <w:rFonts w:ascii="Cambria" w:hAnsi="Cambria" w:cs="Arial"/>
          <w:sz w:val="22"/>
          <w:szCs w:val="22"/>
        </w:rPr>
        <w:t>- przetwornica 48VDC/12DC do zasilenia pompki spryskiwacza</w:t>
      </w:r>
    </w:p>
    <w:p w14:paraId="5CD1A005" w14:textId="77777777" w:rsidR="00CD60AC" w:rsidRPr="00E120F5" w:rsidRDefault="00CD60AC" w:rsidP="00181631">
      <w:pPr>
        <w:spacing w:before="120"/>
        <w:ind w:left="1985"/>
        <w:rPr>
          <w:rFonts w:ascii="Cambria" w:hAnsi="Cambria" w:cs="Arial"/>
          <w:sz w:val="22"/>
          <w:szCs w:val="22"/>
        </w:rPr>
      </w:pPr>
      <w:r w:rsidRPr="00E120F5">
        <w:rPr>
          <w:rFonts w:ascii="Cambria" w:hAnsi="Cambria" w:cs="Arial"/>
          <w:sz w:val="22"/>
          <w:szCs w:val="22"/>
        </w:rPr>
        <w:t>- przetwornice 48VDC/24DC do zasilenia o</w:t>
      </w:r>
      <w:r w:rsidRPr="00E120F5">
        <w:rPr>
          <w:rFonts w:ascii="Cambria" w:hAnsi="Cambria" w:cs="Arial" w:hint="eastAsia"/>
          <w:sz w:val="22"/>
          <w:szCs w:val="22"/>
        </w:rPr>
        <w:t>ś</w:t>
      </w:r>
      <w:r w:rsidRPr="00E120F5">
        <w:rPr>
          <w:rFonts w:ascii="Cambria" w:hAnsi="Cambria" w:cs="Arial"/>
          <w:sz w:val="22"/>
          <w:szCs w:val="22"/>
        </w:rPr>
        <w:t>wietlenia</w:t>
      </w:r>
    </w:p>
    <w:p w14:paraId="70F4CE55" w14:textId="77777777" w:rsidR="00CD60AC" w:rsidRPr="00E120F5" w:rsidRDefault="00CD60AC" w:rsidP="00181631">
      <w:pPr>
        <w:spacing w:before="120"/>
        <w:ind w:left="1985"/>
        <w:rPr>
          <w:rFonts w:ascii="Cambria" w:hAnsi="Cambria" w:cs="Arial"/>
          <w:sz w:val="22"/>
          <w:szCs w:val="22"/>
        </w:rPr>
      </w:pPr>
      <w:r w:rsidRPr="00E120F5">
        <w:rPr>
          <w:rFonts w:ascii="Cambria" w:hAnsi="Cambria" w:cs="Arial"/>
          <w:sz w:val="22"/>
          <w:szCs w:val="22"/>
        </w:rPr>
        <w:t>- komputer</w:t>
      </w:r>
    </w:p>
    <w:p w14:paraId="7A9C9002" w14:textId="77777777" w:rsidR="00CD60AC" w:rsidRPr="00E120F5" w:rsidRDefault="00CD60AC" w:rsidP="00181631">
      <w:pPr>
        <w:spacing w:before="120"/>
        <w:ind w:left="1985"/>
        <w:rPr>
          <w:rFonts w:ascii="Cambria" w:hAnsi="Cambria" w:cs="Arial"/>
          <w:sz w:val="22"/>
          <w:szCs w:val="22"/>
        </w:rPr>
      </w:pPr>
      <w:r w:rsidRPr="00E120F5">
        <w:rPr>
          <w:rFonts w:ascii="Cambria" w:hAnsi="Cambria" w:cs="Arial"/>
          <w:sz w:val="22"/>
          <w:szCs w:val="22"/>
        </w:rPr>
        <w:t xml:space="preserve">- </w:t>
      </w:r>
      <w:proofErr w:type="spellStart"/>
      <w:r w:rsidRPr="00E120F5">
        <w:rPr>
          <w:rFonts w:ascii="Cambria" w:hAnsi="Cambria" w:cs="Arial"/>
          <w:sz w:val="22"/>
          <w:szCs w:val="22"/>
        </w:rPr>
        <w:t>switche</w:t>
      </w:r>
      <w:proofErr w:type="spellEnd"/>
      <w:r w:rsidRPr="00E120F5">
        <w:rPr>
          <w:rFonts w:ascii="Cambria" w:hAnsi="Cambria" w:cs="Arial"/>
          <w:sz w:val="22"/>
          <w:szCs w:val="22"/>
        </w:rPr>
        <w:t xml:space="preserve"> </w:t>
      </w:r>
      <w:proofErr w:type="spellStart"/>
      <w:r w:rsidRPr="00E120F5">
        <w:rPr>
          <w:rFonts w:ascii="Cambria" w:hAnsi="Cambria" w:cs="Arial"/>
          <w:sz w:val="22"/>
          <w:szCs w:val="22"/>
        </w:rPr>
        <w:t>zarz</w:t>
      </w:r>
      <w:r w:rsidRPr="00E120F5">
        <w:rPr>
          <w:rFonts w:ascii="Cambria" w:hAnsi="Cambria" w:cs="Arial" w:hint="eastAsia"/>
          <w:sz w:val="22"/>
          <w:szCs w:val="22"/>
        </w:rPr>
        <w:t>ą</w:t>
      </w:r>
      <w:r w:rsidRPr="00E120F5">
        <w:rPr>
          <w:rFonts w:ascii="Cambria" w:hAnsi="Cambria" w:cs="Arial"/>
          <w:sz w:val="22"/>
          <w:szCs w:val="22"/>
        </w:rPr>
        <w:t>dzalne</w:t>
      </w:r>
      <w:proofErr w:type="spellEnd"/>
      <w:r w:rsidRPr="00E120F5">
        <w:rPr>
          <w:rFonts w:ascii="Cambria" w:hAnsi="Cambria" w:cs="Arial"/>
          <w:sz w:val="22"/>
          <w:szCs w:val="22"/>
        </w:rPr>
        <w:t>.</w:t>
      </w:r>
    </w:p>
    <w:p w14:paraId="5AB8CA7F" w14:textId="11A4DB1D" w:rsidR="00CD60AC" w:rsidRPr="00B117F1" w:rsidRDefault="00CD60AC" w:rsidP="00B117F1">
      <w:pPr>
        <w:spacing w:before="120"/>
        <w:ind w:left="1985"/>
        <w:rPr>
          <w:rFonts w:ascii="Cambria" w:hAnsi="Cambria" w:cs="Arial"/>
          <w:sz w:val="22"/>
          <w:szCs w:val="22"/>
        </w:rPr>
      </w:pPr>
      <w:r w:rsidRPr="00E120F5">
        <w:rPr>
          <w:rFonts w:ascii="Cambria" w:hAnsi="Cambria" w:cs="Arial"/>
          <w:sz w:val="22"/>
          <w:szCs w:val="22"/>
        </w:rPr>
        <w:t>Akumulatory, przetwornica, BMS, komputer oraz pozosta</w:t>
      </w:r>
      <w:r w:rsidRPr="00E120F5">
        <w:rPr>
          <w:rFonts w:ascii="Cambria" w:hAnsi="Cambria" w:cs="Arial" w:hint="eastAsia"/>
          <w:sz w:val="22"/>
          <w:szCs w:val="22"/>
        </w:rPr>
        <w:t>ł</w:t>
      </w:r>
      <w:r w:rsidRPr="00E120F5">
        <w:rPr>
          <w:rFonts w:ascii="Cambria" w:hAnsi="Cambria" w:cs="Arial"/>
          <w:sz w:val="22"/>
          <w:szCs w:val="22"/>
        </w:rPr>
        <w:t>y osprz</w:t>
      </w:r>
      <w:r w:rsidRPr="00E120F5">
        <w:rPr>
          <w:rFonts w:ascii="Cambria" w:hAnsi="Cambria" w:cs="Arial" w:hint="eastAsia"/>
          <w:sz w:val="22"/>
          <w:szCs w:val="22"/>
        </w:rPr>
        <w:t>ę</w:t>
      </w:r>
      <w:r w:rsidRPr="00E120F5">
        <w:rPr>
          <w:rFonts w:ascii="Cambria" w:hAnsi="Cambria" w:cs="Arial"/>
          <w:sz w:val="22"/>
          <w:szCs w:val="22"/>
        </w:rPr>
        <w:t>t zostan</w:t>
      </w:r>
      <w:r w:rsidRPr="00E120F5">
        <w:rPr>
          <w:rFonts w:ascii="Cambria" w:hAnsi="Cambria" w:cs="Arial" w:hint="eastAsia"/>
          <w:sz w:val="22"/>
          <w:szCs w:val="22"/>
        </w:rPr>
        <w:t>ą</w:t>
      </w:r>
      <w:r w:rsidR="00E120F5" w:rsidRPr="00E120F5">
        <w:rPr>
          <w:rFonts w:ascii="Cambria" w:hAnsi="Cambria" w:cs="Arial"/>
          <w:sz w:val="22"/>
          <w:szCs w:val="22"/>
        </w:rPr>
        <w:t xml:space="preserve"> </w:t>
      </w:r>
      <w:r w:rsidRPr="00E120F5">
        <w:rPr>
          <w:rFonts w:ascii="Cambria" w:hAnsi="Cambria" w:cs="Arial"/>
          <w:sz w:val="22"/>
          <w:szCs w:val="22"/>
        </w:rPr>
        <w:t>zainstalowane w szafie R1 u podn</w:t>
      </w:r>
      <w:r w:rsidRPr="00E120F5">
        <w:rPr>
          <w:rFonts w:ascii="Cambria" w:hAnsi="Cambria" w:cs="Arial" w:hint="eastAsia"/>
          <w:sz w:val="22"/>
          <w:szCs w:val="22"/>
        </w:rPr>
        <w:t>óż</w:t>
      </w:r>
      <w:r w:rsidRPr="00E120F5">
        <w:rPr>
          <w:rFonts w:ascii="Cambria" w:hAnsi="Cambria" w:cs="Arial"/>
          <w:sz w:val="22"/>
          <w:szCs w:val="22"/>
        </w:rPr>
        <w:t>a wie</w:t>
      </w:r>
      <w:r w:rsidRPr="00E120F5">
        <w:rPr>
          <w:rFonts w:ascii="Cambria" w:hAnsi="Cambria" w:cs="Arial" w:hint="eastAsia"/>
          <w:sz w:val="22"/>
          <w:szCs w:val="22"/>
        </w:rPr>
        <w:t>ż</w:t>
      </w:r>
      <w:r w:rsidRPr="00E120F5">
        <w:rPr>
          <w:rFonts w:ascii="Cambria" w:hAnsi="Cambria" w:cs="Arial"/>
          <w:sz w:val="22"/>
          <w:szCs w:val="22"/>
        </w:rPr>
        <w:t>. Szaf</w:t>
      </w:r>
      <w:r w:rsidRPr="00E120F5">
        <w:rPr>
          <w:rFonts w:ascii="Cambria" w:hAnsi="Cambria" w:cs="Arial" w:hint="eastAsia"/>
          <w:sz w:val="22"/>
          <w:szCs w:val="22"/>
        </w:rPr>
        <w:t>ę</w:t>
      </w:r>
      <w:r w:rsidRPr="00E120F5">
        <w:rPr>
          <w:rFonts w:ascii="Cambria" w:hAnsi="Cambria" w:cs="Arial"/>
          <w:sz w:val="22"/>
          <w:szCs w:val="22"/>
        </w:rPr>
        <w:t xml:space="preserve"> R1 o wymiarach zewn</w:t>
      </w:r>
      <w:r w:rsidRPr="00E120F5">
        <w:rPr>
          <w:rFonts w:ascii="Cambria" w:hAnsi="Cambria" w:cs="Arial" w:hint="eastAsia"/>
          <w:sz w:val="22"/>
          <w:szCs w:val="22"/>
        </w:rPr>
        <w:t>ę</w:t>
      </w:r>
      <w:r w:rsidRPr="00E120F5">
        <w:rPr>
          <w:rFonts w:ascii="Cambria" w:hAnsi="Cambria" w:cs="Arial"/>
          <w:sz w:val="22"/>
          <w:szCs w:val="22"/>
        </w:rPr>
        <w:t>trznych</w:t>
      </w:r>
      <w:r w:rsidR="00E120F5" w:rsidRPr="00E120F5">
        <w:rPr>
          <w:rFonts w:ascii="Cambria" w:hAnsi="Cambria" w:cs="Arial"/>
          <w:sz w:val="22"/>
          <w:szCs w:val="22"/>
        </w:rPr>
        <w:t xml:space="preserve"> </w:t>
      </w:r>
      <w:r w:rsidRPr="00E120F5">
        <w:rPr>
          <w:rFonts w:ascii="Cambria" w:hAnsi="Cambria" w:cs="Arial"/>
          <w:sz w:val="22"/>
          <w:szCs w:val="22"/>
        </w:rPr>
        <w:t>minimalnych 1000x1500x1500 [</w:t>
      </w:r>
      <w:proofErr w:type="spellStart"/>
      <w:r w:rsidRPr="00E120F5">
        <w:rPr>
          <w:rFonts w:ascii="Cambria" w:hAnsi="Cambria" w:cs="Arial"/>
          <w:sz w:val="22"/>
          <w:szCs w:val="22"/>
        </w:rPr>
        <w:t>g</w:t>
      </w:r>
      <w:r w:rsidRPr="00E120F5">
        <w:rPr>
          <w:rFonts w:ascii="Cambria" w:hAnsi="Cambria" w:cs="Arial" w:hint="eastAsia"/>
          <w:sz w:val="22"/>
          <w:szCs w:val="22"/>
        </w:rPr>
        <w:t>ł</w:t>
      </w:r>
      <w:r w:rsidRPr="00E120F5">
        <w:rPr>
          <w:rFonts w:ascii="Cambria" w:hAnsi="Cambria" w:cs="Arial"/>
          <w:sz w:val="22"/>
          <w:szCs w:val="22"/>
        </w:rPr>
        <w:t>.xszer.xwys</w:t>
      </w:r>
      <w:proofErr w:type="spellEnd"/>
      <w:r w:rsidRPr="00E120F5">
        <w:rPr>
          <w:rFonts w:ascii="Cambria" w:hAnsi="Cambria" w:cs="Arial"/>
          <w:sz w:val="22"/>
          <w:szCs w:val="22"/>
        </w:rPr>
        <w:t>.] posadowi</w:t>
      </w:r>
      <w:r w:rsidRPr="00E120F5">
        <w:rPr>
          <w:rFonts w:ascii="Cambria" w:hAnsi="Cambria" w:cs="Arial" w:hint="eastAsia"/>
          <w:sz w:val="22"/>
          <w:szCs w:val="22"/>
        </w:rPr>
        <w:t>ć</w:t>
      </w:r>
      <w:r w:rsidRPr="00E120F5">
        <w:rPr>
          <w:rFonts w:ascii="Cambria" w:hAnsi="Cambria" w:cs="Arial"/>
          <w:sz w:val="22"/>
          <w:szCs w:val="22"/>
        </w:rPr>
        <w:t xml:space="preserve"> na betonowych bloczkach w</w:t>
      </w:r>
      <w:r w:rsidR="00E120F5" w:rsidRPr="00E120F5">
        <w:rPr>
          <w:rFonts w:ascii="Cambria" w:hAnsi="Cambria" w:cs="Arial"/>
          <w:sz w:val="22"/>
          <w:szCs w:val="22"/>
        </w:rPr>
        <w:t xml:space="preserve"> </w:t>
      </w:r>
      <w:r w:rsidRPr="00E120F5">
        <w:rPr>
          <w:rFonts w:ascii="Cambria" w:hAnsi="Cambria" w:cs="Arial"/>
          <w:sz w:val="22"/>
          <w:szCs w:val="22"/>
        </w:rPr>
        <w:t>pobli</w:t>
      </w:r>
      <w:r w:rsidRPr="00E120F5">
        <w:rPr>
          <w:rFonts w:ascii="Cambria" w:hAnsi="Cambria" w:cs="Arial" w:hint="eastAsia"/>
          <w:sz w:val="22"/>
          <w:szCs w:val="22"/>
        </w:rPr>
        <w:t>ż</w:t>
      </w:r>
      <w:r w:rsidRPr="00E120F5">
        <w:rPr>
          <w:rFonts w:ascii="Cambria" w:hAnsi="Cambria" w:cs="Arial"/>
          <w:sz w:val="22"/>
          <w:szCs w:val="22"/>
        </w:rPr>
        <w:t>u wie</w:t>
      </w:r>
      <w:r w:rsidRPr="00E120F5">
        <w:rPr>
          <w:rFonts w:ascii="Cambria" w:hAnsi="Cambria" w:cs="Arial" w:hint="eastAsia"/>
          <w:sz w:val="22"/>
          <w:szCs w:val="22"/>
        </w:rPr>
        <w:t>ż</w:t>
      </w:r>
      <w:r w:rsidRPr="00E120F5">
        <w:rPr>
          <w:rFonts w:ascii="Cambria" w:hAnsi="Cambria" w:cs="Arial"/>
          <w:sz w:val="22"/>
          <w:szCs w:val="22"/>
        </w:rPr>
        <w:t>y. Szaf</w:t>
      </w:r>
      <w:r w:rsidRPr="00E120F5">
        <w:rPr>
          <w:rFonts w:ascii="Cambria" w:hAnsi="Cambria" w:cs="Arial" w:hint="eastAsia"/>
          <w:sz w:val="22"/>
          <w:szCs w:val="22"/>
        </w:rPr>
        <w:t>ę</w:t>
      </w:r>
      <w:r w:rsidRPr="00E120F5">
        <w:rPr>
          <w:rFonts w:ascii="Cambria" w:hAnsi="Cambria" w:cs="Arial"/>
          <w:sz w:val="22"/>
          <w:szCs w:val="22"/>
        </w:rPr>
        <w:t xml:space="preserve"> u podstawy wie</w:t>
      </w:r>
      <w:r w:rsidRPr="00E120F5">
        <w:rPr>
          <w:rFonts w:ascii="Cambria" w:hAnsi="Cambria" w:cs="Arial" w:hint="eastAsia"/>
          <w:sz w:val="22"/>
          <w:szCs w:val="22"/>
        </w:rPr>
        <w:t>ż</w:t>
      </w:r>
      <w:r w:rsidRPr="00E120F5">
        <w:rPr>
          <w:rFonts w:ascii="Cambria" w:hAnsi="Cambria" w:cs="Arial"/>
          <w:sz w:val="22"/>
          <w:szCs w:val="22"/>
        </w:rPr>
        <w:t>y wyposa</w:t>
      </w:r>
      <w:r w:rsidRPr="00E120F5">
        <w:rPr>
          <w:rFonts w:ascii="Cambria" w:hAnsi="Cambria" w:cs="Arial" w:hint="eastAsia"/>
          <w:sz w:val="22"/>
          <w:szCs w:val="22"/>
        </w:rPr>
        <w:t>ż</w:t>
      </w:r>
      <w:r w:rsidRPr="00E120F5">
        <w:rPr>
          <w:rFonts w:ascii="Cambria" w:hAnsi="Cambria" w:cs="Arial"/>
          <w:sz w:val="22"/>
          <w:szCs w:val="22"/>
        </w:rPr>
        <w:t>y</w:t>
      </w:r>
      <w:r w:rsidRPr="00E120F5">
        <w:rPr>
          <w:rFonts w:ascii="Cambria" w:hAnsi="Cambria" w:cs="Arial" w:hint="eastAsia"/>
          <w:sz w:val="22"/>
          <w:szCs w:val="22"/>
        </w:rPr>
        <w:t>ć</w:t>
      </w:r>
      <w:r w:rsidRPr="00E120F5">
        <w:rPr>
          <w:rFonts w:ascii="Cambria" w:hAnsi="Cambria" w:cs="Arial"/>
          <w:sz w:val="22"/>
          <w:szCs w:val="22"/>
        </w:rPr>
        <w:t xml:space="preserve"> r</w:t>
      </w:r>
      <w:r w:rsidRPr="00E120F5">
        <w:rPr>
          <w:rFonts w:ascii="Cambria" w:hAnsi="Cambria" w:cs="Arial" w:hint="eastAsia"/>
          <w:sz w:val="22"/>
          <w:szCs w:val="22"/>
        </w:rPr>
        <w:t>ó</w:t>
      </w:r>
      <w:r w:rsidRPr="00E120F5">
        <w:rPr>
          <w:rFonts w:ascii="Cambria" w:hAnsi="Cambria" w:cs="Arial"/>
          <w:sz w:val="22"/>
          <w:szCs w:val="22"/>
        </w:rPr>
        <w:t>wnie</w:t>
      </w:r>
      <w:r w:rsidRPr="00E120F5">
        <w:rPr>
          <w:rFonts w:ascii="Cambria" w:hAnsi="Cambria" w:cs="Arial" w:hint="eastAsia"/>
          <w:sz w:val="22"/>
          <w:szCs w:val="22"/>
        </w:rPr>
        <w:t>ż</w:t>
      </w:r>
      <w:r w:rsidRPr="00E120F5">
        <w:rPr>
          <w:rFonts w:ascii="Cambria" w:hAnsi="Cambria" w:cs="Arial"/>
          <w:sz w:val="22"/>
          <w:szCs w:val="22"/>
        </w:rPr>
        <w:t xml:space="preserve"> w wentylacj</w:t>
      </w:r>
      <w:r w:rsidRPr="00E120F5">
        <w:rPr>
          <w:rFonts w:ascii="Cambria" w:hAnsi="Cambria" w:cs="Arial" w:hint="eastAsia"/>
          <w:sz w:val="22"/>
          <w:szCs w:val="22"/>
        </w:rPr>
        <w:t>ę</w:t>
      </w:r>
      <w:r w:rsidRPr="00E120F5">
        <w:rPr>
          <w:rFonts w:ascii="Cambria" w:hAnsi="Cambria" w:cs="Arial"/>
          <w:sz w:val="22"/>
          <w:szCs w:val="22"/>
        </w:rPr>
        <w:t xml:space="preserve"> wymuszon</w:t>
      </w:r>
      <w:r w:rsidRPr="00E120F5">
        <w:rPr>
          <w:rFonts w:ascii="Cambria" w:hAnsi="Cambria" w:cs="Arial" w:hint="eastAsia"/>
          <w:sz w:val="22"/>
          <w:szCs w:val="22"/>
        </w:rPr>
        <w:t>ą</w:t>
      </w:r>
      <w:r w:rsidRPr="00E120F5">
        <w:rPr>
          <w:rFonts w:ascii="Cambria" w:hAnsi="Cambria" w:cs="Arial"/>
          <w:sz w:val="22"/>
          <w:szCs w:val="22"/>
        </w:rPr>
        <w:t>,</w:t>
      </w:r>
      <w:r w:rsidR="00E120F5" w:rsidRPr="00E120F5">
        <w:rPr>
          <w:rFonts w:ascii="Cambria" w:hAnsi="Cambria" w:cs="Arial"/>
          <w:sz w:val="22"/>
          <w:szCs w:val="22"/>
        </w:rPr>
        <w:t xml:space="preserve"> </w:t>
      </w:r>
      <w:r w:rsidRPr="00E120F5">
        <w:rPr>
          <w:rFonts w:ascii="Cambria" w:hAnsi="Cambria" w:cs="Arial"/>
          <w:sz w:val="22"/>
          <w:szCs w:val="22"/>
        </w:rPr>
        <w:t>sterowan</w:t>
      </w:r>
      <w:r w:rsidRPr="00E120F5">
        <w:rPr>
          <w:rFonts w:ascii="Cambria" w:hAnsi="Cambria" w:cs="Arial" w:hint="eastAsia"/>
          <w:sz w:val="22"/>
          <w:szCs w:val="22"/>
        </w:rPr>
        <w:t>ą</w:t>
      </w:r>
      <w:r w:rsidRPr="00E120F5">
        <w:rPr>
          <w:rFonts w:ascii="Cambria" w:hAnsi="Cambria" w:cs="Arial"/>
          <w:sz w:val="22"/>
          <w:szCs w:val="22"/>
        </w:rPr>
        <w:t xml:space="preserve"> </w:t>
      </w:r>
      <w:proofErr w:type="spellStart"/>
      <w:r w:rsidRPr="00E120F5">
        <w:rPr>
          <w:rFonts w:ascii="Cambria" w:hAnsi="Cambria" w:cs="Arial"/>
          <w:sz w:val="22"/>
          <w:szCs w:val="22"/>
        </w:rPr>
        <w:t>Lan</w:t>
      </w:r>
      <w:proofErr w:type="spellEnd"/>
      <w:r w:rsidRPr="00E120F5">
        <w:rPr>
          <w:rFonts w:ascii="Cambria" w:hAnsi="Cambria" w:cs="Arial"/>
          <w:sz w:val="22"/>
          <w:szCs w:val="22"/>
        </w:rPr>
        <w:t xml:space="preserve"> Kontrolerem, czujniki temperatury w szafie, przy akumulatorach,</w:t>
      </w:r>
      <w:r w:rsidR="00E120F5" w:rsidRPr="00E120F5">
        <w:rPr>
          <w:rFonts w:ascii="Cambria" w:hAnsi="Cambria" w:cs="Arial"/>
          <w:sz w:val="22"/>
          <w:szCs w:val="22"/>
        </w:rPr>
        <w:t xml:space="preserve"> </w:t>
      </w:r>
      <w:r w:rsidRPr="00E120F5">
        <w:rPr>
          <w:rFonts w:ascii="Cambria" w:hAnsi="Cambria" w:cs="Arial"/>
          <w:sz w:val="22"/>
          <w:szCs w:val="22"/>
        </w:rPr>
        <w:t>przetwornicy oraz na zewn</w:t>
      </w:r>
      <w:r w:rsidRPr="00E120F5">
        <w:rPr>
          <w:rFonts w:ascii="Cambria" w:hAnsi="Cambria" w:cs="Arial" w:hint="eastAsia"/>
          <w:sz w:val="22"/>
          <w:szCs w:val="22"/>
        </w:rPr>
        <w:t>ą</w:t>
      </w:r>
      <w:r w:rsidRPr="00E120F5">
        <w:rPr>
          <w:rFonts w:ascii="Cambria" w:hAnsi="Cambria" w:cs="Arial"/>
          <w:sz w:val="22"/>
          <w:szCs w:val="22"/>
        </w:rPr>
        <w:t>trz szafy.</w:t>
      </w:r>
    </w:p>
    <w:p w14:paraId="43358CDE" w14:textId="37F3FA22" w:rsidR="00CD60AC" w:rsidRPr="00B117F1" w:rsidRDefault="00CD60AC" w:rsidP="00B117F1">
      <w:pPr>
        <w:spacing w:before="120"/>
        <w:ind w:left="1985"/>
        <w:rPr>
          <w:rFonts w:ascii="Cambria" w:hAnsi="Cambria" w:cs="Arial"/>
          <w:sz w:val="22"/>
          <w:szCs w:val="22"/>
        </w:rPr>
      </w:pPr>
      <w:r w:rsidRPr="00B117F1">
        <w:rPr>
          <w:rFonts w:ascii="Cambria" w:hAnsi="Cambria" w:cs="Arial"/>
          <w:sz w:val="22"/>
          <w:szCs w:val="22"/>
        </w:rPr>
        <w:t>W celu zasilenia urz</w:t>
      </w:r>
      <w:r w:rsidRPr="00B117F1">
        <w:rPr>
          <w:rFonts w:ascii="Cambria" w:hAnsi="Cambria" w:cs="Arial" w:hint="eastAsia"/>
          <w:sz w:val="22"/>
          <w:szCs w:val="22"/>
        </w:rPr>
        <w:t>ą</w:t>
      </w:r>
      <w:r w:rsidRPr="00B117F1">
        <w:rPr>
          <w:rFonts w:ascii="Cambria" w:hAnsi="Cambria" w:cs="Arial"/>
          <w:sz w:val="22"/>
          <w:szCs w:val="22"/>
        </w:rPr>
        <w:t>dze</w:t>
      </w:r>
      <w:r w:rsidRPr="00B117F1">
        <w:rPr>
          <w:rFonts w:ascii="Cambria" w:hAnsi="Cambria" w:cs="Arial" w:hint="eastAsia"/>
          <w:sz w:val="22"/>
          <w:szCs w:val="22"/>
        </w:rPr>
        <w:t>ń</w:t>
      </w:r>
      <w:r w:rsidRPr="00B117F1">
        <w:rPr>
          <w:rFonts w:ascii="Cambria" w:hAnsi="Cambria" w:cs="Arial"/>
          <w:sz w:val="22"/>
          <w:szCs w:val="22"/>
        </w:rPr>
        <w:t xml:space="preserve"> w szafce R2 w g</w:t>
      </w:r>
      <w:r w:rsidRPr="00B117F1">
        <w:rPr>
          <w:rFonts w:ascii="Cambria" w:hAnsi="Cambria" w:cs="Arial" w:hint="eastAsia"/>
          <w:sz w:val="22"/>
          <w:szCs w:val="22"/>
        </w:rPr>
        <w:t>ó</w:t>
      </w:r>
      <w:r w:rsidRPr="00B117F1">
        <w:rPr>
          <w:rFonts w:ascii="Cambria" w:hAnsi="Cambria" w:cs="Arial"/>
          <w:sz w:val="22"/>
          <w:szCs w:val="22"/>
        </w:rPr>
        <w:t>rnej cz</w:t>
      </w:r>
      <w:r w:rsidRPr="00B117F1">
        <w:rPr>
          <w:rFonts w:ascii="Cambria" w:hAnsi="Cambria" w:cs="Arial" w:hint="eastAsia"/>
          <w:sz w:val="22"/>
          <w:szCs w:val="22"/>
        </w:rPr>
        <w:t>ęś</w:t>
      </w:r>
      <w:r w:rsidRPr="00B117F1">
        <w:rPr>
          <w:rFonts w:ascii="Cambria" w:hAnsi="Cambria" w:cs="Arial"/>
          <w:sz w:val="22"/>
          <w:szCs w:val="22"/>
        </w:rPr>
        <w:t>ci wie</w:t>
      </w:r>
      <w:r w:rsidRPr="00B117F1">
        <w:rPr>
          <w:rFonts w:ascii="Cambria" w:hAnsi="Cambria" w:cs="Arial" w:hint="eastAsia"/>
          <w:sz w:val="22"/>
          <w:szCs w:val="22"/>
        </w:rPr>
        <w:t>ż</w:t>
      </w:r>
      <w:r w:rsidRPr="00B117F1">
        <w:rPr>
          <w:rFonts w:ascii="Cambria" w:hAnsi="Cambria" w:cs="Arial"/>
          <w:sz w:val="22"/>
          <w:szCs w:val="22"/>
        </w:rPr>
        <w:t>y nale</w:t>
      </w:r>
      <w:r w:rsidRPr="00B117F1">
        <w:rPr>
          <w:rFonts w:ascii="Cambria" w:hAnsi="Cambria" w:cs="Arial" w:hint="eastAsia"/>
          <w:sz w:val="22"/>
          <w:szCs w:val="22"/>
        </w:rPr>
        <w:t>ż</w:t>
      </w:r>
      <w:r w:rsidRPr="00B117F1">
        <w:rPr>
          <w:rFonts w:ascii="Cambria" w:hAnsi="Cambria" w:cs="Arial"/>
          <w:sz w:val="22"/>
          <w:szCs w:val="22"/>
        </w:rPr>
        <w:t>y u</w:t>
      </w:r>
      <w:r w:rsidRPr="00B117F1">
        <w:rPr>
          <w:rFonts w:ascii="Cambria" w:hAnsi="Cambria" w:cs="Arial" w:hint="eastAsia"/>
          <w:sz w:val="22"/>
          <w:szCs w:val="22"/>
        </w:rPr>
        <w:t>ł</w:t>
      </w:r>
      <w:r w:rsidRPr="00B117F1">
        <w:rPr>
          <w:rFonts w:ascii="Cambria" w:hAnsi="Cambria" w:cs="Arial"/>
          <w:sz w:val="22"/>
          <w:szCs w:val="22"/>
        </w:rPr>
        <w:t>o</w:t>
      </w:r>
      <w:r w:rsidRPr="00B117F1">
        <w:rPr>
          <w:rFonts w:ascii="Cambria" w:hAnsi="Cambria" w:cs="Arial" w:hint="eastAsia"/>
          <w:sz w:val="22"/>
          <w:szCs w:val="22"/>
        </w:rPr>
        <w:t>ż</w:t>
      </w:r>
      <w:r w:rsidRPr="00B117F1">
        <w:rPr>
          <w:rFonts w:ascii="Cambria" w:hAnsi="Cambria" w:cs="Arial"/>
          <w:sz w:val="22"/>
          <w:szCs w:val="22"/>
        </w:rPr>
        <w:t>y</w:t>
      </w:r>
      <w:r w:rsidRPr="00B117F1">
        <w:rPr>
          <w:rFonts w:ascii="Cambria" w:hAnsi="Cambria" w:cs="Arial" w:hint="eastAsia"/>
          <w:sz w:val="22"/>
          <w:szCs w:val="22"/>
        </w:rPr>
        <w:t>ć</w:t>
      </w:r>
      <w:r w:rsidRPr="00B117F1">
        <w:rPr>
          <w:rFonts w:ascii="Cambria" w:hAnsi="Cambria" w:cs="Arial"/>
          <w:sz w:val="22"/>
          <w:szCs w:val="22"/>
        </w:rPr>
        <w:t xml:space="preserve"> kabel</w:t>
      </w:r>
      <w:r w:rsidR="00B117F1" w:rsidRPr="00B117F1">
        <w:rPr>
          <w:rFonts w:ascii="Cambria" w:hAnsi="Cambria" w:cs="Arial"/>
          <w:sz w:val="22"/>
          <w:szCs w:val="22"/>
        </w:rPr>
        <w:t xml:space="preserve"> </w:t>
      </w:r>
      <w:r w:rsidRPr="00B117F1">
        <w:rPr>
          <w:rFonts w:ascii="Cambria" w:hAnsi="Cambria" w:cs="Arial"/>
          <w:sz w:val="22"/>
          <w:szCs w:val="22"/>
        </w:rPr>
        <w:t>YKY 3x4mm2 oraz 2x2 kabel solarnyx4mm2. W szafce R2 o wymiarach oko</w:t>
      </w:r>
      <w:r w:rsidRPr="00B117F1">
        <w:rPr>
          <w:rFonts w:ascii="Cambria" w:hAnsi="Cambria" w:cs="Arial" w:hint="eastAsia"/>
          <w:sz w:val="22"/>
          <w:szCs w:val="22"/>
        </w:rPr>
        <w:t>ł</w:t>
      </w:r>
      <w:r w:rsidRPr="00B117F1">
        <w:rPr>
          <w:rFonts w:ascii="Cambria" w:hAnsi="Cambria" w:cs="Arial"/>
          <w:sz w:val="22"/>
          <w:szCs w:val="22"/>
        </w:rPr>
        <w:t>o 700x500x300</w:t>
      </w:r>
      <w:r w:rsidR="00B117F1" w:rsidRPr="00B117F1">
        <w:rPr>
          <w:rFonts w:ascii="Cambria" w:hAnsi="Cambria" w:cs="Arial"/>
          <w:sz w:val="22"/>
          <w:szCs w:val="22"/>
        </w:rPr>
        <w:t xml:space="preserve"> </w:t>
      </w:r>
      <w:r w:rsidRPr="00B117F1">
        <w:rPr>
          <w:rFonts w:ascii="Cambria" w:hAnsi="Cambria" w:cs="Arial"/>
          <w:sz w:val="22"/>
          <w:szCs w:val="22"/>
        </w:rPr>
        <w:t>wykonanej z tworzywa sztucznego nale</w:t>
      </w:r>
      <w:r w:rsidRPr="00B117F1">
        <w:rPr>
          <w:rFonts w:ascii="Cambria" w:hAnsi="Cambria" w:cs="Arial" w:hint="eastAsia"/>
          <w:sz w:val="22"/>
          <w:szCs w:val="22"/>
        </w:rPr>
        <w:t>ż</w:t>
      </w:r>
      <w:r w:rsidRPr="00B117F1">
        <w:rPr>
          <w:rFonts w:ascii="Cambria" w:hAnsi="Cambria" w:cs="Arial"/>
          <w:sz w:val="22"/>
          <w:szCs w:val="22"/>
        </w:rPr>
        <w:t>y zainstalowa</w:t>
      </w:r>
      <w:r w:rsidRPr="00B117F1">
        <w:rPr>
          <w:rFonts w:ascii="Cambria" w:hAnsi="Cambria" w:cs="Arial" w:hint="eastAsia"/>
          <w:sz w:val="22"/>
          <w:szCs w:val="22"/>
        </w:rPr>
        <w:t>ć</w:t>
      </w:r>
      <w:r w:rsidRPr="00B117F1">
        <w:rPr>
          <w:rFonts w:ascii="Cambria" w:hAnsi="Cambria" w:cs="Arial"/>
          <w:sz w:val="22"/>
          <w:szCs w:val="22"/>
        </w:rPr>
        <w:t xml:space="preserve"> roz</w:t>
      </w:r>
      <w:r w:rsidRPr="00B117F1">
        <w:rPr>
          <w:rFonts w:ascii="Cambria" w:hAnsi="Cambria" w:cs="Arial" w:hint="eastAsia"/>
          <w:sz w:val="22"/>
          <w:szCs w:val="22"/>
        </w:rPr>
        <w:t>łą</w:t>
      </w:r>
      <w:r w:rsidRPr="00B117F1">
        <w:rPr>
          <w:rFonts w:ascii="Cambria" w:hAnsi="Cambria" w:cs="Arial"/>
          <w:sz w:val="22"/>
          <w:szCs w:val="22"/>
        </w:rPr>
        <w:t>cznik instalacyjny oraz gniazda</w:t>
      </w:r>
      <w:r w:rsidR="00B117F1" w:rsidRPr="00B117F1">
        <w:rPr>
          <w:rFonts w:ascii="Cambria" w:hAnsi="Cambria" w:cs="Arial"/>
          <w:sz w:val="22"/>
          <w:szCs w:val="22"/>
        </w:rPr>
        <w:t xml:space="preserve"> </w:t>
      </w:r>
      <w:r w:rsidRPr="00B117F1">
        <w:rPr>
          <w:rFonts w:ascii="Cambria" w:hAnsi="Cambria" w:cs="Arial"/>
          <w:sz w:val="22"/>
          <w:szCs w:val="22"/>
        </w:rPr>
        <w:t>230V.</w:t>
      </w:r>
    </w:p>
    <w:p w14:paraId="7DFB7BD6" w14:textId="7C4480CF" w:rsidR="00CD60AC" w:rsidRPr="00B117F1" w:rsidRDefault="00CD60AC" w:rsidP="00B117F1">
      <w:pPr>
        <w:spacing w:before="120"/>
        <w:ind w:left="1985"/>
        <w:rPr>
          <w:rFonts w:ascii="Cambria" w:hAnsi="Cambria" w:cs="Arial"/>
          <w:sz w:val="22"/>
          <w:szCs w:val="22"/>
        </w:rPr>
      </w:pPr>
      <w:r w:rsidRPr="00B117F1">
        <w:rPr>
          <w:rFonts w:ascii="Cambria" w:hAnsi="Cambria" w:cs="Arial"/>
          <w:sz w:val="22"/>
          <w:szCs w:val="22"/>
        </w:rPr>
        <w:t>W kabinie obserwatora z szafki R2 nale</w:t>
      </w:r>
      <w:r w:rsidRPr="00B117F1">
        <w:rPr>
          <w:rFonts w:ascii="Cambria" w:hAnsi="Cambria" w:cs="Arial" w:hint="eastAsia"/>
          <w:sz w:val="22"/>
          <w:szCs w:val="22"/>
        </w:rPr>
        <w:t>ż</w:t>
      </w:r>
      <w:r w:rsidRPr="00B117F1">
        <w:rPr>
          <w:rFonts w:ascii="Cambria" w:hAnsi="Cambria" w:cs="Arial"/>
          <w:sz w:val="22"/>
          <w:szCs w:val="22"/>
        </w:rPr>
        <w:t>y wyprowadzi</w:t>
      </w:r>
      <w:r w:rsidRPr="00B117F1">
        <w:rPr>
          <w:rFonts w:ascii="Cambria" w:hAnsi="Cambria" w:cs="Arial" w:hint="eastAsia"/>
          <w:sz w:val="22"/>
          <w:szCs w:val="22"/>
        </w:rPr>
        <w:t>ć</w:t>
      </w:r>
      <w:r w:rsidRPr="00B117F1">
        <w:rPr>
          <w:rFonts w:ascii="Cambria" w:hAnsi="Cambria" w:cs="Arial"/>
          <w:sz w:val="22"/>
          <w:szCs w:val="22"/>
        </w:rPr>
        <w:t xml:space="preserve"> dodatkowy obw</w:t>
      </w:r>
      <w:r w:rsidRPr="00B117F1">
        <w:rPr>
          <w:rFonts w:ascii="Cambria" w:hAnsi="Cambria" w:cs="Arial" w:hint="eastAsia"/>
          <w:sz w:val="22"/>
          <w:szCs w:val="22"/>
        </w:rPr>
        <w:t>ó</w:t>
      </w:r>
      <w:r w:rsidRPr="00B117F1">
        <w:rPr>
          <w:rFonts w:ascii="Cambria" w:hAnsi="Cambria" w:cs="Arial"/>
          <w:sz w:val="22"/>
          <w:szCs w:val="22"/>
        </w:rPr>
        <w:t>d gniazda</w:t>
      </w:r>
      <w:r w:rsidR="00B117F1" w:rsidRPr="00B117F1">
        <w:rPr>
          <w:rFonts w:ascii="Cambria" w:hAnsi="Cambria" w:cs="Arial"/>
          <w:sz w:val="22"/>
          <w:szCs w:val="22"/>
        </w:rPr>
        <w:t xml:space="preserve"> </w:t>
      </w:r>
      <w:r w:rsidRPr="00B117F1">
        <w:rPr>
          <w:rFonts w:ascii="Cambria" w:hAnsi="Cambria" w:cs="Arial"/>
          <w:sz w:val="22"/>
          <w:szCs w:val="22"/>
        </w:rPr>
        <w:t>230V oraz o</w:t>
      </w:r>
      <w:r w:rsidRPr="00B117F1">
        <w:rPr>
          <w:rFonts w:ascii="Cambria" w:hAnsi="Cambria" w:cs="Arial" w:hint="eastAsia"/>
          <w:sz w:val="22"/>
          <w:szCs w:val="22"/>
        </w:rPr>
        <w:t>ś</w:t>
      </w:r>
      <w:r w:rsidRPr="00B117F1">
        <w:rPr>
          <w:rFonts w:ascii="Cambria" w:hAnsi="Cambria" w:cs="Arial"/>
          <w:sz w:val="22"/>
          <w:szCs w:val="22"/>
        </w:rPr>
        <w:t>wietlenia kabiny obserwatora.</w:t>
      </w:r>
      <w:r w:rsidR="00B117F1" w:rsidRPr="00B117F1">
        <w:rPr>
          <w:rFonts w:ascii="Cambria" w:hAnsi="Cambria" w:cs="Arial"/>
          <w:sz w:val="22"/>
          <w:szCs w:val="22"/>
        </w:rPr>
        <w:t xml:space="preserve"> </w:t>
      </w:r>
      <w:r w:rsidRPr="00B117F1">
        <w:rPr>
          <w:rFonts w:ascii="Cambria" w:hAnsi="Cambria" w:cs="Arial"/>
          <w:sz w:val="22"/>
          <w:szCs w:val="22"/>
        </w:rPr>
        <w:t>Z szafy R1 wyprowadzi</w:t>
      </w:r>
      <w:r w:rsidRPr="00B117F1">
        <w:rPr>
          <w:rFonts w:ascii="Cambria" w:hAnsi="Cambria" w:cs="Arial" w:hint="eastAsia"/>
          <w:sz w:val="22"/>
          <w:szCs w:val="22"/>
        </w:rPr>
        <w:t>ć</w:t>
      </w:r>
      <w:r w:rsidRPr="00B117F1">
        <w:rPr>
          <w:rFonts w:ascii="Cambria" w:hAnsi="Cambria" w:cs="Arial"/>
          <w:sz w:val="22"/>
          <w:szCs w:val="22"/>
        </w:rPr>
        <w:t xml:space="preserve"> dodatkowy obw</w:t>
      </w:r>
      <w:r w:rsidRPr="00B117F1">
        <w:rPr>
          <w:rFonts w:ascii="Cambria" w:hAnsi="Cambria" w:cs="Arial" w:hint="eastAsia"/>
          <w:sz w:val="22"/>
          <w:szCs w:val="22"/>
        </w:rPr>
        <w:t>ó</w:t>
      </w:r>
      <w:r w:rsidRPr="00B117F1">
        <w:rPr>
          <w:rFonts w:ascii="Cambria" w:hAnsi="Cambria" w:cs="Arial"/>
          <w:sz w:val="22"/>
          <w:szCs w:val="22"/>
        </w:rPr>
        <w:t>d do o</w:t>
      </w:r>
      <w:r w:rsidRPr="00B117F1">
        <w:rPr>
          <w:rFonts w:ascii="Cambria" w:hAnsi="Cambria" w:cs="Arial" w:hint="eastAsia"/>
          <w:sz w:val="22"/>
          <w:szCs w:val="22"/>
        </w:rPr>
        <w:t>ś</w:t>
      </w:r>
      <w:r w:rsidRPr="00B117F1">
        <w:rPr>
          <w:rFonts w:ascii="Cambria" w:hAnsi="Cambria" w:cs="Arial"/>
          <w:sz w:val="22"/>
          <w:szCs w:val="22"/>
        </w:rPr>
        <w:t>wietlenia wie</w:t>
      </w:r>
      <w:r w:rsidRPr="00B117F1">
        <w:rPr>
          <w:rFonts w:ascii="Cambria" w:hAnsi="Cambria" w:cs="Arial" w:hint="eastAsia"/>
          <w:sz w:val="22"/>
          <w:szCs w:val="22"/>
        </w:rPr>
        <w:t>ż</w:t>
      </w:r>
      <w:r w:rsidRPr="00B117F1">
        <w:rPr>
          <w:rFonts w:ascii="Cambria" w:hAnsi="Cambria" w:cs="Arial"/>
          <w:sz w:val="22"/>
          <w:szCs w:val="22"/>
        </w:rPr>
        <w:t>y wewn</w:t>
      </w:r>
      <w:r w:rsidRPr="00B117F1">
        <w:rPr>
          <w:rFonts w:ascii="Cambria" w:hAnsi="Cambria" w:cs="Arial" w:hint="eastAsia"/>
          <w:sz w:val="22"/>
          <w:szCs w:val="22"/>
        </w:rPr>
        <w:t>ą</w:t>
      </w:r>
      <w:r w:rsidRPr="00B117F1">
        <w:rPr>
          <w:rFonts w:ascii="Cambria" w:hAnsi="Cambria" w:cs="Arial"/>
          <w:sz w:val="22"/>
          <w:szCs w:val="22"/>
        </w:rPr>
        <w:t>trz</w:t>
      </w:r>
      <w:r w:rsidR="00B117F1" w:rsidRPr="00B117F1">
        <w:rPr>
          <w:rFonts w:ascii="Cambria" w:hAnsi="Cambria" w:cs="Arial"/>
          <w:sz w:val="22"/>
          <w:szCs w:val="22"/>
        </w:rPr>
        <w:t xml:space="preserve"> </w:t>
      </w:r>
      <w:r w:rsidRPr="00B117F1">
        <w:rPr>
          <w:rFonts w:ascii="Cambria" w:hAnsi="Cambria" w:cs="Arial"/>
          <w:sz w:val="22"/>
          <w:szCs w:val="22"/>
        </w:rPr>
        <w:t>(istniej</w:t>
      </w:r>
      <w:r w:rsidRPr="00B117F1">
        <w:rPr>
          <w:rFonts w:ascii="Cambria" w:hAnsi="Cambria" w:cs="Arial" w:hint="eastAsia"/>
          <w:sz w:val="22"/>
          <w:szCs w:val="22"/>
        </w:rPr>
        <w:t>ą</w:t>
      </w:r>
      <w:r w:rsidRPr="00B117F1">
        <w:rPr>
          <w:rFonts w:ascii="Cambria" w:hAnsi="Cambria" w:cs="Arial"/>
          <w:sz w:val="22"/>
          <w:szCs w:val="22"/>
        </w:rPr>
        <w:t>c</w:t>
      </w:r>
      <w:r w:rsidRPr="00B117F1">
        <w:rPr>
          <w:rFonts w:ascii="Cambria" w:hAnsi="Cambria" w:cs="Arial" w:hint="eastAsia"/>
          <w:sz w:val="22"/>
          <w:szCs w:val="22"/>
        </w:rPr>
        <w:t>ą</w:t>
      </w:r>
      <w:r w:rsidRPr="00B117F1">
        <w:rPr>
          <w:rFonts w:ascii="Cambria" w:hAnsi="Cambria" w:cs="Arial"/>
          <w:sz w:val="22"/>
          <w:szCs w:val="22"/>
        </w:rPr>
        <w:t xml:space="preserve"> instalacj</w:t>
      </w:r>
      <w:r w:rsidRPr="00B117F1">
        <w:rPr>
          <w:rFonts w:ascii="Cambria" w:hAnsi="Cambria" w:cs="Arial" w:hint="eastAsia"/>
          <w:sz w:val="22"/>
          <w:szCs w:val="22"/>
        </w:rPr>
        <w:t>ę</w:t>
      </w:r>
      <w:r w:rsidRPr="00B117F1">
        <w:rPr>
          <w:rFonts w:ascii="Cambria" w:hAnsi="Cambria" w:cs="Arial"/>
          <w:sz w:val="22"/>
          <w:szCs w:val="22"/>
        </w:rPr>
        <w:t xml:space="preserve"> o</w:t>
      </w:r>
      <w:r w:rsidRPr="00B117F1">
        <w:rPr>
          <w:rFonts w:ascii="Cambria" w:hAnsi="Cambria" w:cs="Arial" w:hint="eastAsia"/>
          <w:sz w:val="22"/>
          <w:szCs w:val="22"/>
        </w:rPr>
        <w:t>ś</w:t>
      </w:r>
      <w:r w:rsidRPr="00B117F1">
        <w:rPr>
          <w:rFonts w:ascii="Cambria" w:hAnsi="Cambria" w:cs="Arial"/>
          <w:sz w:val="22"/>
          <w:szCs w:val="22"/>
        </w:rPr>
        <w:t>wietleniow</w:t>
      </w:r>
      <w:r w:rsidRPr="00B117F1">
        <w:rPr>
          <w:rFonts w:ascii="Cambria" w:hAnsi="Cambria" w:cs="Arial" w:hint="eastAsia"/>
          <w:sz w:val="22"/>
          <w:szCs w:val="22"/>
        </w:rPr>
        <w:t>ą</w:t>
      </w:r>
      <w:r w:rsidRPr="00B117F1">
        <w:rPr>
          <w:rFonts w:ascii="Cambria" w:hAnsi="Cambria" w:cs="Arial"/>
          <w:sz w:val="22"/>
          <w:szCs w:val="22"/>
        </w:rPr>
        <w:t xml:space="preserve"> zdemontowa</w:t>
      </w:r>
      <w:r w:rsidRPr="00B117F1">
        <w:rPr>
          <w:rFonts w:ascii="Cambria" w:hAnsi="Cambria" w:cs="Arial" w:hint="eastAsia"/>
          <w:sz w:val="22"/>
          <w:szCs w:val="22"/>
        </w:rPr>
        <w:t>ć</w:t>
      </w:r>
      <w:r w:rsidRPr="00B117F1">
        <w:rPr>
          <w:rFonts w:ascii="Cambria" w:hAnsi="Cambria" w:cs="Arial"/>
          <w:sz w:val="22"/>
          <w:szCs w:val="22"/>
        </w:rPr>
        <w:t>).</w:t>
      </w:r>
    </w:p>
    <w:p w14:paraId="33CAB34F" w14:textId="77777777" w:rsidR="00CD60AC" w:rsidRPr="00B117F1" w:rsidRDefault="00CD60AC" w:rsidP="00181631">
      <w:pPr>
        <w:spacing w:before="120"/>
        <w:ind w:left="1985"/>
        <w:rPr>
          <w:rFonts w:ascii="Cambria" w:hAnsi="Cambria" w:cs="Arial"/>
          <w:sz w:val="22"/>
          <w:szCs w:val="22"/>
          <w:u w:val="single"/>
        </w:rPr>
      </w:pPr>
      <w:r w:rsidRPr="00B117F1">
        <w:rPr>
          <w:rFonts w:ascii="Cambria" w:hAnsi="Cambria" w:cs="Arial"/>
          <w:sz w:val="22"/>
          <w:szCs w:val="22"/>
          <w:u w:val="single"/>
        </w:rPr>
        <w:t>Instalacja technologiczna</w:t>
      </w:r>
    </w:p>
    <w:p w14:paraId="78FA4CA6" w14:textId="227BEDC9" w:rsidR="00CD60AC" w:rsidRPr="00A96464" w:rsidRDefault="00CD60AC" w:rsidP="00A96464">
      <w:pPr>
        <w:spacing w:before="120"/>
        <w:ind w:left="1985"/>
        <w:rPr>
          <w:rFonts w:ascii="Cambria" w:hAnsi="Cambria" w:cs="Arial"/>
          <w:sz w:val="22"/>
          <w:szCs w:val="22"/>
        </w:rPr>
      </w:pPr>
      <w:r w:rsidRPr="00A96464">
        <w:rPr>
          <w:rFonts w:ascii="Cambria" w:hAnsi="Cambria" w:cs="Arial"/>
          <w:sz w:val="22"/>
          <w:szCs w:val="22"/>
        </w:rPr>
        <w:t>Na wie</w:t>
      </w:r>
      <w:r w:rsidRPr="00A96464">
        <w:rPr>
          <w:rFonts w:ascii="Cambria" w:hAnsi="Cambria" w:cs="Arial" w:hint="eastAsia"/>
          <w:sz w:val="22"/>
          <w:szCs w:val="22"/>
        </w:rPr>
        <w:t>ż</w:t>
      </w:r>
      <w:r w:rsidRPr="00A96464">
        <w:rPr>
          <w:rFonts w:ascii="Cambria" w:hAnsi="Cambria" w:cs="Arial"/>
          <w:sz w:val="22"/>
          <w:szCs w:val="22"/>
        </w:rPr>
        <w:t>y ppo</w:t>
      </w:r>
      <w:r w:rsidRPr="00A96464">
        <w:rPr>
          <w:rFonts w:ascii="Cambria" w:hAnsi="Cambria" w:cs="Arial" w:hint="eastAsia"/>
          <w:sz w:val="22"/>
          <w:szCs w:val="22"/>
        </w:rPr>
        <w:t>ż</w:t>
      </w:r>
      <w:r w:rsidRPr="00A96464">
        <w:rPr>
          <w:rFonts w:ascii="Cambria" w:hAnsi="Cambria" w:cs="Arial"/>
          <w:sz w:val="22"/>
          <w:szCs w:val="22"/>
        </w:rPr>
        <w:t>. b</w:t>
      </w:r>
      <w:r w:rsidRPr="00A96464">
        <w:rPr>
          <w:rFonts w:ascii="Cambria" w:hAnsi="Cambria" w:cs="Arial" w:hint="eastAsia"/>
          <w:sz w:val="22"/>
          <w:szCs w:val="22"/>
        </w:rPr>
        <w:t>ę</w:t>
      </w:r>
      <w:r w:rsidRPr="00A96464">
        <w:rPr>
          <w:rFonts w:ascii="Cambria" w:hAnsi="Cambria" w:cs="Arial"/>
          <w:sz w:val="22"/>
          <w:szCs w:val="22"/>
        </w:rPr>
        <w:t>d</w:t>
      </w:r>
      <w:r w:rsidRPr="00A96464">
        <w:rPr>
          <w:rFonts w:ascii="Cambria" w:hAnsi="Cambria" w:cs="Arial" w:hint="eastAsia"/>
          <w:sz w:val="22"/>
          <w:szCs w:val="22"/>
        </w:rPr>
        <w:t>ą</w:t>
      </w:r>
      <w:r w:rsidRPr="00A96464">
        <w:rPr>
          <w:rFonts w:ascii="Cambria" w:hAnsi="Cambria" w:cs="Arial"/>
          <w:sz w:val="22"/>
          <w:szCs w:val="22"/>
        </w:rPr>
        <w:t xml:space="preserve"> zainstalowane anteny radioliniowe 5GHz w pa</w:t>
      </w:r>
      <w:r w:rsidRPr="00A96464">
        <w:rPr>
          <w:rFonts w:ascii="Cambria" w:hAnsi="Cambria" w:cs="Arial" w:hint="eastAsia"/>
          <w:sz w:val="22"/>
          <w:szCs w:val="22"/>
        </w:rPr>
        <w:t>ś</w:t>
      </w:r>
      <w:r w:rsidRPr="00A96464">
        <w:rPr>
          <w:rFonts w:ascii="Cambria" w:hAnsi="Cambria" w:cs="Arial"/>
          <w:sz w:val="22"/>
          <w:szCs w:val="22"/>
        </w:rPr>
        <w:t>mie</w:t>
      </w:r>
      <w:r w:rsidR="00A96464" w:rsidRPr="00A96464">
        <w:rPr>
          <w:rFonts w:ascii="Cambria" w:hAnsi="Cambria" w:cs="Arial"/>
          <w:sz w:val="22"/>
          <w:szCs w:val="22"/>
        </w:rPr>
        <w:t xml:space="preserve"> </w:t>
      </w:r>
      <w:r w:rsidRPr="00A96464">
        <w:rPr>
          <w:rFonts w:ascii="Cambria" w:hAnsi="Cambria" w:cs="Arial"/>
          <w:sz w:val="22"/>
          <w:szCs w:val="22"/>
        </w:rPr>
        <w:t>nielicencjonowanym. Anteny b</w:t>
      </w:r>
      <w:r w:rsidRPr="00A96464">
        <w:rPr>
          <w:rFonts w:ascii="Cambria" w:hAnsi="Cambria" w:cs="Arial" w:hint="eastAsia"/>
          <w:sz w:val="22"/>
          <w:szCs w:val="22"/>
        </w:rPr>
        <w:t>ę</w:t>
      </w:r>
      <w:r w:rsidRPr="00A96464">
        <w:rPr>
          <w:rFonts w:ascii="Cambria" w:hAnsi="Cambria" w:cs="Arial"/>
          <w:sz w:val="22"/>
          <w:szCs w:val="22"/>
        </w:rPr>
        <w:t>d</w:t>
      </w:r>
      <w:r w:rsidRPr="00A96464">
        <w:rPr>
          <w:rFonts w:ascii="Cambria" w:hAnsi="Cambria" w:cs="Arial" w:hint="eastAsia"/>
          <w:sz w:val="22"/>
          <w:szCs w:val="22"/>
        </w:rPr>
        <w:t>ą</w:t>
      </w:r>
      <w:r w:rsidRPr="00A96464">
        <w:rPr>
          <w:rFonts w:ascii="Cambria" w:hAnsi="Cambria" w:cs="Arial"/>
          <w:sz w:val="22"/>
          <w:szCs w:val="22"/>
        </w:rPr>
        <w:t xml:space="preserve"> skierowane na wie</w:t>
      </w:r>
      <w:r w:rsidRPr="00A96464">
        <w:rPr>
          <w:rFonts w:ascii="Cambria" w:hAnsi="Cambria" w:cs="Arial" w:hint="eastAsia"/>
          <w:sz w:val="22"/>
          <w:szCs w:val="22"/>
        </w:rPr>
        <w:t>ż</w:t>
      </w:r>
      <w:r w:rsidRPr="00A96464">
        <w:rPr>
          <w:rFonts w:ascii="Cambria" w:hAnsi="Cambria" w:cs="Arial"/>
          <w:sz w:val="22"/>
          <w:szCs w:val="22"/>
        </w:rPr>
        <w:t>e.: Sierak</w:t>
      </w:r>
      <w:r w:rsidRPr="00A96464">
        <w:rPr>
          <w:rFonts w:ascii="Cambria" w:hAnsi="Cambria" w:cs="Arial" w:hint="eastAsia"/>
          <w:sz w:val="22"/>
          <w:szCs w:val="22"/>
        </w:rPr>
        <w:t>ó</w:t>
      </w:r>
      <w:r w:rsidRPr="00A96464">
        <w:rPr>
          <w:rFonts w:ascii="Cambria" w:hAnsi="Cambria" w:cs="Arial"/>
          <w:sz w:val="22"/>
          <w:szCs w:val="22"/>
        </w:rPr>
        <w:t>w, Mi</w:t>
      </w:r>
      <w:r w:rsidRPr="00A96464">
        <w:rPr>
          <w:rFonts w:ascii="Cambria" w:hAnsi="Cambria" w:cs="Arial" w:hint="eastAsia"/>
          <w:sz w:val="22"/>
          <w:szCs w:val="22"/>
        </w:rPr>
        <w:t>ę</w:t>
      </w:r>
      <w:r w:rsidRPr="00A96464">
        <w:rPr>
          <w:rFonts w:ascii="Cambria" w:hAnsi="Cambria" w:cs="Arial"/>
          <w:sz w:val="22"/>
          <w:szCs w:val="22"/>
        </w:rPr>
        <w:t>dzych</w:t>
      </w:r>
      <w:r w:rsidRPr="00A96464">
        <w:rPr>
          <w:rFonts w:ascii="Cambria" w:hAnsi="Cambria" w:cs="Arial" w:hint="eastAsia"/>
          <w:sz w:val="22"/>
          <w:szCs w:val="22"/>
        </w:rPr>
        <w:t>ó</w:t>
      </w:r>
      <w:r w:rsidRPr="00A96464">
        <w:rPr>
          <w:rFonts w:ascii="Cambria" w:hAnsi="Cambria" w:cs="Arial"/>
          <w:sz w:val="22"/>
          <w:szCs w:val="22"/>
        </w:rPr>
        <w:t xml:space="preserve">d, </w:t>
      </w:r>
      <w:proofErr w:type="spellStart"/>
      <w:r w:rsidRPr="00A96464">
        <w:rPr>
          <w:rFonts w:ascii="Cambria" w:hAnsi="Cambria" w:cs="Arial"/>
          <w:sz w:val="22"/>
          <w:szCs w:val="22"/>
        </w:rPr>
        <w:t>Kwiejce</w:t>
      </w:r>
      <w:proofErr w:type="spellEnd"/>
      <w:r w:rsidRPr="00A96464">
        <w:rPr>
          <w:rFonts w:ascii="Cambria" w:hAnsi="Cambria" w:cs="Arial"/>
          <w:sz w:val="22"/>
          <w:szCs w:val="22"/>
        </w:rPr>
        <w:t>.</w:t>
      </w:r>
    </w:p>
    <w:p w14:paraId="5D9E0BBC" w14:textId="593DDBCF" w:rsidR="00CD60AC" w:rsidRPr="00A96464" w:rsidRDefault="00CD60AC" w:rsidP="00A96464">
      <w:pPr>
        <w:spacing w:before="120"/>
        <w:ind w:left="1985"/>
        <w:rPr>
          <w:rFonts w:ascii="Cambria" w:hAnsi="Cambria" w:cs="Arial"/>
          <w:sz w:val="22"/>
          <w:szCs w:val="22"/>
        </w:rPr>
      </w:pPr>
      <w:r w:rsidRPr="00A96464">
        <w:rPr>
          <w:rFonts w:ascii="Cambria" w:hAnsi="Cambria" w:cs="Arial"/>
          <w:sz w:val="22"/>
          <w:szCs w:val="22"/>
        </w:rPr>
        <w:t>Ponadto nale</w:t>
      </w:r>
      <w:r w:rsidRPr="00A96464">
        <w:rPr>
          <w:rFonts w:ascii="Cambria" w:hAnsi="Cambria" w:cs="Arial" w:hint="eastAsia"/>
          <w:sz w:val="22"/>
          <w:szCs w:val="22"/>
        </w:rPr>
        <w:t>ż</w:t>
      </w:r>
      <w:r w:rsidRPr="00A96464">
        <w:rPr>
          <w:rFonts w:ascii="Cambria" w:hAnsi="Cambria" w:cs="Arial"/>
          <w:sz w:val="22"/>
          <w:szCs w:val="22"/>
        </w:rPr>
        <w:t>y na szczycie wie</w:t>
      </w:r>
      <w:r w:rsidRPr="00A96464">
        <w:rPr>
          <w:rFonts w:ascii="Cambria" w:hAnsi="Cambria" w:cs="Arial" w:hint="eastAsia"/>
          <w:sz w:val="22"/>
          <w:szCs w:val="22"/>
        </w:rPr>
        <w:t>ż</w:t>
      </w:r>
      <w:r w:rsidRPr="00A96464">
        <w:rPr>
          <w:rFonts w:ascii="Cambria" w:hAnsi="Cambria" w:cs="Arial"/>
          <w:sz w:val="22"/>
          <w:szCs w:val="22"/>
        </w:rPr>
        <w:t>y ppo</w:t>
      </w:r>
      <w:r w:rsidRPr="00A96464">
        <w:rPr>
          <w:rFonts w:ascii="Cambria" w:hAnsi="Cambria" w:cs="Arial" w:hint="eastAsia"/>
          <w:sz w:val="22"/>
          <w:szCs w:val="22"/>
        </w:rPr>
        <w:t>ż</w:t>
      </w:r>
      <w:r w:rsidRPr="00A96464">
        <w:rPr>
          <w:rFonts w:ascii="Cambria" w:hAnsi="Cambria" w:cs="Arial"/>
          <w:sz w:val="22"/>
          <w:szCs w:val="22"/>
        </w:rPr>
        <w:t>. zainstalowa</w:t>
      </w:r>
      <w:r w:rsidRPr="00A96464">
        <w:rPr>
          <w:rFonts w:ascii="Cambria" w:hAnsi="Cambria" w:cs="Arial" w:hint="eastAsia"/>
          <w:sz w:val="22"/>
          <w:szCs w:val="22"/>
        </w:rPr>
        <w:t>ć</w:t>
      </w:r>
      <w:r w:rsidRPr="00A96464">
        <w:rPr>
          <w:rFonts w:ascii="Cambria" w:hAnsi="Cambria" w:cs="Arial"/>
          <w:sz w:val="22"/>
          <w:szCs w:val="22"/>
        </w:rPr>
        <w:t xml:space="preserve"> kamer</w:t>
      </w:r>
      <w:r w:rsidRPr="00A96464">
        <w:rPr>
          <w:rFonts w:ascii="Cambria" w:hAnsi="Cambria" w:cs="Arial" w:hint="eastAsia"/>
          <w:sz w:val="22"/>
          <w:szCs w:val="22"/>
        </w:rPr>
        <w:t>ę</w:t>
      </w:r>
      <w:r w:rsidRPr="00A96464">
        <w:rPr>
          <w:rFonts w:ascii="Cambria" w:hAnsi="Cambria" w:cs="Arial"/>
          <w:sz w:val="22"/>
          <w:szCs w:val="22"/>
        </w:rPr>
        <w:t xml:space="preserve"> ppo</w:t>
      </w:r>
      <w:r w:rsidRPr="00A96464">
        <w:rPr>
          <w:rFonts w:ascii="Cambria" w:hAnsi="Cambria" w:cs="Arial" w:hint="eastAsia"/>
          <w:sz w:val="22"/>
          <w:szCs w:val="22"/>
        </w:rPr>
        <w:t>ż</w:t>
      </w:r>
      <w:r w:rsidRPr="00A96464">
        <w:rPr>
          <w:rFonts w:ascii="Cambria" w:hAnsi="Cambria" w:cs="Arial"/>
          <w:sz w:val="22"/>
          <w:szCs w:val="22"/>
        </w:rPr>
        <w:t>. Kamer</w:t>
      </w:r>
      <w:r w:rsidRPr="00A96464">
        <w:rPr>
          <w:rFonts w:ascii="Cambria" w:hAnsi="Cambria" w:cs="Arial" w:hint="eastAsia"/>
          <w:sz w:val="22"/>
          <w:szCs w:val="22"/>
        </w:rPr>
        <w:t>ę</w:t>
      </w:r>
      <w:r w:rsidRPr="00A96464">
        <w:rPr>
          <w:rFonts w:ascii="Cambria" w:hAnsi="Cambria" w:cs="Arial"/>
          <w:sz w:val="22"/>
          <w:szCs w:val="22"/>
        </w:rPr>
        <w:t xml:space="preserve"> </w:t>
      </w:r>
      <w:proofErr w:type="spellStart"/>
      <w:r w:rsidRPr="00A96464">
        <w:rPr>
          <w:rFonts w:ascii="Cambria" w:hAnsi="Cambria" w:cs="Arial"/>
          <w:sz w:val="22"/>
          <w:szCs w:val="22"/>
        </w:rPr>
        <w:t>nale</w:t>
      </w:r>
      <w:r w:rsidRPr="00A96464">
        <w:rPr>
          <w:rFonts w:ascii="Cambria" w:hAnsi="Cambria" w:cs="Arial" w:hint="eastAsia"/>
          <w:sz w:val="22"/>
          <w:szCs w:val="22"/>
        </w:rPr>
        <w:t>ż</w:t>
      </w:r>
      <w:r w:rsidRPr="00A96464">
        <w:rPr>
          <w:rFonts w:ascii="Cambria" w:hAnsi="Cambria" w:cs="Arial"/>
          <w:sz w:val="22"/>
          <w:szCs w:val="22"/>
        </w:rPr>
        <w:t>yzlokalizowa</w:t>
      </w:r>
      <w:r w:rsidRPr="00A96464">
        <w:rPr>
          <w:rFonts w:ascii="Cambria" w:hAnsi="Cambria" w:cs="Arial" w:hint="eastAsia"/>
          <w:sz w:val="22"/>
          <w:szCs w:val="22"/>
        </w:rPr>
        <w:t>ć</w:t>
      </w:r>
      <w:proofErr w:type="spellEnd"/>
      <w:r w:rsidRPr="00A96464">
        <w:rPr>
          <w:rFonts w:ascii="Cambria" w:hAnsi="Cambria" w:cs="Arial"/>
          <w:sz w:val="22"/>
          <w:szCs w:val="22"/>
        </w:rPr>
        <w:t xml:space="preserve"> na proj. konstrukcji stalowej np. na rurze stalowej </w:t>
      </w:r>
      <w:r w:rsidRPr="00011D24">
        <w:rPr>
          <w:rFonts w:ascii="Cambria" w:hAnsi="Cambria" w:cs="Arial"/>
          <w:sz w:val="22"/>
          <w:szCs w:val="22"/>
        </w:rPr>
        <w:t>mocowanej w minimum</w:t>
      </w:r>
      <w:r w:rsidR="00A96464" w:rsidRPr="00011D24">
        <w:rPr>
          <w:rFonts w:ascii="Cambria" w:hAnsi="Cambria" w:cs="Arial"/>
          <w:sz w:val="22"/>
          <w:szCs w:val="22"/>
        </w:rPr>
        <w:t xml:space="preserve"> </w:t>
      </w:r>
      <w:r w:rsidRPr="00011D24">
        <w:rPr>
          <w:rFonts w:ascii="Cambria" w:hAnsi="Cambria" w:cs="Arial"/>
          <w:sz w:val="22"/>
          <w:szCs w:val="22"/>
        </w:rPr>
        <w:t>dw</w:t>
      </w:r>
      <w:r w:rsidRPr="00011D24">
        <w:rPr>
          <w:rFonts w:ascii="Cambria" w:hAnsi="Cambria" w:cs="Arial" w:hint="eastAsia"/>
          <w:sz w:val="22"/>
          <w:szCs w:val="22"/>
        </w:rPr>
        <w:t>ó</w:t>
      </w:r>
      <w:r w:rsidRPr="00011D24">
        <w:rPr>
          <w:rFonts w:ascii="Cambria" w:hAnsi="Cambria" w:cs="Arial"/>
          <w:sz w:val="22"/>
          <w:szCs w:val="22"/>
        </w:rPr>
        <w:t>ch punktach lub na maszcie aluminiowym z odci</w:t>
      </w:r>
      <w:r w:rsidRPr="00011D24">
        <w:rPr>
          <w:rFonts w:ascii="Cambria" w:hAnsi="Cambria" w:cs="Arial" w:hint="eastAsia"/>
          <w:sz w:val="22"/>
          <w:szCs w:val="22"/>
        </w:rPr>
        <w:t>ą</w:t>
      </w:r>
      <w:r w:rsidRPr="00011D24">
        <w:rPr>
          <w:rFonts w:ascii="Cambria" w:hAnsi="Cambria" w:cs="Arial"/>
          <w:sz w:val="22"/>
          <w:szCs w:val="22"/>
        </w:rPr>
        <w:t>gami.</w:t>
      </w:r>
    </w:p>
    <w:p w14:paraId="6162E09E" w14:textId="3B36722C" w:rsidR="00CD60AC" w:rsidRPr="00011D24" w:rsidRDefault="00CD60AC" w:rsidP="00011D24">
      <w:pPr>
        <w:spacing w:before="120"/>
        <w:ind w:left="1985"/>
        <w:rPr>
          <w:rFonts w:ascii="Cambria" w:hAnsi="Cambria" w:cs="Arial"/>
          <w:sz w:val="22"/>
          <w:szCs w:val="22"/>
        </w:rPr>
      </w:pPr>
      <w:r w:rsidRPr="00011D24">
        <w:rPr>
          <w:rFonts w:ascii="Cambria" w:hAnsi="Cambria" w:cs="Arial"/>
          <w:sz w:val="22"/>
          <w:szCs w:val="22"/>
        </w:rPr>
        <w:t>Anteny i kamera b</w:t>
      </w:r>
      <w:r w:rsidRPr="00011D24">
        <w:rPr>
          <w:rFonts w:ascii="Cambria" w:hAnsi="Cambria" w:cs="Arial" w:hint="eastAsia"/>
          <w:sz w:val="22"/>
          <w:szCs w:val="22"/>
        </w:rPr>
        <w:t>ę</w:t>
      </w:r>
      <w:r w:rsidRPr="00011D24">
        <w:rPr>
          <w:rFonts w:ascii="Cambria" w:hAnsi="Cambria" w:cs="Arial"/>
          <w:sz w:val="22"/>
          <w:szCs w:val="22"/>
        </w:rPr>
        <w:t>d</w:t>
      </w:r>
      <w:r w:rsidRPr="00011D24">
        <w:rPr>
          <w:rFonts w:ascii="Cambria" w:hAnsi="Cambria" w:cs="Arial" w:hint="eastAsia"/>
          <w:sz w:val="22"/>
          <w:szCs w:val="22"/>
        </w:rPr>
        <w:t>ą</w:t>
      </w:r>
      <w:r w:rsidRPr="00011D24">
        <w:rPr>
          <w:rFonts w:ascii="Cambria" w:hAnsi="Cambria" w:cs="Arial"/>
          <w:sz w:val="22"/>
          <w:szCs w:val="22"/>
        </w:rPr>
        <w:t xml:space="preserve"> po</w:t>
      </w:r>
      <w:r w:rsidRPr="00011D24">
        <w:rPr>
          <w:rFonts w:ascii="Cambria" w:hAnsi="Cambria" w:cs="Arial" w:hint="eastAsia"/>
          <w:sz w:val="22"/>
          <w:szCs w:val="22"/>
        </w:rPr>
        <w:t>łą</w:t>
      </w:r>
      <w:r w:rsidRPr="00011D24">
        <w:rPr>
          <w:rFonts w:ascii="Cambria" w:hAnsi="Cambria" w:cs="Arial"/>
          <w:sz w:val="22"/>
          <w:szCs w:val="22"/>
        </w:rPr>
        <w:t xml:space="preserve">czone kablami FTP ze </w:t>
      </w:r>
      <w:proofErr w:type="spellStart"/>
      <w:r w:rsidRPr="00011D24">
        <w:rPr>
          <w:rFonts w:ascii="Cambria" w:hAnsi="Cambria" w:cs="Arial"/>
          <w:sz w:val="22"/>
          <w:szCs w:val="22"/>
        </w:rPr>
        <w:t>switchem</w:t>
      </w:r>
      <w:proofErr w:type="spellEnd"/>
      <w:r w:rsidRPr="00011D24">
        <w:rPr>
          <w:rFonts w:ascii="Cambria" w:hAnsi="Cambria" w:cs="Arial"/>
          <w:sz w:val="22"/>
          <w:szCs w:val="22"/>
        </w:rPr>
        <w:t xml:space="preserve"> przemys</w:t>
      </w:r>
      <w:r w:rsidRPr="00011D24">
        <w:rPr>
          <w:rFonts w:ascii="Cambria" w:hAnsi="Cambria" w:cs="Arial" w:hint="eastAsia"/>
          <w:sz w:val="22"/>
          <w:szCs w:val="22"/>
        </w:rPr>
        <w:t>ł</w:t>
      </w:r>
      <w:r w:rsidRPr="00011D24">
        <w:rPr>
          <w:rFonts w:ascii="Cambria" w:hAnsi="Cambria" w:cs="Arial"/>
          <w:sz w:val="22"/>
          <w:szCs w:val="22"/>
        </w:rPr>
        <w:t>owym</w:t>
      </w:r>
      <w:r w:rsidR="00011D24" w:rsidRPr="00011D24">
        <w:rPr>
          <w:rFonts w:ascii="Cambria" w:hAnsi="Cambria" w:cs="Arial"/>
          <w:sz w:val="22"/>
          <w:szCs w:val="22"/>
        </w:rPr>
        <w:t xml:space="preserve"> </w:t>
      </w:r>
      <w:proofErr w:type="spellStart"/>
      <w:r w:rsidRPr="00011D24">
        <w:rPr>
          <w:rFonts w:ascii="Cambria" w:hAnsi="Cambria" w:cs="Arial"/>
          <w:sz w:val="22"/>
          <w:szCs w:val="22"/>
        </w:rPr>
        <w:t>zarz</w:t>
      </w:r>
      <w:r w:rsidRPr="00011D24">
        <w:rPr>
          <w:rFonts w:ascii="Cambria" w:hAnsi="Cambria" w:cs="Arial" w:hint="eastAsia"/>
          <w:sz w:val="22"/>
          <w:szCs w:val="22"/>
        </w:rPr>
        <w:t>ą</w:t>
      </w:r>
      <w:r w:rsidRPr="00011D24">
        <w:rPr>
          <w:rFonts w:ascii="Cambria" w:hAnsi="Cambria" w:cs="Arial"/>
          <w:sz w:val="22"/>
          <w:szCs w:val="22"/>
        </w:rPr>
        <w:t>dzalnym</w:t>
      </w:r>
      <w:proofErr w:type="spellEnd"/>
      <w:r w:rsidRPr="00011D24">
        <w:rPr>
          <w:rFonts w:ascii="Cambria" w:hAnsi="Cambria" w:cs="Arial"/>
          <w:sz w:val="22"/>
          <w:szCs w:val="22"/>
        </w:rPr>
        <w:t xml:space="preserve"> Gigabit. Switch zamontowa</w:t>
      </w:r>
      <w:r w:rsidRPr="00011D24">
        <w:rPr>
          <w:rFonts w:ascii="Cambria" w:hAnsi="Cambria" w:cs="Arial" w:hint="eastAsia"/>
          <w:sz w:val="22"/>
          <w:szCs w:val="22"/>
        </w:rPr>
        <w:t>ć</w:t>
      </w:r>
      <w:r w:rsidRPr="00011D24">
        <w:rPr>
          <w:rFonts w:ascii="Cambria" w:hAnsi="Cambria" w:cs="Arial"/>
          <w:sz w:val="22"/>
          <w:szCs w:val="22"/>
        </w:rPr>
        <w:t xml:space="preserve"> w szafce R2 na szczycie wie</w:t>
      </w:r>
      <w:r w:rsidRPr="00011D24">
        <w:rPr>
          <w:rFonts w:ascii="Cambria" w:hAnsi="Cambria" w:cs="Arial" w:hint="eastAsia"/>
          <w:sz w:val="22"/>
          <w:szCs w:val="22"/>
        </w:rPr>
        <w:t>ż</w:t>
      </w:r>
      <w:r w:rsidRPr="00011D24">
        <w:rPr>
          <w:rFonts w:ascii="Cambria" w:hAnsi="Cambria" w:cs="Arial"/>
          <w:sz w:val="22"/>
          <w:szCs w:val="22"/>
        </w:rPr>
        <w:t>y ppo</w:t>
      </w:r>
      <w:r w:rsidRPr="00011D24">
        <w:rPr>
          <w:rFonts w:ascii="Cambria" w:hAnsi="Cambria" w:cs="Arial" w:hint="eastAsia"/>
          <w:sz w:val="22"/>
          <w:szCs w:val="22"/>
        </w:rPr>
        <w:t>ż</w:t>
      </w:r>
      <w:r w:rsidRPr="00011D24">
        <w:rPr>
          <w:rFonts w:ascii="Cambria" w:hAnsi="Cambria" w:cs="Arial"/>
          <w:sz w:val="22"/>
          <w:szCs w:val="22"/>
        </w:rPr>
        <w:t>. w kabinie</w:t>
      </w:r>
      <w:r w:rsidR="00011D24" w:rsidRPr="00011D24">
        <w:rPr>
          <w:rFonts w:ascii="Cambria" w:hAnsi="Cambria" w:cs="Arial"/>
          <w:sz w:val="22"/>
          <w:szCs w:val="22"/>
        </w:rPr>
        <w:t xml:space="preserve"> </w:t>
      </w:r>
      <w:r w:rsidRPr="00011D24">
        <w:rPr>
          <w:rFonts w:ascii="Cambria" w:hAnsi="Cambria" w:cs="Arial"/>
          <w:sz w:val="22"/>
          <w:szCs w:val="22"/>
        </w:rPr>
        <w:t>obserwatora.</w:t>
      </w:r>
    </w:p>
    <w:p w14:paraId="031486BA" w14:textId="04FB91B1" w:rsidR="00CD60AC" w:rsidRPr="00011D24" w:rsidRDefault="00CD60AC" w:rsidP="00011D24">
      <w:pPr>
        <w:spacing w:before="120"/>
        <w:ind w:left="1985"/>
        <w:rPr>
          <w:rFonts w:ascii="Cambria" w:hAnsi="Cambria" w:cs="Arial"/>
          <w:sz w:val="22"/>
          <w:szCs w:val="22"/>
        </w:rPr>
      </w:pPr>
      <w:r w:rsidRPr="00011D24">
        <w:rPr>
          <w:rFonts w:ascii="Cambria" w:hAnsi="Cambria" w:cs="Arial"/>
          <w:sz w:val="22"/>
          <w:szCs w:val="22"/>
        </w:rPr>
        <w:lastRenderedPageBreak/>
        <w:t>Za po</w:t>
      </w:r>
      <w:r w:rsidRPr="00011D24">
        <w:rPr>
          <w:rFonts w:ascii="Cambria" w:hAnsi="Cambria" w:cs="Arial" w:hint="eastAsia"/>
          <w:sz w:val="22"/>
          <w:szCs w:val="22"/>
        </w:rPr>
        <w:t>ś</w:t>
      </w:r>
      <w:r w:rsidRPr="00011D24">
        <w:rPr>
          <w:rFonts w:ascii="Cambria" w:hAnsi="Cambria" w:cs="Arial"/>
          <w:sz w:val="22"/>
          <w:szCs w:val="22"/>
        </w:rPr>
        <w:t>rednictwem LAN Kontroler</w:t>
      </w:r>
      <w:r w:rsidRPr="00011D24">
        <w:rPr>
          <w:rFonts w:ascii="Cambria" w:hAnsi="Cambria" w:cs="Arial" w:hint="eastAsia"/>
          <w:sz w:val="22"/>
          <w:szCs w:val="22"/>
        </w:rPr>
        <w:t>ó</w:t>
      </w:r>
      <w:r w:rsidRPr="00011D24">
        <w:rPr>
          <w:rFonts w:ascii="Cambria" w:hAnsi="Cambria" w:cs="Arial"/>
          <w:sz w:val="22"/>
          <w:szCs w:val="22"/>
        </w:rPr>
        <w:t>w b</w:t>
      </w:r>
      <w:r w:rsidRPr="00011D24">
        <w:rPr>
          <w:rFonts w:ascii="Cambria" w:hAnsi="Cambria" w:cs="Arial" w:hint="eastAsia"/>
          <w:sz w:val="22"/>
          <w:szCs w:val="22"/>
        </w:rPr>
        <w:t>ę</w:t>
      </w:r>
      <w:r w:rsidRPr="00011D24">
        <w:rPr>
          <w:rFonts w:ascii="Cambria" w:hAnsi="Cambria" w:cs="Arial"/>
          <w:sz w:val="22"/>
          <w:szCs w:val="22"/>
        </w:rPr>
        <w:t>dzie wysy</w:t>
      </w:r>
      <w:r w:rsidRPr="00011D24">
        <w:rPr>
          <w:rFonts w:ascii="Cambria" w:hAnsi="Cambria" w:cs="Arial" w:hint="eastAsia"/>
          <w:sz w:val="22"/>
          <w:szCs w:val="22"/>
        </w:rPr>
        <w:t>ł</w:t>
      </w:r>
      <w:r w:rsidRPr="00011D24">
        <w:rPr>
          <w:rFonts w:ascii="Cambria" w:hAnsi="Cambria" w:cs="Arial"/>
          <w:sz w:val="22"/>
          <w:szCs w:val="22"/>
        </w:rPr>
        <w:t>ana do pomieszczenia PAD</w:t>
      </w:r>
      <w:r w:rsidR="00011D24" w:rsidRPr="00011D24">
        <w:rPr>
          <w:rFonts w:ascii="Cambria" w:hAnsi="Cambria" w:cs="Arial"/>
          <w:sz w:val="22"/>
          <w:szCs w:val="22"/>
        </w:rPr>
        <w:t xml:space="preserve"> </w:t>
      </w:r>
      <w:r w:rsidRPr="00011D24">
        <w:rPr>
          <w:rFonts w:ascii="Cambria" w:hAnsi="Cambria" w:cs="Arial"/>
          <w:sz w:val="22"/>
          <w:szCs w:val="22"/>
        </w:rPr>
        <w:t>informacja na temat braku lub obecno</w:t>
      </w:r>
      <w:r w:rsidRPr="00011D24">
        <w:rPr>
          <w:rFonts w:ascii="Cambria" w:hAnsi="Cambria" w:cs="Arial" w:hint="eastAsia"/>
          <w:sz w:val="22"/>
          <w:szCs w:val="22"/>
        </w:rPr>
        <w:t>ś</w:t>
      </w:r>
      <w:r w:rsidRPr="00011D24">
        <w:rPr>
          <w:rFonts w:ascii="Cambria" w:hAnsi="Cambria" w:cs="Arial"/>
          <w:sz w:val="22"/>
          <w:szCs w:val="22"/>
        </w:rPr>
        <w:t>ci napi</w:t>
      </w:r>
      <w:r w:rsidRPr="00011D24">
        <w:rPr>
          <w:rFonts w:ascii="Cambria" w:hAnsi="Cambria" w:cs="Arial" w:hint="eastAsia"/>
          <w:sz w:val="22"/>
          <w:szCs w:val="22"/>
        </w:rPr>
        <w:t>ę</w:t>
      </w:r>
      <w:r w:rsidRPr="00011D24">
        <w:rPr>
          <w:rFonts w:ascii="Cambria" w:hAnsi="Cambria" w:cs="Arial"/>
          <w:sz w:val="22"/>
          <w:szCs w:val="22"/>
        </w:rPr>
        <w:t>cia w poszczeg</w:t>
      </w:r>
      <w:r w:rsidRPr="00011D24">
        <w:rPr>
          <w:rFonts w:ascii="Cambria" w:hAnsi="Cambria" w:cs="Arial" w:hint="eastAsia"/>
          <w:sz w:val="22"/>
          <w:szCs w:val="22"/>
        </w:rPr>
        <w:t>ó</w:t>
      </w:r>
      <w:r w:rsidRPr="00011D24">
        <w:rPr>
          <w:rFonts w:ascii="Cambria" w:hAnsi="Cambria" w:cs="Arial"/>
          <w:sz w:val="22"/>
          <w:szCs w:val="22"/>
        </w:rPr>
        <w:t>lnych punktach instalacji</w:t>
      </w:r>
      <w:r w:rsidR="00011D24" w:rsidRPr="00011D24">
        <w:rPr>
          <w:rFonts w:ascii="Cambria" w:hAnsi="Cambria" w:cs="Arial"/>
          <w:sz w:val="22"/>
          <w:szCs w:val="22"/>
        </w:rPr>
        <w:t xml:space="preserve"> </w:t>
      </w:r>
      <w:r w:rsidRPr="00011D24">
        <w:rPr>
          <w:rFonts w:ascii="Cambria" w:hAnsi="Cambria" w:cs="Arial"/>
          <w:sz w:val="22"/>
          <w:szCs w:val="22"/>
        </w:rPr>
        <w:t>silnopr</w:t>
      </w:r>
      <w:r w:rsidRPr="00011D24">
        <w:rPr>
          <w:rFonts w:ascii="Cambria" w:hAnsi="Cambria" w:cs="Arial" w:hint="eastAsia"/>
          <w:sz w:val="22"/>
          <w:szCs w:val="22"/>
        </w:rPr>
        <w:t>ą</w:t>
      </w:r>
      <w:r w:rsidRPr="00011D24">
        <w:rPr>
          <w:rFonts w:ascii="Cambria" w:hAnsi="Cambria" w:cs="Arial"/>
          <w:sz w:val="22"/>
          <w:szCs w:val="22"/>
        </w:rPr>
        <w:t>dowej (230V) w szafce R1 i R2, b</w:t>
      </w:r>
      <w:r w:rsidRPr="00011D24">
        <w:rPr>
          <w:rFonts w:ascii="Cambria" w:hAnsi="Cambria" w:cs="Arial" w:hint="eastAsia"/>
          <w:sz w:val="22"/>
          <w:szCs w:val="22"/>
        </w:rPr>
        <w:t>ę</w:t>
      </w:r>
      <w:r w:rsidRPr="00011D24">
        <w:rPr>
          <w:rFonts w:ascii="Cambria" w:hAnsi="Cambria" w:cs="Arial"/>
          <w:sz w:val="22"/>
          <w:szCs w:val="22"/>
        </w:rPr>
        <w:t>dzie realizowany pomiar napi</w:t>
      </w:r>
      <w:r w:rsidRPr="00011D24">
        <w:rPr>
          <w:rFonts w:ascii="Cambria" w:hAnsi="Cambria" w:cs="Arial" w:hint="eastAsia"/>
          <w:sz w:val="22"/>
          <w:szCs w:val="22"/>
        </w:rPr>
        <w:t>ę</w:t>
      </w:r>
      <w:r w:rsidRPr="00011D24">
        <w:rPr>
          <w:rFonts w:ascii="Cambria" w:hAnsi="Cambria" w:cs="Arial"/>
          <w:sz w:val="22"/>
          <w:szCs w:val="22"/>
        </w:rPr>
        <w:t>cia, temperatury</w:t>
      </w:r>
      <w:r w:rsidR="00011D24" w:rsidRPr="00011D24">
        <w:rPr>
          <w:rFonts w:ascii="Cambria" w:hAnsi="Cambria" w:cs="Arial"/>
          <w:sz w:val="22"/>
          <w:szCs w:val="22"/>
        </w:rPr>
        <w:t xml:space="preserve"> </w:t>
      </w:r>
      <w:r w:rsidRPr="00011D24">
        <w:rPr>
          <w:rFonts w:ascii="Cambria" w:hAnsi="Cambria" w:cs="Arial"/>
          <w:sz w:val="22"/>
          <w:szCs w:val="22"/>
        </w:rPr>
        <w:t>oraz zdalne wy</w:t>
      </w:r>
      <w:r w:rsidRPr="00011D24">
        <w:rPr>
          <w:rFonts w:ascii="Cambria" w:hAnsi="Cambria" w:cs="Arial" w:hint="eastAsia"/>
          <w:sz w:val="22"/>
          <w:szCs w:val="22"/>
        </w:rPr>
        <w:t>łą</w:t>
      </w:r>
      <w:r w:rsidRPr="00011D24">
        <w:rPr>
          <w:rFonts w:ascii="Cambria" w:hAnsi="Cambria" w:cs="Arial"/>
          <w:sz w:val="22"/>
          <w:szCs w:val="22"/>
        </w:rPr>
        <w:t>czanie obwod</w:t>
      </w:r>
      <w:r w:rsidRPr="00011D24">
        <w:rPr>
          <w:rFonts w:ascii="Cambria" w:hAnsi="Cambria" w:cs="Arial" w:hint="eastAsia"/>
          <w:sz w:val="22"/>
          <w:szCs w:val="22"/>
        </w:rPr>
        <w:t>ó</w:t>
      </w:r>
      <w:r w:rsidRPr="00011D24">
        <w:rPr>
          <w:rFonts w:ascii="Cambria" w:hAnsi="Cambria" w:cs="Arial"/>
          <w:sz w:val="22"/>
          <w:szCs w:val="22"/>
        </w:rPr>
        <w:t>w.</w:t>
      </w:r>
    </w:p>
    <w:p w14:paraId="45814EC2" w14:textId="77777777" w:rsidR="00CD60AC" w:rsidRPr="00011D24" w:rsidRDefault="00CD60AC" w:rsidP="00181631">
      <w:pPr>
        <w:spacing w:before="120"/>
        <w:ind w:left="1985"/>
        <w:rPr>
          <w:rFonts w:ascii="Cambria" w:hAnsi="Cambria" w:cs="Arial"/>
          <w:sz w:val="22"/>
          <w:szCs w:val="22"/>
        </w:rPr>
      </w:pPr>
      <w:r w:rsidRPr="00011D24">
        <w:rPr>
          <w:rFonts w:ascii="Cambria" w:hAnsi="Cambria" w:cs="Arial"/>
          <w:sz w:val="22"/>
          <w:szCs w:val="22"/>
        </w:rPr>
        <w:t>W projektowanej szafie R2 nale</w:t>
      </w:r>
      <w:r w:rsidRPr="00011D24">
        <w:rPr>
          <w:rFonts w:ascii="Cambria" w:hAnsi="Cambria" w:cs="Arial" w:hint="eastAsia"/>
          <w:sz w:val="22"/>
          <w:szCs w:val="22"/>
        </w:rPr>
        <w:t>ż</w:t>
      </w:r>
      <w:r w:rsidRPr="00011D24">
        <w:rPr>
          <w:rFonts w:ascii="Cambria" w:hAnsi="Cambria" w:cs="Arial"/>
          <w:sz w:val="22"/>
          <w:szCs w:val="22"/>
        </w:rPr>
        <w:t>y zainstalowa</w:t>
      </w:r>
      <w:r w:rsidRPr="00011D24">
        <w:rPr>
          <w:rFonts w:ascii="Cambria" w:hAnsi="Cambria" w:cs="Arial" w:hint="eastAsia"/>
          <w:sz w:val="22"/>
          <w:szCs w:val="22"/>
        </w:rPr>
        <w:t>ć</w:t>
      </w:r>
      <w:r w:rsidRPr="00011D24">
        <w:rPr>
          <w:rFonts w:ascii="Cambria" w:hAnsi="Cambria" w:cs="Arial"/>
          <w:sz w:val="22"/>
          <w:szCs w:val="22"/>
        </w:rPr>
        <w:t>:</w:t>
      </w:r>
    </w:p>
    <w:p w14:paraId="0CB7435F" w14:textId="77777777" w:rsidR="00CD60AC" w:rsidRPr="00011D24" w:rsidRDefault="00CD60AC" w:rsidP="00181631">
      <w:pPr>
        <w:spacing w:before="120"/>
        <w:ind w:left="1985"/>
        <w:rPr>
          <w:rFonts w:ascii="Cambria" w:hAnsi="Cambria" w:cs="Arial"/>
          <w:sz w:val="22"/>
          <w:szCs w:val="22"/>
        </w:rPr>
      </w:pPr>
      <w:r w:rsidRPr="00011D24">
        <w:rPr>
          <w:rFonts w:ascii="Cambria" w:hAnsi="Cambria" w:cs="Arial"/>
          <w:sz w:val="22"/>
          <w:szCs w:val="22"/>
        </w:rPr>
        <w:t>- LAN Kontroler</w:t>
      </w:r>
    </w:p>
    <w:p w14:paraId="6DA0444A" w14:textId="77777777" w:rsidR="00CD60AC" w:rsidRPr="00011D24" w:rsidRDefault="00CD60AC" w:rsidP="00181631">
      <w:pPr>
        <w:spacing w:before="120"/>
        <w:ind w:left="1985"/>
        <w:rPr>
          <w:rFonts w:ascii="Cambria" w:hAnsi="Cambria" w:cs="Arial"/>
          <w:sz w:val="22"/>
          <w:szCs w:val="22"/>
        </w:rPr>
      </w:pPr>
      <w:r w:rsidRPr="00011D24">
        <w:rPr>
          <w:rFonts w:ascii="Cambria" w:hAnsi="Cambria" w:cs="Arial"/>
          <w:sz w:val="22"/>
          <w:szCs w:val="22"/>
        </w:rPr>
        <w:t>- przeka</w:t>
      </w:r>
      <w:r w:rsidRPr="00011D24">
        <w:rPr>
          <w:rFonts w:ascii="Cambria" w:hAnsi="Cambria" w:cs="Arial" w:hint="eastAsia"/>
          <w:sz w:val="22"/>
          <w:szCs w:val="22"/>
        </w:rPr>
        <w:t>ź</w:t>
      </w:r>
      <w:r w:rsidRPr="00011D24">
        <w:rPr>
          <w:rFonts w:ascii="Cambria" w:hAnsi="Cambria" w:cs="Arial"/>
          <w:sz w:val="22"/>
          <w:szCs w:val="22"/>
        </w:rPr>
        <w:t>niki</w:t>
      </w:r>
    </w:p>
    <w:p w14:paraId="3868AE3D" w14:textId="77777777" w:rsidR="00CD60AC" w:rsidRPr="00011D24" w:rsidRDefault="00CD60AC" w:rsidP="00181631">
      <w:pPr>
        <w:spacing w:before="120"/>
        <w:ind w:left="1985"/>
        <w:rPr>
          <w:rFonts w:ascii="Cambria" w:hAnsi="Cambria" w:cs="Arial"/>
          <w:sz w:val="22"/>
          <w:szCs w:val="22"/>
        </w:rPr>
      </w:pPr>
      <w:r w:rsidRPr="00011D24">
        <w:rPr>
          <w:rFonts w:ascii="Cambria" w:hAnsi="Cambria" w:cs="Arial"/>
          <w:sz w:val="22"/>
          <w:szCs w:val="22"/>
        </w:rPr>
        <w:t xml:space="preserve">- </w:t>
      </w:r>
      <w:proofErr w:type="spellStart"/>
      <w:r w:rsidRPr="00011D24">
        <w:rPr>
          <w:rFonts w:ascii="Cambria" w:hAnsi="Cambria" w:cs="Arial"/>
          <w:sz w:val="22"/>
          <w:szCs w:val="22"/>
        </w:rPr>
        <w:t>switch</w:t>
      </w:r>
      <w:proofErr w:type="spellEnd"/>
      <w:r w:rsidRPr="00011D24">
        <w:rPr>
          <w:rFonts w:ascii="Cambria" w:hAnsi="Cambria" w:cs="Arial"/>
          <w:sz w:val="22"/>
          <w:szCs w:val="22"/>
        </w:rPr>
        <w:t xml:space="preserve"> </w:t>
      </w:r>
      <w:proofErr w:type="spellStart"/>
      <w:r w:rsidRPr="00011D24">
        <w:rPr>
          <w:rFonts w:ascii="Cambria" w:hAnsi="Cambria" w:cs="Arial"/>
          <w:sz w:val="22"/>
          <w:szCs w:val="22"/>
        </w:rPr>
        <w:t>zarz</w:t>
      </w:r>
      <w:r w:rsidRPr="00011D24">
        <w:rPr>
          <w:rFonts w:ascii="Cambria" w:hAnsi="Cambria" w:cs="Arial" w:hint="eastAsia"/>
          <w:sz w:val="22"/>
          <w:szCs w:val="22"/>
        </w:rPr>
        <w:t>ą</w:t>
      </w:r>
      <w:r w:rsidRPr="00011D24">
        <w:rPr>
          <w:rFonts w:ascii="Cambria" w:hAnsi="Cambria" w:cs="Arial"/>
          <w:sz w:val="22"/>
          <w:szCs w:val="22"/>
        </w:rPr>
        <w:t>dzalny</w:t>
      </w:r>
      <w:proofErr w:type="spellEnd"/>
    </w:p>
    <w:p w14:paraId="22F12E9B" w14:textId="77777777" w:rsidR="00CD60AC" w:rsidRPr="00011D24" w:rsidRDefault="00CD60AC" w:rsidP="00181631">
      <w:pPr>
        <w:spacing w:before="120"/>
        <w:ind w:left="1985"/>
        <w:rPr>
          <w:rFonts w:ascii="Cambria" w:hAnsi="Cambria" w:cs="Arial"/>
          <w:sz w:val="22"/>
          <w:szCs w:val="22"/>
        </w:rPr>
      </w:pPr>
      <w:r w:rsidRPr="00011D24">
        <w:rPr>
          <w:rFonts w:ascii="Cambria" w:hAnsi="Cambria" w:cs="Arial"/>
          <w:sz w:val="22"/>
          <w:szCs w:val="22"/>
        </w:rPr>
        <w:t>W projektowanej szafie R1 nale</w:t>
      </w:r>
      <w:r w:rsidRPr="00011D24">
        <w:rPr>
          <w:rFonts w:ascii="Cambria" w:hAnsi="Cambria" w:cs="Arial" w:hint="eastAsia"/>
          <w:sz w:val="22"/>
          <w:szCs w:val="22"/>
        </w:rPr>
        <w:t>ż</w:t>
      </w:r>
      <w:r w:rsidRPr="00011D24">
        <w:rPr>
          <w:rFonts w:ascii="Cambria" w:hAnsi="Cambria" w:cs="Arial"/>
          <w:sz w:val="22"/>
          <w:szCs w:val="22"/>
        </w:rPr>
        <w:t>y zainstalowa</w:t>
      </w:r>
      <w:r w:rsidRPr="00011D24">
        <w:rPr>
          <w:rFonts w:ascii="Cambria" w:hAnsi="Cambria" w:cs="Arial" w:hint="eastAsia"/>
          <w:sz w:val="22"/>
          <w:szCs w:val="22"/>
        </w:rPr>
        <w:t>ć</w:t>
      </w:r>
      <w:r w:rsidRPr="00011D24">
        <w:rPr>
          <w:rFonts w:ascii="Cambria" w:hAnsi="Cambria" w:cs="Arial"/>
          <w:sz w:val="22"/>
          <w:szCs w:val="22"/>
        </w:rPr>
        <w:t>:</w:t>
      </w:r>
    </w:p>
    <w:p w14:paraId="1995BEFC" w14:textId="77777777" w:rsidR="00CD60AC" w:rsidRPr="00011D24" w:rsidRDefault="00CD60AC" w:rsidP="00181631">
      <w:pPr>
        <w:spacing w:before="120"/>
        <w:ind w:left="1985"/>
        <w:rPr>
          <w:rFonts w:ascii="Cambria" w:hAnsi="Cambria" w:cs="Arial"/>
          <w:sz w:val="22"/>
          <w:szCs w:val="22"/>
        </w:rPr>
      </w:pPr>
      <w:r w:rsidRPr="00011D24">
        <w:rPr>
          <w:rFonts w:ascii="Cambria" w:hAnsi="Cambria" w:cs="Arial"/>
          <w:sz w:val="22"/>
          <w:szCs w:val="22"/>
        </w:rPr>
        <w:t>- LAN Kontroler</w:t>
      </w:r>
    </w:p>
    <w:p w14:paraId="20CC98C0" w14:textId="77777777" w:rsidR="00CD60AC" w:rsidRPr="00011D24" w:rsidRDefault="00CD60AC" w:rsidP="00181631">
      <w:pPr>
        <w:spacing w:before="120"/>
        <w:ind w:left="1985"/>
        <w:rPr>
          <w:rFonts w:ascii="Cambria" w:hAnsi="Cambria" w:cs="Arial"/>
          <w:sz w:val="22"/>
          <w:szCs w:val="22"/>
        </w:rPr>
      </w:pPr>
      <w:r w:rsidRPr="00011D24">
        <w:rPr>
          <w:rFonts w:ascii="Cambria" w:hAnsi="Cambria" w:cs="Arial"/>
          <w:sz w:val="22"/>
          <w:szCs w:val="22"/>
        </w:rPr>
        <w:t>- przeka</w:t>
      </w:r>
      <w:r w:rsidRPr="00011D24">
        <w:rPr>
          <w:rFonts w:ascii="Cambria" w:hAnsi="Cambria" w:cs="Arial" w:hint="eastAsia"/>
          <w:sz w:val="22"/>
          <w:szCs w:val="22"/>
        </w:rPr>
        <w:t>ź</w:t>
      </w:r>
      <w:r w:rsidRPr="00011D24">
        <w:rPr>
          <w:rFonts w:ascii="Cambria" w:hAnsi="Cambria" w:cs="Arial"/>
          <w:sz w:val="22"/>
          <w:szCs w:val="22"/>
        </w:rPr>
        <w:t>niki</w:t>
      </w:r>
    </w:p>
    <w:p w14:paraId="640CB100" w14:textId="77777777" w:rsidR="00CD60AC" w:rsidRPr="00011D24" w:rsidRDefault="00CD60AC" w:rsidP="00181631">
      <w:pPr>
        <w:spacing w:before="120"/>
        <w:ind w:left="1985"/>
        <w:rPr>
          <w:rFonts w:ascii="Cambria" w:hAnsi="Cambria" w:cs="Arial"/>
          <w:sz w:val="22"/>
          <w:szCs w:val="22"/>
        </w:rPr>
      </w:pPr>
      <w:r w:rsidRPr="00011D24">
        <w:rPr>
          <w:rFonts w:ascii="Cambria" w:hAnsi="Cambria" w:cs="Arial"/>
          <w:sz w:val="22"/>
          <w:szCs w:val="22"/>
        </w:rPr>
        <w:t xml:space="preserve">- </w:t>
      </w:r>
      <w:proofErr w:type="spellStart"/>
      <w:r w:rsidRPr="00011D24">
        <w:rPr>
          <w:rFonts w:ascii="Cambria" w:hAnsi="Cambria" w:cs="Arial"/>
          <w:sz w:val="22"/>
          <w:szCs w:val="22"/>
        </w:rPr>
        <w:t>switch</w:t>
      </w:r>
      <w:proofErr w:type="spellEnd"/>
      <w:r w:rsidRPr="00011D24">
        <w:rPr>
          <w:rFonts w:ascii="Cambria" w:hAnsi="Cambria" w:cs="Arial"/>
          <w:sz w:val="22"/>
          <w:szCs w:val="22"/>
        </w:rPr>
        <w:t xml:space="preserve"> </w:t>
      </w:r>
      <w:proofErr w:type="spellStart"/>
      <w:r w:rsidRPr="00011D24">
        <w:rPr>
          <w:rFonts w:ascii="Cambria" w:hAnsi="Cambria" w:cs="Arial"/>
          <w:sz w:val="22"/>
          <w:szCs w:val="22"/>
        </w:rPr>
        <w:t>zarz</w:t>
      </w:r>
      <w:r w:rsidRPr="00011D24">
        <w:rPr>
          <w:rFonts w:ascii="Cambria" w:hAnsi="Cambria" w:cs="Arial" w:hint="eastAsia"/>
          <w:sz w:val="22"/>
          <w:szCs w:val="22"/>
        </w:rPr>
        <w:t>ą</w:t>
      </w:r>
      <w:r w:rsidRPr="00011D24">
        <w:rPr>
          <w:rFonts w:ascii="Cambria" w:hAnsi="Cambria" w:cs="Arial"/>
          <w:sz w:val="22"/>
          <w:szCs w:val="22"/>
        </w:rPr>
        <w:t>dzalny</w:t>
      </w:r>
      <w:proofErr w:type="spellEnd"/>
    </w:p>
    <w:p w14:paraId="55EF3021" w14:textId="77777777" w:rsidR="00CD60AC" w:rsidRPr="00011D24" w:rsidRDefault="00CD60AC" w:rsidP="00181631">
      <w:pPr>
        <w:spacing w:before="120"/>
        <w:ind w:left="1985"/>
        <w:rPr>
          <w:rFonts w:ascii="Cambria" w:hAnsi="Cambria" w:cs="Arial"/>
          <w:sz w:val="22"/>
          <w:szCs w:val="22"/>
          <w:u w:val="single"/>
        </w:rPr>
      </w:pPr>
      <w:r w:rsidRPr="00011D24">
        <w:rPr>
          <w:rFonts w:ascii="Cambria" w:hAnsi="Cambria" w:cs="Arial"/>
          <w:sz w:val="22"/>
          <w:szCs w:val="22"/>
          <w:u w:val="single"/>
        </w:rPr>
        <w:t>Instalacja uziemiaj</w:t>
      </w:r>
      <w:r w:rsidRPr="00011D24">
        <w:rPr>
          <w:rFonts w:ascii="Cambria" w:hAnsi="Cambria" w:cs="Arial" w:hint="eastAsia"/>
          <w:sz w:val="22"/>
          <w:szCs w:val="22"/>
          <w:u w:val="single"/>
        </w:rPr>
        <w:t>ą</w:t>
      </w:r>
      <w:r w:rsidRPr="00011D24">
        <w:rPr>
          <w:rFonts w:ascii="Cambria" w:hAnsi="Cambria" w:cs="Arial"/>
          <w:sz w:val="22"/>
          <w:szCs w:val="22"/>
          <w:u w:val="single"/>
        </w:rPr>
        <w:t>ca i odgromowa</w:t>
      </w:r>
    </w:p>
    <w:p w14:paraId="541647BD" w14:textId="77777777" w:rsidR="00CD60AC" w:rsidRPr="00510FAF" w:rsidRDefault="00CD60AC" w:rsidP="00181631">
      <w:pPr>
        <w:spacing w:before="120"/>
        <w:ind w:left="1985"/>
        <w:rPr>
          <w:rFonts w:ascii="Cambria" w:hAnsi="Cambria" w:cs="Arial"/>
          <w:sz w:val="22"/>
          <w:szCs w:val="22"/>
        </w:rPr>
      </w:pPr>
      <w:r w:rsidRPr="00510FAF">
        <w:rPr>
          <w:rFonts w:ascii="Cambria" w:hAnsi="Cambria" w:cs="Arial"/>
          <w:sz w:val="22"/>
          <w:szCs w:val="22"/>
        </w:rPr>
        <w:t>Wie</w:t>
      </w:r>
      <w:r w:rsidRPr="00510FAF">
        <w:rPr>
          <w:rFonts w:ascii="Cambria" w:hAnsi="Cambria" w:cs="Arial" w:hint="eastAsia"/>
          <w:sz w:val="22"/>
          <w:szCs w:val="22"/>
        </w:rPr>
        <w:t>ż</w:t>
      </w:r>
      <w:r w:rsidRPr="00510FAF">
        <w:rPr>
          <w:rFonts w:ascii="Cambria" w:hAnsi="Cambria" w:cs="Arial"/>
          <w:sz w:val="22"/>
          <w:szCs w:val="22"/>
        </w:rPr>
        <w:t>a ppo</w:t>
      </w:r>
      <w:r w:rsidRPr="00510FAF">
        <w:rPr>
          <w:rFonts w:ascii="Cambria" w:hAnsi="Cambria" w:cs="Arial" w:hint="eastAsia"/>
          <w:sz w:val="22"/>
          <w:szCs w:val="22"/>
        </w:rPr>
        <w:t>ż</w:t>
      </w:r>
      <w:r w:rsidRPr="00510FAF">
        <w:rPr>
          <w:rFonts w:ascii="Cambria" w:hAnsi="Cambria" w:cs="Arial"/>
          <w:sz w:val="22"/>
          <w:szCs w:val="22"/>
        </w:rPr>
        <w:t>. posiada instalacj</w:t>
      </w:r>
      <w:r w:rsidRPr="00510FAF">
        <w:rPr>
          <w:rFonts w:ascii="Cambria" w:hAnsi="Cambria" w:cs="Arial" w:hint="eastAsia"/>
          <w:sz w:val="22"/>
          <w:szCs w:val="22"/>
        </w:rPr>
        <w:t>ę</w:t>
      </w:r>
      <w:r w:rsidRPr="00510FAF">
        <w:rPr>
          <w:rFonts w:ascii="Cambria" w:hAnsi="Cambria" w:cs="Arial"/>
          <w:sz w:val="22"/>
          <w:szCs w:val="22"/>
        </w:rPr>
        <w:t xml:space="preserve"> uziemiaj</w:t>
      </w:r>
      <w:r w:rsidRPr="00510FAF">
        <w:rPr>
          <w:rFonts w:ascii="Cambria" w:hAnsi="Cambria" w:cs="Arial" w:hint="eastAsia"/>
          <w:sz w:val="22"/>
          <w:szCs w:val="22"/>
        </w:rPr>
        <w:t>ą</w:t>
      </w:r>
      <w:r w:rsidRPr="00510FAF">
        <w:rPr>
          <w:rFonts w:ascii="Cambria" w:hAnsi="Cambria" w:cs="Arial"/>
          <w:sz w:val="22"/>
          <w:szCs w:val="22"/>
        </w:rPr>
        <w:t>c</w:t>
      </w:r>
      <w:r w:rsidRPr="00510FAF">
        <w:rPr>
          <w:rFonts w:ascii="Cambria" w:hAnsi="Cambria" w:cs="Arial" w:hint="eastAsia"/>
          <w:sz w:val="22"/>
          <w:szCs w:val="22"/>
        </w:rPr>
        <w:t>ą</w:t>
      </w:r>
      <w:r w:rsidRPr="00510FAF">
        <w:rPr>
          <w:rFonts w:ascii="Cambria" w:hAnsi="Cambria" w:cs="Arial"/>
          <w:sz w:val="22"/>
          <w:szCs w:val="22"/>
        </w:rPr>
        <w:t xml:space="preserve"> i odgromow</w:t>
      </w:r>
      <w:r w:rsidRPr="00510FAF">
        <w:rPr>
          <w:rFonts w:ascii="Cambria" w:hAnsi="Cambria" w:cs="Arial" w:hint="eastAsia"/>
          <w:sz w:val="22"/>
          <w:szCs w:val="22"/>
        </w:rPr>
        <w:t>ą</w:t>
      </w:r>
      <w:r w:rsidRPr="00510FAF">
        <w:rPr>
          <w:rFonts w:ascii="Cambria" w:hAnsi="Cambria" w:cs="Arial"/>
          <w:sz w:val="22"/>
          <w:szCs w:val="22"/>
        </w:rPr>
        <w:t>.</w:t>
      </w:r>
    </w:p>
    <w:p w14:paraId="0A5CCEF2" w14:textId="7F72C4CC" w:rsidR="00CD60AC" w:rsidRPr="00510FAF" w:rsidRDefault="00CD60AC" w:rsidP="00510FAF">
      <w:pPr>
        <w:spacing w:before="120"/>
        <w:ind w:left="1985"/>
        <w:rPr>
          <w:rFonts w:ascii="Cambria" w:hAnsi="Cambria" w:cs="Arial"/>
          <w:sz w:val="22"/>
          <w:szCs w:val="22"/>
        </w:rPr>
      </w:pPr>
      <w:r w:rsidRPr="00510FAF">
        <w:rPr>
          <w:rFonts w:ascii="Cambria" w:hAnsi="Cambria" w:cs="Arial"/>
          <w:sz w:val="22"/>
          <w:szCs w:val="22"/>
        </w:rPr>
        <w:t>W celu poprawy instalacji uziemiaj</w:t>
      </w:r>
      <w:r w:rsidRPr="00510FAF">
        <w:rPr>
          <w:rFonts w:ascii="Cambria" w:hAnsi="Cambria" w:cs="Arial" w:hint="eastAsia"/>
          <w:sz w:val="22"/>
          <w:szCs w:val="22"/>
        </w:rPr>
        <w:t>ą</w:t>
      </w:r>
      <w:r w:rsidRPr="00510FAF">
        <w:rPr>
          <w:rFonts w:ascii="Cambria" w:hAnsi="Cambria" w:cs="Arial"/>
          <w:sz w:val="22"/>
          <w:szCs w:val="22"/>
        </w:rPr>
        <w:t>cej nale</w:t>
      </w:r>
      <w:r w:rsidRPr="00510FAF">
        <w:rPr>
          <w:rFonts w:ascii="Cambria" w:hAnsi="Cambria" w:cs="Arial" w:hint="eastAsia"/>
          <w:sz w:val="22"/>
          <w:szCs w:val="22"/>
        </w:rPr>
        <w:t>ż</w:t>
      </w:r>
      <w:r w:rsidRPr="00510FAF">
        <w:rPr>
          <w:rFonts w:ascii="Cambria" w:hAnsi="Cambria" w:cs="Arial"/>
          <w:sz w:val="22"/>
          <w:szCs w:val="22"/>
        </w:rPr>
        <w:t>y wykona</w:t>
      </w:r>
      <w:r w:rsidRPr="00510FAF">
        <w:rPr>
          <w:rFonts w:ascii="Cambria" w:hAnsi="Cambria" w:cs="Arial" w:hint="eastAsia"/>
          <w:sz w:val="22"/>
          <w:szCs w:val="22"/>
        </w:rPr>
        <w:t>ć</w:t>
      </w:r>
      <w:r w:rsidRPr="00510FAF">
        <w:rPr>
          <w:rFonts w:ascii="Cambria" w:hAnsi="Cambria" w:cs="Arial"/>
          <w:sz w:val="22"/>
          <w:szCs w:val="22"/>
        </w:rPr>
        <w:t xml:space="preserve"> dodatkowe uziomy</w:t>
      </w:r>
      <w:r w:rsidR="00510FAF" w:rsidRPr="00510FAF">
        <w:rPr>
          <w:rFonts w:ascii="Cambria" w:hAnsi="Cambria" w:cs="Arial"/>
          <w:sz w:val="22"/>
          <w:szCs w:val="22"/>
        </w:rPr>
        <w:t xml:space="preserve"> </w:t>
      </w:r>
      <w:r w:rsidRPr="00510FAF">
        <w:rPr>
          <w:rFonts w:ascii="Cambria" w:hAnsi="Cambria" w:cs="Arial"/>
          <w:sz w:val="22"/>
          <w:szCs w:val="22"/>
        </w:rPr>
        <w:t xml:space="preserve">szpilkowe i uziomy poziome z bednarki </w:t>
      </w:r>
      <w:proofErr w:type="spellStart"/>
      <w:r w:rsidRPr="00510FAF">
        <w:rPr>
          <w:rFonts w:ascii="Cambria" w:hAnsi="Cambria" w:cs="Arial"/>
          <w:sz w:val="22"/>
          <w:szCs w:val="22"/>
        </w:rPr>
        <w:t>FeZn</w:t>
      </w:r>
      <w:proofErr w:type="spellEnd"/>
      <w:r w:rsidRPr="00510FAF">
        <w:rPr>
          <w:rFonts w:ascii="Cambria" w:hAnsi="Cambria" w:cs="Arial"/>
          <w:sz w:val="22"/>
          <w:szCs w:val="22"/>
        </w:rPr>
        <w:t xml:space="preserve"> 30x4 i po</w:t>
      </w:r>
      <w:r w:rsidRPr="00510FAF">
        <w:rPr>
          <w:rFonts w:ascii="Cambria" w:hAnsi="Cambria" w:cs="Arial" w:hint="eastAsia"/>
          <w:sz w:val="22"/>
          <w:szCs w:val="22"/>
        </w:rPr>
        <w:t>łą</w:t>
      </w:r>
      <w:r w:rsidRPr="00510FAF">
        <w:rPr>
          <w:rFonts w:ascii="Cambria" w:hAnsi="Cambria" w:cs="Arial"/>
          <w:sz w:val="22"/>
          <w:szCs w:val="22"/>
        </w:rPr>
        <w:t>czy</w:t>
      </w:r>
      <w:r w:rsidRPr="00510FAF">
        <w:rPr>
          <w:rFonts w:ascii="Cambria" w:hAnsi="Cambria" w:cs="Arial" w:hint="eastAsia"/>
          <w:sz w:val="22"/>
          <w:szCs w:val="22"/>
        </w:rPr>
        <w:t>ć</w:t>
      </w:r>
      <w:r w:rsidRPr="00510FAF">
        <w:rPr>
          <w:rFonts w:ascii="Cambria" w:hAnsi="Cambria" w:cs="Arial"/>
          <w:sz w:val="22"/>
          <w:szCs w:val="22"/>
        </w:rPr>
        <w:t xml:space="preserve"> z uziomem wie</w:t>
      </w:r>
      <w:r w:rsidRPr="00510FAF">
        <w:rPr>
          <w:rFonts w:ascii="Cambria" w:hAnsi="Cambria" w:cs="Arial" w:hint="eastAsia"/>
          <w:sz w:val="22"/>
          <w:szCs w:val="22"/>
        </w:rPr>
        <w:t>ż</w:t>
      </w:r>
      <w:r w:rsidRPr="00510FAF">
        <w:rPr>
          <w:rFonts w:ascii="Cambria" w:hAnsi="Cambria" w:cs="Arial"/>
          <w:sz w:val="22"/>
          <w:szCs w:val="22"/>
        </w:rPr>
        <w:t>y.</w:t>
      </w:r>
    </w:p>
    <w:p w14:paraId="1AF33673" w14:textId="78CD83CA" w:rsidR="00CD60AC" w:rsidRPr="00510FAF" w:rsidRDefault="00CD60AC" w:rsidP="00510FAF">
      <w:pPr>
        <w:spacing w:before="120"/>
        <w:ind w:left="1985"/>
        <w:rPr>
          <w:rFonts w:ascii="Cambria" w:hAnsi="Cambria" w:cs="Arial"/>
          <w:sz w:val="22"/>
          <w:szCs w:val="22"/>
        </w:rPr>
      </w:pPr>
      <w:r w:rsidRPr="00510FAF">
        <w:rPr>
          <w:rFonts w:ascii="Cambria" w:hAnsi="Cambria" w:cs="Arial"/>
          <w:sz w:val="22"/>
          <w:szCs w:val="22"/>
        </w:rPr>
        <w:t>W celu zapewnienia strefy ochronnej dla kamery ppo</w:t>
      </w:r>
      <w:r w:rsidRPr="00510FAF">
        <w:rPr>
          <w:rFonts w:ascii="Cambria" w:hAnsi="Cambria" w:cs="Arial" w:hint="eastAsia"/>
          <w:sz w:val="22"/>
          <w:szCs w:val="22"/>
        </w:rPr>
        <w:t>ż</w:t>
      </w:r>
      <w:r w:rsidRPr="00510FAF">
        <w:rPr>
          <w:rFonts w:ascii="Cambria" w:hAnsi="Cambria" w:cs="Arial"/>
          <w:sz w:val="22"/>
          <w:szCs w:val="22"/>
        </w:rPr>
        <w:t>. nale</w:t>
      </w:r>
      <w:r w:rsidRPr="00510FAF">
        <w:rPr>
          <w:rFonts w:ascii="Cambria" w:hAnsi="Cambria" w:cs="Arial" w:hint="eastAsia"/>
          <w:sz w:val="22"/>
          <w:szCs w:val="22"/>
        </w:rPr>
        <w:t>ż</w:t>
      </w:r>
      <w:r w:rsidRPr="00510FAF">
        <w:rPr>
          <w:rFonts w:ascii="Cambria" w:hAnsi="Cambria" w:cs="Arial"/>
          <w:sz w:val="22"/>
          <w:szCs w:val="22"/>
        </w:rPr>
        <w:t>y zainstalowa</w:t>
      </w:r>
      <w:r w:rsidRPr="00510FAF">
        <w:rPr>
          <w:rFonts w:ascii="Cambria" w:hAnsi="Cambria" w:cs="Arial" w:hint="eastAsia"/>
          <w:sz w:val="22"/>
          <w:szCs w:val="22"/>
        </w:rPr>
        <w:t>ć</w:t>
      </w:r>
      <w:r w:rsidRPr="00510FAF">
        <w:rPr>
          <w:rFonts w:ascii="Cambria" w:hAnsi="Cambria" w:cs="Arial"/>
          <w:sz w:val="22"/>
          <w:szCs w:val="22"/>
        </w:rPr>
        <w:t xml:space="preserve"> zw</w:t>
      </w:r>
      <w:r w:rsidRPr="00510FAF">
        <w:rPr>
          <w:rFonts w:ascii="Cambria" w:hAnsi="Cambria" w:cs="Arial" w:hint="eastAsia"/>
          <w:sz w:val="22"/>
          <w:szCs w:val="22"/>
        </w:rPr>
        <w:t>ó</w:t>
      </w:r>
      <w:r w:rsidRPr="00510FAF">
        <w:rPr>
          <w:rFonts w:ascii="Cambria" w:hAnsi="Cambria" w:cs="Arial"/>
          <w:sz w:val="22"/>
          <w:szCs w:val="22"/>
        </w:rPr>
        <w:t>d</w:t>
      </w:r>
      <w:r w:rsidR="00510FAF" w:rsidRPr="00510FAF">
        <w:rPr>
          <w:rFonts w:ascii="Cambria" w:hAnsi="Cambria" w:cs="Arial"/>
          <w:sz w:val="22"/>
          <w:szCs w:val="22"/>
        </w:rPr>
        <w:t xml:space="preserve"> </w:t>
      </w:r>
      <w:r w:rsidRPr="00510FAF">
        <w:rPr>
          <w:rFonts w:ascii="Cambria" w:hAnsi="Cambria" w:cs="Arial"/>
          <w:sz w:val="22"/>
          <w:szCs w:val="22"/>
        </w:rPr>
        <w:t>odgromowy h=3m, przyj</w:t>
      </w:r>
      <w:r w:rsidRPr="00510FAF">
        <w:rPr>
          <w:rFonts w:ascii="Cambria" w:hAnsi="Cambria" w:cs="Arial" w:hint="eastAsia"/>
          <w:sz w:val="22"/>
          <w:szCs w:val="22"/>
        </w:rPr>
        <w:t>ę</w:t>
      </w:r>
      <w:r w:rsidRPr="00510FAF">
        <w:rPr>
          <w:rFonts w:ascii="Cambria" w:hAnsi="Cambria" w:cs="Arial"/>
          <w:sz w:val="22"/>
          <w:szCs w:val="22"/>
        </w:rPr>
        <w:t>to k</w:t>
      </w:r>
      <w:r w:rsidRPr="00510FAF">
        <w:rPr>
          <w:rFonts w:ascii="Cambria" w:hAnsi="Cambria" w:cs="Arial" w:hint="eastAsia"/>
          <w:sz w:val="22"/>
          <w:szCs w:val="22"/>
        </w:rPr>
        <w:t>ą</w:t>
      </w:r>
      <w:r w:rsidRPr="00510FAF">
        <w:rPr>
          <w:rFonts w:ascii="Cambria" w:hAnsi="Cambria" w:cs="Arial"/>
          <w:sz w:val="22"/>
          <w:szCs w:val="22"/>
        </w:rPr>
        <w:t>t ochronny 35°.</w:t>
      </w:r>
    </w:p>
    <w:p w14:paraId="7F7C9664" w14:textId="7F45DB88" w:rsidR="00CD60AC" w:rsidRPr="00510FAF" w:rsidRDefault="00CD60AC" w:rsidP="00181631">
      <w:pPr>
        <w:spacing w:before="120"/>
        <w:ind w:left="1985"/>
        <w:rPr>
          <w:rFonts w:ascii="Cambria" w:hAnsi="Cambria" w:cs="Arial"/>
          <w:sz w:val="22"/>
          <w:szCs w:val="22"/>
        </w:rPr>
      </w:pPr>
      <w:r w:rsidRPr="00510FAF">
        <w:rPr>
          <w:rFonts w:ascii="Cambria" w:hAnsi="Cambria" w:cs="Arial"/>
          <w:sz w:val="22"/>
          <w:szCs w:val="22"/>
        </w:rPr>
        <w:t>Zaciski uziemiaj</w:t>
      </w:r>
      <w:r w:rsidRPr="00510FAF">
        <w:rPr>
          <w:rFonts w:ascii="Cambria" w:hAnsi="Cambria" w:cs="Arial" w:hint="eastAsia"/>
          <w:sz w:val="22"/>
          <w:szCs w:val="22"/>
        </w:rPr>
        <w:t>ą</w:t>
      </w:r>
      <w:r w:rsidRPr="00510FAF">
        <w:rPr>
          <w:rFonts w:ascii="Cambria" w:hAnsi="Cambria" w:cs="Arial"/>
          <w:sz w:val="22"/>
          <w:szCs w:val="22"/>
        </w:rPr>
        <w:t>ce anteny, kamery ppo</w:t>
      </w:r>
      <w:r w:rsidRPr="00510FAF">
        <w:rPr>
          <w:rFonts w:ascii="Cambria" w:hAnsi="Cambria" w:cs="Arial" w:hint="eastAsia"/>
          <w:sz w:val="22"/>
          <w:szCs w:val="22"/>
        </w:rPr>
        <w:t>ż</w:t>
      </w:r>
      <w:r w:rsidRPr="00510FAF">
        <w:rPr>
          <w:rFonts w:ascii="Cambria" w:hAnsi="Cambria" w:cs="Arial"/>
          <w:sz w:val="22"/>
          <w:szCs w:val="22"/>
        </w:rPr>
        <w:t>. po</w:t>
      </w:r>
      <w:r w:rsidRPr="00510FAF">
        <w:rPr>
          <w:rFonts w:ascii="Cambria" w:hAnsi="Cambria" w:cs="Arial" w:hint="eastAsia"/>
          <w:sz w:val="22"/>
          <w:szCs w:val="22"/>
        </w:rPr>
        <w:t>łą</w:t>
      </w:r>
      <w:r w:rsidRPr="00510FAF">
        <w:rPr>
          <w:rFonts w:ascii="Cambria" w:hAnsi="Cambria" w:cs="Arial"/>
          <w:sz w:val="22"/>
          <w:szCs w:val="22"/>
        </w:rPr>
        <w:t>czy</w:t>
      </w:r>
      <w:r w:rsidRPr="00510FAF">
        <w:rPr>
          <w:rFonts w:ascii="Cambria" w:hAnsi="Cambria" w:cs="Arial" w:hint="eastAsia"/>
          <w:sz w:val="22"/>
          <w:szCs w:val="22"/>
        </w:rPr>
        <w:t>ć</w:t>
      </w:r>
      <w:r w:rsidRPr="00510FAF">
        <w:rPr>
          <w:rFonts w:ascii="Cambria" w:hAnsi="Cambria" w:cs="Arial"/>
          <w:sz w:val="22"/>
          <w:szCs w:val="22"/>
        </w:rPr>
        <w:t xml:space="preserve"> z konstrukcj</w:t>
      </w:r>
      <w:r w:rsidRPr="00510FAF">
        <w:rPr>
          <w:rFonts w:ascii="Cambria" w:hAnsi="Cambria" w:cs="Arial" w:hint="eastAsia"/>
          <w:sz w:val="22"/>
          <w:szCs w:val="22"/>
        </w:rPr>
        <w:t>ą</w:t>
      </w:r>
      <w:r w:rsidRPr="00510FAF">
        <w:rPr>
          <w:rFonts w:ascii="Cambria" w:hAnsi="Cambria" w:cs="Arial"/>
          <w:sz w:val="22"/>
          <w:szCs w:val="22"/>
        </w:rPr>
        <w:t xml:space="preserve"> wie</w:t>
      </w:r>
      <w:r w:rsidRPr="00510FAF">
        <w:rPr>
          <w:rFonts w:ascii="Cambria" w:hAnsi="Cambria" w:cs="Arial" w:hint="eastAsia"/>
          <w:sz w:val="22"/>
          <w:szCs w:val="22"/>
        </w:rPr>
        <w:t>ż</w:t>
      </w:r>
      <w:r w:rsidRPr="00510FAF">
        <w:rPr>
          <w:rFonts w:ascii="Cambria" w:hAnsi="Cambria" w:cs="Arial"/>
          <w:sz w:val="22"/>
          <w:szCs w:val="22"/>
        </w:rPr>
        <w:t>y ppo</w:t>
      </w:r>
      <w:r w:rsidRPr="00510FAF">
        <w:rPr>
          <w:rFonts w:ascii="Cambria" w:hAnsi="Cambria" w:cs="Arial" w:hint="eastAsia"/>
          <w:sz w:val="22"/>
          <w:szCs w:val="22"/>
        </w:rPr>
        <w:t>ż</w:t>
      </w:r>
      <w:r w:rsidRPr="00510FAF">
        <w:rPr>
          <w:rFonts w:ascii="Cambria" w:hAnsi="Cambria" w:cs="Arial"/>
          <w:sz w:val="22"/>
          <w:szCs w:val="22"/>
        </w:rPr>
        <w:t>.</w:t>
      </w:r>
    </w:p>
    <w:p w14:paraId="18F5E893" w14:textId="519C921F" w:rsidR="00CD60AC" w:rsidRPr="00510FAF" w:rsidRDefault="00CD60AC" w:rsidP="00510FAF">
      <w:pPr>
        <w:spacing w:before="120"/>
        <w:ind w:left="1985"/>
        <w:rPr>
          <w:rFonts w:ascii="Cambria" w:hAnsi="Cambria" w:cs="Arial"/>
          <w:sz w:val="22"/>
          <w:szCs w:val="22"/>
        </w:rPr>
      </w:pPr>
      <w:r w:rsidRPr="00510FAF">
        <w:rPr>
          <w:rFonts w:ascii="Cambria" w:hAnsi="Cambria" w:cs="Arial"/>
          <w:sz w:val="22"/>
          <w:szCs w:val="22"/>
        </w:rPr>
        <w:t>Anteny i kamera na wie</w:t>
      </w:r>
      <w:r w:rsidRPr="00510FAF">
        <w:rPr>
          <w:rFonts w:ascii="Cambria" w:hAnsi="Cambria" w:cs="Arial" w:hint="eastAsia"/>
          <w:sz w:val="22"/>
          <w:szCs w:val="22"/>
        </w:rPr>
        <w:t>ż</w:t>
      </w:r>
      <w:r w:rsidRPr="00510FAF">
        <w:rPr>
          <w:rFonts w:ascii="Cambria" w:hAnsi="Cambria" w:cs="Arial"/>
          <w:sz w:val="22"/>
          <w:szCs w:val="22"/>
        </w:rPr>
        <w:t>y ppo</w:t>
      </w:r>
      <w:r w:rsidRPr="00510FAF">
        <w:rPr>
          <w:rFonts w:ascii="Cambria" w:hAnsi="Cambria" w:cs="Arial" w:hint="eastAsia"/>
          <w:sz w:val="22"/>
          <w:szCs w:val="22"/>
        </w:rPr>
        <w:t>ż</w:t>
      </w:r>
      <w:r w:rsidRPr="00510FAF">
        <w:rPr>
          <w:rFonts w:ascii="Cambria" w:hAnsi="Cambria" w:cs="Arial"/>
          <w:sz w:val="22"/>
          <w:szCs w:val="22"/>
        </w:rPr>
        <w:t>. b</w:t>
      </w:r>
      <w:r w:rsidRPr="00510FAF">
        <w:rPr>
          <w:rFonts w:ascii="Cambria" w:hAnsi="Cambria" w:cs="Arial" w:hint="eastAsia"/>
          <w:sz w:val="22"/>
          <w:szCs w:val="22"/>
        </w:rPr>
        <w:t>ę</w:t>
      </w:r>
      <w:r w:rsidRPr="00510FAF">
        <w:rPr>
          <w:rFonts w:ascii="Cambria" w:hAnsi="Cambria" w:cs="Arial"/>
          <w:sz w:val="22"/>
          <w:szCs w:val="22"/>
        </w:rPr>
        <w:t>d</w:t>
      </w:r>
      <w:r w:rsidRPr="00510FAF">
        <w:rPr>
          <w:rFonts w:ascii="Cambria" w:hAnsi="Cambria" w:cs="Arial" w:hint="eastAsia"/>
          <w:sz w:val="22"/>
          <w:szCs w:val="22"/>
        </w:rPr>
        <w:t>ą</w:t>
      </w:r>
      <w:r w:rsidRPr="00510FAF">
        <w:rPr>
          <w:rFonts w:ascii="Cambria" w:hAnsi="Cambria" w:cs="Arial"/>
          <w:sz w:val="22"/>
          <w:szCs w:val="22"/>
        </w:rPr>
        <w:t xml:space="preserve"> znajdowa</w:t>
      </w:r>
      <w:r w:rsidRPr="00510FAF">
        <w:rPr>
          <w:rFonts w:ascii="Cambria" w:hAnsi="Cambria" w:cs="Arial" w:hint="eastAsia"/>
          <w:sz w:val="22"/>
          <w:szCs w:val="22"/>
        </w:rPr>
        <w:t>ć</w:t>
      </w:r>
      <w:r w:rsidRPr="00510FAF">
        <w:rPr>
          <w:rFonts w:ascii="Cambria" w:hAnsi="Cambria" w:cs="Arial"/>
          <w:sz w:val="22"/>
          <w:szCs w:val="22"/>
        </w:rPr>
        <w:t xml:space="preserve"> si</w:t>
      </w:r>
      <w:r w:rsidRPr="00510FAF">
        <w:rPr>
          <w:rFonts w:ascii="Cambria" w:hAnsi="Cambria" w:cs="Arial" w:hint="eastAsia"/>
          <w:sz w:val="22"/>
          <w:szCs w:val="22"/>
        </w:rPr>
        <w:t>ę</w:t>
      </w:r>
      <w:r w:rsidRPr="00510FAF">
        <w:rPr>
          <w:rFonts w:ascii="Cambria" w:hAnsi="Cambria" w:cs="Arial"/>
          <w:sz w:val="22"/>
          <w:szCs w:val="22"/>
        </w:rPr>
        <w:t xml:space="preserve"> w strefie ochronnej utworzonej przez</w:t>
      </w:r>
      <w:r w:rsidR="00510FAF" w:rsidRPr="00510FAF">
        <w:rPr>
          <w:rFonts w:ascii="Cambria" w:hAnsi="Cambria" w:cs="Arial"/>
          <w:sz w:val="22"/>
          <w:szCs w:val="22"/>
        </w:rPr>
        <w:t xml:space="preserve"> </w:t>
      </w:r>
      <w:r w:rsidRPr="00510FAF">
        <w:rPr>
          <w:rFonts w:ascii="Cambria" w:hAnsi="Cambria" w:cs="Arial"/>
          <w:sz w:val="22"/>
          <w:szCs w:val="22"/>
        </w:rPr>
        <w:t>zw</w:t>
      </w:r>
      <w:r w:rsidRPr="00510FAF">
        <w:rPr>
          <w:rFonts w:ascii="Cambria" w:hAnsi="Cambria" w:cs="Arial" w:hint="eastAsia"/>
          <w:sz w:val="22"/>
          <w:szCs w:val="22"/>
        </w:rPr>
        <w:t>ó</w:t>
      </w:r>
      <w:r w:rsidRPr="00510FAF">
        <w:rPr>
          <w:rFonts w:ascii="Cambria" w:hAnsi="Cambria" w:cs="Arial"/>
          <w:sz w:val="22"/>
          <w:szCs w:val="22"/>
        </w:rPr>
        <w:t>d pionowy odgromowy i wie</w:t>
      </w:r>
      <w:r w:rsidRPr="00510FAF">
        <w:rPr>
          <w:rFonts w:ascii="Cambria" w:hAnsi="Cambria" w:cs="Arial" w:hint="eastAsia"/>
          <w:sz w:val="22"/>
          <w:szCs w:val="22"/>
        </w:rPr>
        <w:t>żę</w:t>
      </w:r>
      <w:r w:rsidRPr="00510FAF">
        <w:rPr>
          <w:rFonts w:ascii="Cambria" w:hAnsi="Cambria" w:cs="Arial"/>
          <w:sz w:val="22"/>
          <w:szCs w:val="22"/>
        </w:rPr>
        <w:t>.</w:t>
      </w:r>
    </w:p>
    <w:p w14:paraId="5B1F6AC8" w14:textId="1750D2D5" w:rsidR="00CD60AC" w:rsidRPr="00510FAF" w:rsidRDefault="00CD60AC" w:rsidP="00510FAF">
      <w:pPr>
        <w:spacing w:before="120"/>
        <w:ind w:left="1985"/>
        <w:rPr>
          <w:rFonts w:ascii="Cambria" w:hAnsi="Cambria" w:cs="Arial"/>
          <w:sz w:val="22"/>
          <w:szCs w:val="22"/>
        </w:rPr>
      </w:pPr>
      <w:r w:rsidRPr="00510FAF">
        <w:rPr>
          <w:rFonts w:ascii="Cambria" w:hAnsi="Cambria" w:cs="Arial"/>
          <w:sz w:val="22"/>
          <w:szCs w:val="22"/>
        </w:rPr>
        <w:t>Zacisk PE w rozdzielni R2 po</w:t>
      </w:r>
      <w:r w:rsidRPr="00510FAF">
        <w:rPr>
          <w:rFonts w:ascii="Cambria" w:hAnsi="Cambria" w:cs="Arial" w:hint="eastAsia"/>
          <w:sz w:val="22"/>
          <w:szCs w:val="22"/>
        </w:rPr>
        <w:t>łą</w:t>
      </w:r>
      <w:r w:rsidRPr="00510FAF">
        <w:rPr>
          <w:rFonts w:ascii="Cambria" w:hAnsi="Cambria" w:cs="Arial"/>
          <w:sz w:val="22"/>
          <w:szCs w:val="22"/>
        </w:rPr>
        <w:t>czy</w:t>
      </w:r>
      <w:r w:rsidRPr="00510FAF">
        <w:rPr>
          <w:rFonts w:ascii="Cambria" w:hAnsi="Cambria" w:cs="Arial" w:hint="eastAsia"/>
          <w:sz w:val="22"/>
          <w:szCs w:val="22"/>
        </w:rPr>
        <w:t>ć</w:t>
      </w:r>
      <w:r w:rsidRPr="00510FAF">
        <w:rPr>
          <w:rFonts w:ascii="Cambria" w:hAnsi="Cambria" w:cs="Arial"/>
          <w:sz w:val="22"/>
          <w:szCs w:val="22"/>
        </w:rPr>
        <w:t xml:space="preserve"> przewodem LgY16mm2 z konstrukcj</w:t>
      </w:r>
      <w:r w:rsidRPr="00510FAF">
        <w:rPr>
          <w:rFonts w:ascii="Cambria" w:hAnsi="Cambria" w:cs="Arial" w:hint="eastAsia"/>
          <w:sz w:val="22"/>
          <w:szCs w:val="22"/>
        </w:rPr>
        <w:t>ą</w:t>
      </w:r>
      <w:r w:rsidRPr="00510FAF">
        <w:rPr>
          <w:rFonts w:ascii="Cambria" w:hAnsi="Cambria" w:cs="Arial"/>
          <w:sz w:val="22"/>
          <w:szCs w:val="22"/>
        </w:rPr>
        <w:t xml:space="preserve"> wie</w:t>
      </w:r>
      <w:r w:rsidRPr="00510FAF">
        <w:rPr>
          <w:rFonts w:ascii="Cambria" w:hAnsi="Cambria" w:cs="Arial" w:hint="eastAsia"/>
          <w:sz w:val="22"/>
          <w:szCs w:val="22"/>
        </w:rPr>
        <w:t>ż</w:t>
      </w:r>
      <w:r w:rsidRPr="00510FAF">
        <w:rPr>
          <w:rFonts w:ascii="Cambria" w:hAnsi="Cambria" w:cs="Arial"/>
          <w:sz w:val="22"/>
          <w:szCs w:val="22"/>
        </w:rPr>
        <w:t>y</w:t>
      </w:r>
      <w:r w:rsidR="00510FAF" w:rsidRPr="00510FAF">
        <w:rPr>
          <w:rFonts w:ascii="Cambria" w:hAnsi="Cambria" w:cs="Arial"/>
          <w:sz w:val="22"/>
          <w:szCs w:val="22"/>
        </w:rPr>
        <w:t xml:space="preserve"> </w:t>
      </w:r>
      <w:r w:rsidRPr="00510FAF">
        <w:rPr>
          <w:rFonts w:ascii="Cambria" w:hAnsi="Cambria" w:cs="Arial"/>
          <w:sz w:val="22"/>
          <w:szCs w:val="22"/>
        </w:rPr>
        <w:t>ppo</w:t>
      </w:r>
      <w:r w:rsidRPr="00510FAF">
        <w:rPr>
          <w:rFonts w:ascii="Cambria" w:hAnsi="Cambria" w:cs="Arial" w:hint="eastAsia"/>
          <w:sz w:val="22"/>
          <w:szCs w:val="22"/>
        </w:rPr>
        <w:t>ż</w:t>
      </w:r>
      <w:r w:rsidRPr="00510FAF">
        <w:rPr>
          <w:rFonts w:ascii="Cambria" w:hAnsi="Cambria" w:cs="Arial"/>
          <w:sz w:val="22"/>
          <w:szCs w:val="22"/>
        </w:rPr>
        <w:t>.</w:t>
      </w:r>
    </w:p>
    <w:p w14:paraId="5F5058C4" w14:textId="77777777" w:rsidR="00CD60AC" w:rsidRPr="00510FAF" w:rsidRDefault="00CD60AC" w:rsidP="00181631">
      <w:pPr>
        <w:spacing w:before="120"/>
        <w:ind w:left="1985"/>
        <w:rPr>
          <w:rFonts w:ascii="Cambria" w:hAnsi="Cambria" w:cs="Arial"/>
          <w:sz w:val="22"/>
          <w:szCs w:val="22"/>
        </w:rPr>
      </w:pPr>
      <w:r w:rsidRPr="00510FAF">
        <w:rPr>
          <w:rFonts w:ascii="Cambria" w:hAnsi="Cambria" w:cs="Arial"/>
          <w:sz w:val="22"/>
          <w:szCs w:val="22"/>
        </w:rPr>
        <w:t>Zacisk PE w szafie R1 po</w:t>
      </w:r>
      <w:r w:rsidRPr="00510FAF">
        <w:rPr>
          <w:rFonts w:ascii="Cambria" w:hAnsi="Cambria" w:cs="Arial" w:hint="eastAsia"/>
          <w:sz w:val="22"/>
          <w:szCs w:val="22"/>
        </w:rPr>
        <w:t>łą</w:t>
      </w:r>
      <w:r w:rsidRPr="00510FAF">
        <w:rPr>
          <w:rFonts w:ascii="Cambria" w:hAnsi="Cambria" w:cs="Arial"/>
          <w:sz w:val="22"/>
          <w:szCs w:val="22"/>
        </w:rPr>
        <w:t>czy</w:t>
      </w:r>
      <w:r w:rsidRPr="00510FAF">
        <w:rPr>
          <w:rFonts w:ascii="Cambria" w:hAnsi="Cambria" w:cs="Arial" w:hint="eastAsia"/>
          <w:sz w:val="22"/>
          <w:szCs w:val="22"/>
        </w:rPr>
        <w:t>ć</w:t>
      </w:r>
      <w:r w:rsidRPr="00510FAF">
        <w:rPr>
          <w:rFonts w:ascii="Cambria" w:hAnsi="Cambria" w:cs="Arial"/>
          <w:sz w:val="22"/>
          <w:szCs w:val="22"/>
        </w:rPr>
        <w:t xml:space="preserve"> przewodem LgY16mm2 z uziomem wie</w:t>
      </w:r>
      <w:r w:rsidRPr="00510FAF">
        <w:rPr>
          <w:rFonts w:ascii="Cambria" w:hAnsi="Cambria" w:cs="Arial" w:hint="eastAsia"/>
          <w:sz w:val="22"/>
          <w:szCs w:val="22"/>
        </w:rPr>
        <w:t>ż</w:t>
      </w:r>
      <w:r w:rsidRPr="00510FAF">
        <w:rPr>
          <w:rFonts w:ascii="Cambria" w:hAnsi="Cambria" w:cs="Arial"/>
          <w:sz w:val="22"/>
          <w:szCs w:val="22"/>
        </w:rPr>
        <w:t>y.</w:t>
      </w:r>
    </w:p>
    <w:p w14:paraId="286A3670" w14:textId="77777777" w:rsidR="00CD60AC" w:rsidRPr="00510FAF" w:rsidRDefault="00CD60AC" w:rsidP="00181631">
      <w:pPr>
        <w:spacing w:before="120"/>
        <w:ind w:left="1985"/>
        <w:rPr>
          <w:rFonts w:ascii="Cambria" w:hAnsi="Cambria" w:cs="Arial"/>
          <w:sz w:val="22"/>
          <w:szCs w:val="22"/>
        </w:rPr>
      </w:pPr>
      <w:r w:rsidRPr="00510FAF">
        <w:rPr>
          <w:rFonts w:ascii="Cambria" w:hAnsi="Cambria" w:cs="Arial"/>
          <w:sz w:val="22"/>
          <w:szCs w:val="22"/>
        </w:rPr>
        <w:t>Rezystancja uziemienia masztu powinna wynosi</w:t>
      </w:r>
      <w:r w:rsidRPr="00510FAF">
        <w:rPr>
          <w:rFonts w:ascii="Cambria" w:hAnsi="Cambria" w:cs="Arial" w:hint="eastAsia"/>
          <w:sz w:val="22"/>
          <w:szCs w:val="22"/>
        </w:rPr>
        <w:t>ć</w:t>
      </w:r>
      <w:r w:rsidRPr="00510FAF">
        <w:rPr>
          <w:rFonts w:ascii="Cambria" w:hAnsi="Cambria" w:cs="Arial"/>
          <w:sz w:val="22"/>
          <w:szCs w:val="22"/>
        </w:rPr>
        <w:t xml:space="preserve"> R</w:t>
      </w:r>
      <w:r w:rsidRPr="00510FAF">
        <w:rPr>
          <w:rFonts w:ascii="Cambria" w:hAnsi="Cambria" w:cs="Arial" w:hint="eastAsia"/>
          <w:sz w:val="22"/>
          <w:szCs w:val="22"/>
        </w:rPr>
        <w:t>≤</w:t>
      </w:r>
      <w:r w:rsidRPr="00510FAF">
        <w:rPr>
          <w:rFonts w:ascii="Cambria" w:hAnsi="Cambria" w:cs="Arial"/>
          <w:sz w:val="22"/>
          <w:szCs w:val="22"/>
        </w:rPr>
        <w:t>10</w:t>
      </w:r>
      <w:r w:rsidRPr="00510FAF">
        <w:rPr>
          <w:rFonts w:ascii="Cambria" w:hAnsi="Cambria" w:cs="Arial" w:hint="eastAsia"/>
          <w:sz w:val="22"/>
          <w:szCs w:val="22"/>
        </w:rPr>
        <w:t>Ω</w:t>
      </w:r>
      <w:r w:rsidRPr="00510FAF">
        <w:rPr>
          <w:rFonts w:ascii="Cambria" w:hAnsi="Cambria" w:cs="Arial"/>
          <w:sz w:val="22"/>
          <w:szCs w:val="22"/>
        </w:rPr>
        <w:t>.</w:t>
      </w:r>
    </w:p>
    <w:p w14:paraId="74185769" w14:textId="132E555B" w:rsidR="00CD60AC" w:rsidRPr="00510FAF" w:rsidRDefault="00CD60AC" w:rsidP="00510FAF">
      <w:pPr>
        <w:spacing w:before="120"/>
        <w:ind w:left="1985"/>
        <w:rPr>
          <w:rFonts w:ascii="Cambria" w:hAnsi="Cambria" w:cs="Arial"/>
          <w:sz w:val="22"/>
          <w:szCs w:val="22"/>
        </w:rPr>
      </w:pPr>
      <w:r w:rsidRPr="00510FAF">
        <w:rPr>
          <w:rFonts w:ascii="Cambria" w:hAnsi="Cambria" w:cs="Arial"/>
          <w:sz w:val="22"/>
          <w:szCs w:val="22"/>
        </w:rPr>
        <w:t>W przypadku uzyskania podczas pomiar</w:t>
      </w:r>
      <w:r w:rsidRPr="00510FAF">
        <w:rPr>
          <w:rFonts w:ascii="Cambria" w:hAnsi="Cambria" w:cs="Arial" w:hint="eastAsia"/>
          <w:sz w:val="22"/>
          <w:szCs w:val="22"/>
        </w:rPr>
        <w:t>ó</w:t>
      </w:r>
      <w:r w:rsidRPr="00510FAF">
        <w:rPr>
          <w:rFonts w:ascii="Cambria" w:hAnsi="Cambria" w:cs="Arial"/>
          <w:sz w:val="22"/>
          <w:szCs w:val="22"/>
        </w:rPr>
        <w:t>w warto</w:t>
      </w:r>
      <w:r w:rsidRPr="00510FAF">
        <w:rPr>
          <w:rFonts w:ascii="Cambria" w:hAnsi="Cambria" w:cs="Arial" w:hint="eastAsia"/>
          <w:sz w:val="22"/>
          <w:szCs w:val="22"/>
        </w:rPr>
        <w:t>ś</w:t>
      </w:r>
      <w:r w:rsidRPr="00510FAF">
        <w:rPr>
          <w:rFonts w:ascii="Cambria" w:hAnsi="Cambria" w:cs="Arial"/>
          <w:sz w:val="22"/>
          <w:szCs w:val="22"/>
        </w:rPr>
        <w:t>ci (po przeliczeniu) wi</w:t>
      </w:r>
      <w:r w:rsidRPr="00510FAF">
        <w:rPr>
          <w:rFonts w:ascii="Cambria" w:hAnsi="Cambria" w:cs="Arial" w:hint="eastAsia"/>
          <w:sz w:val="22"/>
          <w:szCs w:val="22"/>
        </w:rPr>
        <w:t>ę</w:t>
      </w:r>
      <w:r w:rsidRPr="00510FAF">
        <w:rPr>
          <w:rFonts w:ascii="Cambria" w:hAnsi="Cambria" w:cs="Arial"/>
          <w:sz w:val="22"/>
          <w:szCs w:val="22"/>
        </w:rPr>
        <w:t>kszej ni</w:t>
      </w:r>
      <w:r w:rsidRPr="00510FAF">
        <w:rPr>
          <w:rFonts w:ascii="Cambria" w:hAnsi="Cambria" w:cs="Arial" w:hint="eastAsia"/>
          <w:sz w:val="22"/>
          <w:szCs w:val="22"/>
        </w:rPr>
        <w:t>ż</w:t>
      </w:r>
      <w:r w:rsidR="00510FAF" w:rsidRPr="00510FAF">
        <w:rPr>
          <w:rFonts w:ascii="Cambria" w:hAnsi="Cambria" w:cs="Arial"/>
          <w:sz w:val="22"/>
          <w:szCs w:val="22"/>
        </w:rPr>
        <w:t xml:space="preserve"> </w:t>
      </w:r>
      <w:r w:rsidRPr="00510FAF">
        <w:rPr>
          <w:rFonts w:ascii="Cambria" w:hAnsi="Cambria" w:cs="Arial"/>
          <w:sz w:val="22"/>
          <w:szCs w:val="22"/>
        </w:rPr>
        <w:t>10</w:t>
      </w:r>
      <w:r w:rsidRPr="00510FAF">
        <w:rPr>
          <w:rFonts w:ascii="Cambria" w:hAnsi="Cambria" w:cs="Arial" w:hint="eastAsia"/>
          <w:sz w:val="22"/>
          <w:szCs w:val="22"/>
        </w:rPr>
        <w:t>Ω</w:t>
      </w:r>
      <w:r w:rsidRPr="00510FAF">
        <w:rPr>
          <w:rFonts w:ascii="Cambria" w:hAnsi="Cambria" w:cs="Arial"/>
          <w:sz w:val="22"/>
          <w:szCs w:val="22"/>
        </w:rPr>
        <w:t xml:space="preserve"> nale</w:t>
      </w:r>
      <w:r w:rsidRPr="00510FAF">
        <w:rPr>
          <w:rFonts w:ascii="Cambria" w:hAnsi="Cambria" w:cs="Arial" w:hint="eastAsia"/>
          <w:sz w:val="22"/>
          <w:szCs w:val="22"/>
        </w:rPr>
        <w:t>ż</w:t>
      </w:r>
      <w:r w:rsidRPr="00510FAF">
        <w:rPr>
          <w:rFonts w:ascii="Cambria" w:hAnsi="Cambria" w:cs="Arial"/>
          <w:sz w:val="22"/>
          <w:szCs w:val="22"/>
        </w:rPr>
        <w:t>y rozbudowa</w:t>
      </w:r>
      <w:r w:rsidRPr="00510FAF">
        <w:rPr>
          <w:rFonts w:ascii="Cambria" w:hAnsi="Cambria" w:cs="Arial" w:hint="eastAsia"/>
          <w:sz w:val="22"/>
          <w:szCs w:val="22"/>
        </w:rPr>
        <w:t>ć</w:t>
      </w:r>
      <w:r w:rsidRPr="00510FAF">
        <w:rPr>
          <w:rFonts w:ascii="Cambria" w:hAnsi="Cambria" w:cs="Arial"/>
          <w:sz w:val="22"/>
          <w:szCs w:val="22"/>
        </w:rPr>
        <w:t xml:space="preserve"> uziom, np. poprzez dodatkowe uziomy szpilkowe.</w:t>
      </w:r>
    </w:p>
    <w:p w14:paraId="64DE583E" w14:textId="77777777" w:rsidR="00CD60AC" w:rsidRPr="0006303B" w:rsidRDefault="00CD60AC" w:rsidP="00181631">
      <w:pPr>
        <w:spacing w:before="120"/>
        <w:ind w:left="1985"/>
        <w:rPr>
          <w:rFonts w:ascii="Cambria" w:hAnsi="Cambria" w:cs="Arial"/>
          <w:sz w:val="22"/>
          <w:szCs w:val="22"/>
          <w:u w:val="single"/>
        </w:rPr>
      </w:pPr>
      <w:r w:rsidRPr="0006303B">
        <w:rPr>
          <w:rFonts w:ascii="Cambria" w:hAnsi="Cambria" w:cs="Arial"/>
          <w:sz w:val="22"/>
          <w:szCs w:val="22"/>
          <w:u w:val="single"/>
        </w:rPr>
        <w:t>Instalacja antyw</w:t>
      </w:r>
      <w:r w:rsidRPr="0006303B">
        <w:rPr>
          <w:rFonts w:ascii="Cambria" w:hAnsi="Cambria" w:cs="Arial" w:hint="eastAsia"/>
          <w:sz w:val="22"/>
          <w:szCs w:val="22"/>
          <w:u w:val="single"/>
        </w:rPr>
        <w:t>ł</w:t>
      </w:r>
      <w:r w:rsidRPr="0006303B">
        <w:rPr>
          <w:rFonts w:ascii="Cambria" w:hAnsi="Cambria" w:cs="Arial"/>
          <w:sz w:val="22"/>
          <w:szCs w:val="22"/>
          <w:u w:val="single"/>
        </w:rPr>
        <w:t>amaniowa</w:t>
      </w:r>
    </w:p>
    <w:p w14:paraId="3174D5FD" w14:textId="6B3EC7AF" w:rsidR="00CD60AC" w:rsidRPr="0006303B" w:rsidRDefault="00CD60AC" w:rsidP="0006303B">
      <w:pPr>
        <w:spacing w:before="120"/>
        <w:ind w:left="1985"/>
        <w:rPr>
          <w:rFonts w:ascii="Cambria" w:hAnsi="Cambria" w:cs="Arial"/>
          <w:sz w:val="22"/>
          <w:szCs w:val="22"/>
        </w:rPr>
      </w:pPr>
      <w:r w:rsidRPr="0006303B">
        <w:rPr>
          <w:rFonts w:ascii="Cambria" w:hAnsi="Cambria" w:cs="Arial"/>
          <w:sz w:val="22"/>
          <w:szCs w:val="22"/>
        </w:rPr>
        <w:t>W celu alarmowania przed dost</w:t>
      </w:r>
      <w:r w:rsidRPr="0006303B">
        <w:rPr>
          <w:rFonts w:ascii="Cambria" w:hAnsi="Cambria" w:cs="Arial" w:hint="eastAsia"/>
          <w:sz w:val="22"/>
          <w:szCs w:val="22"/>
        </w:rPr>
        <w:t>ę</w:t>
      </w:r>
      <w:r w:rsidRPr="0006303B">
        <w:rPr>
          <w:rFonts w:ascii="Cambria" w:hAnsi="Cambria" w:cs="Arial"/>
          <w:sz w:val="22"/>
          <w:szCs w:val="22"/>
        </w:rPr>
        <w:t>pem na wie</w:t>
      </w:r>
      <w:r w:rsidRPr="0006303B">
        <w:rPr>
          <w:rFonts w:ascii="Cambria" w:hAnsi="Cambria" w:cs="Arial" w:hint="eastAsia"/>
          <w:sz w:val="22"/>
          <w:szCs w:val="22"/>
        </w:rPr>
        <w:t>żę</w:t>
      </w:r>
      <w:r w:rsidRPr="0006303B">
        <w:rPr>
          <w:rFonts w:ascii="Cambria" w:hAnsi="Cambria" w:cs="Arial"/>
          <w:sz w:val="22"/>
          <w:szCs w:val="22"/>
        </w:rPr>
        <w:t xml:space="preserve"> os</w:t>
      </w:r>
      <w:r w:rsidRPr="0006303B">
        <w:rPr>
          <w:rFonts w:ascii="Cambria" w:hAnsi="Cambria" w:cs="Arial" w:hint="eastAsia"/>
          <w:sz w:val="22"/>
          <w:szCs w:val="22"/>
        </w:rPr>
        <w:t>ó</w:t>
      </w:r>
      <w:r w:rsidRPr="0006303B">
        <w:rPr>
          <w:rFonts w:ascii="Cambria" w:hAnsi="Cambria" w:cs="Arial"/>
          <w:sz w:val="22"/>
          <w:szCs w:val="22"/>
        </w:rPr>
        <w:t>b nieuprawnionych na wie</w:t>
      </w:r>
      <w:r w:rsidRPr="0006303B">
        <w:rPr>
          <w:rFonts w:ascii="Cambria" w:hAnsi="Cambria" w:cs="Arial" w:hint="eastAsia"/>
          <w:sz w:val="22"/>
          <w:szCs w:val="22"/>
        </w:rPr>
        <w:t>ż</w:t>
      </w:r>
      <w:r w:rsidRPr="0006303B">
        <w:rPr>
          <w:rFonts w:ascii="Cambria" w:hAnsi="Cambria" w:cs="Arial"/>
          <w:sz w:val="22"/>
          <w:szCs w:val="22"/>
        </w:rPr>
        <w:t>y nale</w:t>
      </w:r>
      <w:r w:rsidRPr="0006303B">
        <w:rPr>
          <w:rFonts w:ascii="Cambria" w:hAnsi="Cambria" w:cs="Arial" w:hint="eastAsia"/>
          <w:sz w:val="22"/>
          <w:szCs w:val="22"/>
        </w:rPr>
        <w:t>ż</w:t>
      </w:r>
      <w:r w:rsidRPr="0006303B">
        <w:rPr>
          <w:rFonts w:ascii="Cambria" w:hAnsi="Cambria" w:cs="Arial"/>
          <w:sz w:val="22"/>
          <w:szCs w:val="22"/>
        </w:rPr>
        <w:t>y</w:t>
      </w:r>
      <w:r w:rsidR="0006303B" w:rsidRPr="0006303B">
        <w:rPr>
          <w:rFonts w:ascii="Cambria" w:hAnsi="Cambria" w:cs="Arial"/>
          <w:sz w:val="22"/>
          <w:szCs w:val="22"/>
        </w:rPr>
        <w:t xml:space="preserve"> </w:t>
      </w:r>
      <w:r w:rsidRPr="0006303B">
        <w:rPr>
          <w:rFonts w:ascii="Cambria" w:hAnsi="Cambria" w:cs="Arial"/>
          <w:sz w:val="22"/>
          <w:szCs w:val="22"/>
        </w:rPr>
        <w:t>zainstalowa</w:t>
      </w:r>
      <w:r w:rsidRPr="0006303B">
        <w:rPr>
          <w:rFonts w:ascii="Cambria" w:hAnsi="Cambria" w:cs="Arial" w:hint="eastAsia"/>
          <w:sz w:val="22"/>
          <w:szCs w:val="22"/>
        </w:rPr>
        <w:t>ć</w:t>
      </w:r>
      <w:r w:rsidRPr="0006303B">
        <w:rPr>
          <w:rFonts w:ascii="Cambria" w:hAnsi="Cambria" w:cs="Arial"/>
          <w:sz w:val="22"/>
          <w:szCs w:val="22"/>
        </w:rPr>
        <w:t xml:space="preserve"> system antyw</w:t>
      </w:r>
      <w:r w:rsidRPr="0006303B">
        <w:rPr>
          <w:rFonts w:ascii="Cambria" w:hAnsi="Cambria" w:cs="Arial" w:hint="eastAsia"/>
          <w:sz w:val="22"/>
          <w:szCs w:val="22"/>
        </w:rPr>
        <w:t>ł</w:t>
      </w:r>
      <w:r w:rsidRPr="0006303B">
        <w:rPr>
          <w:rFonts w:ascii="Cambria" w:hAnsi="Cambria" w:cs="Arial"/>
          <w:sz w:val="22"/>
          <w:szCs w:val="22"/>
        </w:rPr>
        <w:t>amaniowy. W sk</w:t>
      </w:r>
      <w:r w:rsidRPr="0006303B">
        <w:rPr>
          <w:rFonts w:ascii="Cambria" w:hAnsi="Cambria" w:cs="Arial" w:hint="eastAsia"/>
          <w:sz w:val="22"/>
          <w:szCs w:val="22"/>
        </w:rPr>
        <w:t>ł</w:t>
      </w:r>
      <w:r w:rsidRPr="0006303B">
        <w:rPr>
          <w:rFonts w:ascii="Cambria" w:hAnsi="Cambria" w:cs="Arial"/>
          <w:sz w:val="22"/>
          <w:szCs w:val="22"/>
        </w:rPr>
        <w:t>ad systemu b</w:t>
      </w:r>
      <w:r w:rsidRPr="0006303B">
        <w:rPr>
          <w:rFonts w:ascii="Cambria" w:hAnsi="Cambria" w:cs="Arial" w:hint="eastAsia"/>
          <w:sz w:val="22"/>
          <w:szCs w:val="22"/>
        </w:rPr>
        <w:t>ę</w:t>
      </w:r>
      <w:r w:rsidRPr="0006303B">
        <w:rPr>
          <w:rFonts w:ascii="Cambria" w:hAnsi="Cambria" w:cs="Arial"/>
          <w:sz w:val="22"/>
          <w:szCs w:val="22"/>
        </w:rPr>
        <w:t>d</w:t>
      </w:r>
      <w:r w:rsidRPr="0006303B">
        <w:rPr>
          <w:rFonts w:ascii="Cambria" w:hAnsi="Cambria" w:cs="Arial" w:hint="eastAsia"/>
          <w:sz w:val="22"/>
          <w:szCs w:val="22"/>
        </w:rPr>
        <w:t>ą</w:t>
      </w:r>
      <w:r w:rsidRPr="0006303B">
        <w:rPr>
          <w:rFonts w:ascii="Cambria" w:hAnsi="Cambria" w:cs="Arial"/>
          <w:sz w:val="22"/>
          <w:szCs w:val="22"/>
        </w:rPr>
        <w:t xml:space="preserve"> wchodzi</w:t>
      </w:r>
      <w:r w:rsidRPr="0006303B">
        <w:rPr>
          <w:rFonts w:ascii="Cambria" w:hAnsi="Cambria" w:cs="Arial" w:hint="eastAsia"/>
          <w:sz w:val="22"/>
          <w:szCs w:val="22"/>
        </w:rPr>
        <w:t>ć</w:t>
      </w:r>
      <w:r w:rsidRPr="0006303B">
        <w:rPr>
          <w:rFonts w:ascii="Cambria" w:hAnsi="Cambria" w:cs="Arial"/>
          <w:sz w:val="22"/>
          <w:szCs w:val="22"/>
        </w:rPr>
        <w:t xml:space="preserve"> panel alarmowy</w:t>
      </w:r>
      <w:r w:rsidR="0006303B" w:rsidRPr="0006303B">
        <w:rPr>
          <w:rFonts w:ascii="Cambria" w:hAnsi="Cambria" w:cs="Arial"/>
          <w:sz w:val="22"/>
          <w:szCs w:val="22"/>
        </w:rPr>
        <w:t xml:space="preserve"> </w:t>
      </w:r>
      <w:r w:rsidRPr="0006303B">
        <w:rPr>
          <w:rFonts w:ascii="Cambria" w:hAnsi="Cambria" w:cs="Arial"/>
          <w:sz w:val="22"/>
          <w:szCs w:val="22"/>
        </w:rPr>
        <w:t>GSM z akumulatorem 7Ah z uk</w:t>
      </w:r>
      <w:r w:rsidRPr="0006303B">
        <w:rPr>
          <w:rFonts w:ascii="Cambria" w:hAnsi="Cambria" w:cs="Arial" w:hint="eastAsia"/>
          <w:sz w:val="22"/>
          <w:szCs w:val="22"/>
        </w:rPr>
        <w:t>ł</w:t>
      </w:r>
      <w:r w:rsidRPr="0006303B">
        <w:rPr>
          <w:rFonts w:ascii="Cambria" w:hAnsi="Cambria" w:cs="Arial"/>
          <w:sz w:val="22"/>
          <w:szCs w:val="22"/>
        </w:rPr>
        <w:t xml:space="preserve">adem </w:t>
      </w:r>
      <w:r w:rsidRPr="0006303B">
        <w:rPr>
          <w:rFonts w:ascii="Cambria" w:hAnsi="Cambria" w:cs="Arial" w:hint="eastAsia"/>
          <w:sz w:val="22"/>
          <w:szCs w:val="22"/>
        </w:rPr>
        <w:t>ł</w:t>
      </w:r>
      <w:r w:rsidRPr="0006303B">
        <w:rPr>
          <w:rFonts w:ascii="Cambria" w:hAnsi="Cambria" w:cs="Arial"/>
          <w:sz w:val="22"/>
          <w:szCs w:val="22"/>
        </w:rPr>
        <w:t>adowania (R1), czujki kontaktronowe w szafce R1 i</w:t>
      </w:r>
      <w:r w:rsidR="0006303B" w:rsidRPr="0006303B">
        <w:rPr>
          <w:rFonts w:ascii="Cambria" w:hAnsi="Cambria" w:cs="Arial"/>
          <w:sz w:val="22"/>
          <w:szCs w:val="22"/>
        </w:rPr>
        <w:t xml:space="preserve"> </w:t>
      </w:r>
      <w:r w:rsidRPr="0006303B">
        <w:rPr>
          <w:rFonts w:ascii="Cambria" w:hAnsi="Cambria" w:cs="Arial"/>
          <w:sz w:val="22"/>
          <w:szCs w:val="22"/>
        </w:rPr>
        <w:t>R2, dwie kamery alarmowe IP na wysoko</w:t>
      </w:r>
      <w:r w:rsidRPr="0006303B">
        <w:rPr>
          <w:rFonts w:ascii="Cambria" w:hAnsi="Cambria" w:cs="Arial" w:hint="eastAsia"/>
          <w:sz w:val="22"/>
          <w:szCs w:val="22"/>
        </w:rPr>
        <w:t>ś</w:t>
      </w:r>
      <w:r w:rsidRPr="0006303B">
        <w:rPr>
          <w:rFonts w:ascii="Cambria" w:hAnsi="Cambria" w:cs="Arial"/>
          <w:sz w:val="22"/>
          <w:szCs w:val="22"/>
        </w:rPr>
        <w:t>ci oko</w:t>
      </w:r>
      <w:r w:rsidRPr="0006303B">
        <w:rPr>
          <w:rFonts w:ascii="Cambria" w:hAnsi="Cambria" w:cs="Arial" w:hint="eastAsia"/>
          <w:sz w:val="22"/>
          <w:szCs w:val="22"/>
        </w:rPr>
        <w:t>ł</w:t>
      </w:r>
      <w:r w:rsidRPr="0006303B">
        <w:rPr>
          <w:rFonts w:ascii="Cambria" w:hAnsi="Cambria" w:cs="Arial"/>
          <w:sz w:val="22"/>
          <w:szCs w:val="22"/>
        </w:rPr>
        <w:t>o 5-7m, sygnalizator akustyczno-optyczny.</w:t>
      </w:r>
    </w:p>
    <w:p w14:paraId="0BEE3DE6" w14:textId="5A80C78F" w:rsidR="00CD60AC" w:rsidRPr="00A61004" w:rsidRDefault="00CD60AC" w:rsidP="00A61004">
      <w:pPr>
        <w:spacing w:before="120"/>
        <w:ind w:left="1985"/>
        <w:rPr>
          <w:rFonts w:ascii="Cambria" w:hAnsi="Cambria" w:cs="Arial"/>
          <w:sz w:val="22"/>
          <w:szCs w:val="22"/>
        </w:rPr>
      </w:pPr>
      <w:r w:rsidRPr="00A61004">
        <w:rPr>
          <w:rFonts w:ascii="Cambria" w:hAnsi="Cambria" w:cs="Arial"/>
          <w:sz w:val="22"/>
          <w:szCs w:val="22"/>
        </w:rPr>
        <w:t>Kamery antyw</w:t>
      </w:r>
      <w:r w:rsidRPr="00A61004">
        <w:rPr>
          <w:rFonts w:ascii="Cambria" w:hAnsi="Cambria" w:cs="Arial" w:hint="eastAsia"/>
          <w:sz w:val="22"/>
          <w:szCs w:val="22"/>
        </w:rPr>
        <w:t>ł</w:t>
      </w:r>
      <w:r w:rsidRPr="00A61004">
        <w:rPr>
          <w:rFonts w:ascii="Cambria" w:hAnsi="Cambria" w:cs="Arial"/>
          <w:sz w:val="22"/>
          <w:szCs w:val="22"/>
        </w:rPr>
        <w:t>amaniowe b</w:t>
      </w:r>
      <w:r w:rsidRPr="00A61004">
        <w:rPr>
          <w:rFonts w:ascii="Cambria" w:hAnsi="Cambria" w:cs="Arial" w:hint="eastAsia"/>
          <w:sz w:val="22"/>
          <w:szCs w:val="22"/>
        </w:rPr>
        <w:t>ę</w:t>
      </w:r>
      <w:r w:rsidRPr="00A61004">
        <w:rPr>
          <w:rFonts w:ascii="Cambria" w:hAnsi="Cambria" w:cs="Arial"/>
          <w:sz w:val="22"/>
          <w:szCs w:val="22"/>
        </w:rPr>
        <w:t>d</w:t>
      </w:r>
      <w:r w:rsidRPr="00A61004">
        <w:rPr>
          <w:rFonts w:ascii="Cambria" w:hAnsi="Cambria" w:cs="Arial" w:hint="eastAsia"/>
          <w:sz w:val="22"/>
          <w:szCs w:val="22"/>
        </w:rPr>
        <w:t>ą</w:t>
      </w:r>
      <w:r w:rsidRPr="00A61004">
        <w:rPr>
          <w:rFonts w:ascii="Cambria" w:hAnsi="Cambria" w:cs="Arial"/>
          <w:sz w:val="22"/>
          <w:szCs w:val="22"/>
        </w:rPr>
        <w:t xml:space="preserve"> posiada</w:t>
      </w:r>
      <w:r w:rsidRPr="00A61004">
        <w:rPr>
          <w:rFonts w:ascii="Cambria" w:hAnsi="Cambria" w:cs="Arial" w:hint="eastAsia"/>
          <w:sz w:val="22"/>
          <w:szCs w:val="22"/>
        </w:rPr>
        <w:t>ć</w:t>
      </w:r>
      <w:r w:rsidRPr="00A61004">
        <w:rPr>
          <w:rFonts w:ascii="Cambria" w:hAnsi="Cambria" w:cs="Arial"/>
          <w:sz w:val="22"/>
          <w:szCs w:val="22"/>
        </w:rPr>
        <w:t xml:space="preserve"> funkcje ochrony perymetrycznej,</w:t>
      </w:r>
      <w:r w:rsidR="00A61004" w:rsidRPr="00A61004">
        <w:rPr>
          <w:rFonts w:ascii="Cambria" w:hAnsi="Cambria" w:cs="Arial"/>
          <w:sz w:val="22"/>
          <w:szCs w:val="22"/>
        </w:rPr>
        <w:t xml:space="preserve"> </w:t>
      </w:r>
      <w:r w:rsidRPr="00A61004">
        <w:rPr>
          <w:rFonts w:ascii="Cambria" w:hAnsi="Cambria" w:cs="Arial"/>
          <w:sz w:val="22"/>
          <w:szCs w:val="22"/>
        </w:rPr>
        <w:t>przechwytywania zdj</w:t>
      </w:r>
      <w:r w:rsidRPr="00A61004">
        <w:rPr>
          <w:rFonts w:ascii="Cambria" w:hAnsi="Cambria" w:cs="Arial" w:hint="eastAsia"/>
          <w:sz w:val="22"/>
          <w:szCs w:val="22"/>
        </w:rPr>
        <w:t>ęć</w:t>
      </w:r>
      <w:r w:rsidRPr="00A61004">
        <w:rPr>
          <w:rFonts w:ascii="Cambria" w:hAnsi="Cambria" w:cs="Arial"/>
          <w:sz w:val="22"/>
          <w:szCs w:val="22"/>
        </w:rPr>
        <w:t xml:space="preserve"> twarzy, zliczania os</w:t>
      </w:r>
      <w:r w:rsidRPr="00A61004">
        <w:rPr>
          <w:rFonts w:ascii="Cambria" w:hAnsi="Cambria" w:cs="Arial" w:hint="eastAsia"/>
          <w:sz w:val="22"/>
          <w:szCs w:val="22"/>
        </w:rPr>
        <w:t>ó</w:t>
      </w:r>
      <w:r w:rsidRPr="00A61004">
        <w:rPr>
          <w:rFonts w:ascii="Cambria" w:hAnsi="Cambria" w:cs="Arial"/>
          <w:sz w:val="22"/>
          <w:szCs w:val="22"/>
        </w:rPr>
        <w:t xml:space="preserve">b, detekcji </w:t>
      </w:r>
      <w:r w:rsidRPr="00A61004">
        <w:rPr>
          <w:rFonts w:ascii="Cambria" w:hAnsi="Cambria" w:cs="Arial"/>
          <w:sz w:val="22"/>
          <w:szCs w:val="22"/>
        </w:rPr>
        <w:lastRenderedPageBreak/>
        <w:t>ruchu. Kamera b</w:t>
      </w:r>
      <w:r w:rsidRPr="00A61004">
        <w:rPr>
          <w:rFonts w:ascii="Cambria" w:hAnsi="Cambria" w:cs="Arial" w:hint="eastAsia"/>
          <w:sz w:val="22"/>
          <w:szCs w:val="22"/>
        </w:rPr>
        <w:t>ę</w:t>
      </w:r>
      <w:r w:rsidRPr="00A61004">
        <w:rPr>
          <w:rFonts w:ascii="Cambria" w:hAnsi="Cambria" w:cs="Arial"/>
          <w:sz w:val="22"/>
          <w:szCs w:val="22"/>
        </w:rPr>
        <w:t>dzie zintegrowana z</w:t>
      </w:r>
      <w:r w:rsidR="00A61004" w:rsidRPr="00A61004">
        <w:rPr>
          <w:rFonts w:ascii="Cambria" w:hAnsi="Cambria" w:cs="Arial"/>
          <w:sz w:val="22"/>
          <w:szCs w:val="22"/>
        </w:rPr>
        <w:t xml:space="preserve"> </w:t>
      </w:r>
      <w:r w:rsidRPr="00A61004">
        <w:rPr>
          <w:rFonts w:ascii="Cambria" w:hAnsi="Cambria" w:cs="Arial"/>
          <w:sz w:val="22"/>
          <w:szCs w:val="22"/>
        </w:rPr>
        <w:t>panelem alarmowym, kt</w:t>
      </w:r>
      <w:r w:rsidRPr="00A61004">
        <w:rPr>
          <w:rFonts w:ascii="Cambria" w:hAnsi="Cambria" w:cs="Arial" w:hint="eastAsia"/>
          <w:sz w:val="22"/>
          <w:szCs w:val="22"/>
        </w:rPr>
        <w:t>ó</w:t>
      </w:r>
      <w:r w:rsidRPr="00A61004">
        <w:rPr>
          <w:rFonts w:ascii="Cambria" w:hAnsi="Cambria" w:cs="Arial"/>
          <w:sz w:val="22"/>
          <w:szCs w:val="22"/>
        </w:rPr>
        <w:t>ry b</w:t>
      </w:r>
      <w:r w:rsidRPr="00A61004">
        <w:rPr>
          <w:rFonts w:ascii="Cambria" w:hAnsi="Cambria" w:cs="Arial" w:hint="eastAsia"/>
          <w:sz w:val="22"/>
          <w:szCs w:val="22"/>
        </w:rPr>
        <w:t>ę</w:t>
      </w:r>
      <w:r w:rsidRPr="00A61004">
        <w:rPr>
          <w:rFonts w:ascii="Cambria" w:hAnsi="Cambria" w:cs="Arial"/>
          <w:sz w:val="22"/>
          <w:szCs w:val="22"/>
        </w:rPr>
        <w:t>dzie m</w:t>
      </w:r>
      <w:r w:rsidRPr="00A61004">
        <w:rPr>
          <w:rFonts w:ascii="Cambria" w:hAnsi="Cambria" w:cs="Arial" w:hint="eastAsia"/>
          <w:sz w:val="22"/>
          <w:szCs w:val="22"/>
        </w:rPr>
        <w:t>ó</w:t>
      </w:r>
      <w:r w:rsidRPr="00A61004">
        <w:rPr>
          <w:rFonts w:ascii="Cambria" w:hAnsi="Cambria" w:cs="Arial"/>
          <w:sz w:val="22"/>
          <w:szCs w:val="22"/>
        </w:rPr>
        <w:t>g</w:t>
      </w:r>
      <w:r w:rsidRPr="00A61004">
        <w:rPr>
          <w:rFonts w:ascii="Cambria" w:hAnsi="Cambria" w:cs="Arial" w:hint="eastAsia"/>
          <w:sz w:val="22"/>
          <w:szCs w:val="22"/>
        </w:rPr>
        <w:t>ł</w:t>
      </w:r>
      <w:r w:rsidRPr="00A61004">
        <w:rPr>
          <w:rFonts w:ascii="Cambria" w:hAnsi="Cambria" w:cs="Arial"/>
          <w:sz w:val="22"/>
          <w:szCs w:val="22"/>
        </w:rPr>
        <w:t xml:space="preserve"> wysy</w:t>
      </w:r>
      <w:r w:rsidRPr="00A61004">
        <w:rPr>
          <w:rFonts w:ascii="Cambria" w:hAnsi="Cambria" w:cs="Arial" w:hint="eastAsia"/>
          <w:sz w:val="22"/>
          <w:szCs w:val="22"/>
        </w:rPr>
        <w:t>ł</w:t>
      </w:r>
      <w:r w:rsidRPr="00A61004">
        <w:rPr>
          <w:rFonts w:ascii="Cambria" w:hAnsi="Cambria" w:cs="Arial"/>
          <w:sz w:val="22"/>
          <w:szCs w:val="22"/>
        </w:rPr>
        <w:t>a</w:t>
      </w:r>
      <w:r w:rsidRPr="00A61004">
        <w:rPr>
          <w:rFonts w:ascii="Cambria" w:hAnsi="Cambria" w:cs="Arial" w:hint="eastAsia"/>
          <w:sz w:val="22"/>
          <w:szCs w:val="22"/>
        </w:rPr>
        <w:t>ć</w:t>
      </w:r>
      <w:r w:rsidRPr="00A61004">
        <w:rPr>
          <w:rFonts w:ascii="Cambria" w:hAnsi="Cambria" w:cs="Arial"/>
          <w:sz w:val="22"/>
          <w:szCs w:val="22"/>
        </w:rPr>
        <w:t xml:space="preserve"> SMS/MMS/maile na odpowiednie numery</w:t>
      </w:r>
      <w:r w:rsidR="00A61004" w:rsidRPr="00A61004">
        <w:rPr>
          <w:rFonts w:ascii="Cambria" w:hAnsi="Cambria" w:cs="Arial"/>
          <w:sz w:val="22"/>
          <w:szCs w:val="22"/>
        </w:rPr>
        <w:t xml:space="preserve"> </w:t>
      </w:r>
      <w:r w:rsidRPr="00A61004">
        <w:rPr>
          <w:rFonts w:ascii="Cambria" w:hAnsi="Cambria" w:cs="Arial"/>
          <w:sz w:val="22"/>
          <w:szCs w:val="22"/>
        </w:rPr>
        <w:t>GSM / maile.</w:t>
      </w:r>
    </w:p>
    <w:p w14:paraId="59E39128" w14:textId="288E5475" w:rsidR="00CD60AC" w:rsidRPr="00A61004" w:rsidRDefault="00CD60AC" w:rsidP="00A61004">
      <w:pPr>
        <w:spacing w:before="120"/>
        <w:ind w:left="1985"/>
        <w:rPr>
          <w:rFonts w:ascii="Cambria" w:hAnsi="Cambria" w:cs="Arial"/>
          <w:sz w:val="22"/>
          <w:szCs w:val="22"/>
        </w:rPr>
      </w:pPr>
      <w:r w:rsidRPr="00A61004">
        <w:rPr>
          <w:rFonts w:ascii="Cambria" w:hAnsi="Cambria" w:cs="Arial"/>
          <w:sz w:val="22"/>
          <w:szCs w:val="22"/>
        </w:rPr>
        <w:t>Za po</w:t>
      </w:r>
      <w:r w:rsidRPr="00A61004">
        <w:rPr>
          <w:rFonts w:ascii="Cambria" w:hAnsi="Cambria" w:cs="Arial" w:hint="eastAsia"/>
          <w:sz w:val="22"/>
          <w:szCs w:val="22"/>
        </w:rPr>
        <w:t>ś</w:t>
      </w:r>
      <w:r w:rsidRPr="00A61004">
        <w:rPr>
          <w:rFonts w:ascii="Cambria" w:hAnsi="Cambria" w:cs="Arial"/>
          <w:sz w:val="22"/>
          <w:szCs w:val="22"/>
        </w:rPr>
        <w:t>rednictwem LAN Kontroler</w:t>
      </w:r>
      <w:r w:rsidRPr="00A61004">
        <w:rPr>
          <w:rFonts w:ascii="Cambria" w:hAnsi="Cambria" w:cs="Arial" w:hint="eastAsia"/>
          <w:sz w:val="22"/>
          <w:szCs w:val="22"/>
        </w:rPr>
        <w:t>ó</w:t>
      </w:r>
      <w:r w:rsidRPr="00A61004">
        <w:rPr>
          <w:rFonts w:ascii="Cambria" w:hAnsi="Cambria" w:cs="Arial"/>
          <w:sz w:val="22"/>
          <w:szCs w:val="22"/>
        </w:rPr>
        <w:t>w w szafach b</w:t>
      </w:r>
      <w:r w:rsidRPr="00A61004">
        <w:rPr>
          <w:rFonts w:ascii="Cambria" w:hAnsi="Cambria" w:cs="Arial" w:hint="eastAsia"/>
          <w:sz w:val="22"/>
          <w:szCs w:val="22"/>
        </w:rPr>
        <w:t>ę</w:t>
      </w:r>
      <w:r w:rsidRPr="00A61004">
        <w:rPr>
          <w:rFonts w:ascii="Cambria" w:hAnsi="Cambria" w:cs="Arial"/>
          <w:sz w:val="22"/>
          <w:szCs w:val="22"/>
        </w:rPr>
        <w:t>dzie wysy</w:t>
      </w:r>
      <w:r w:rsidRPr="00A61004">
        <w:rPr>
          <w:rFonts w:ascii="Cambria" w:hAnsi="Cambria" w:cs="Arial" w:hint="eastAsia"/>
          <w:sz w:val="22"/>
          <w:szCs w:val="22"/>
        </w:rPr>
        <w:t>ł</w:t>
      </w:r>
      <w:r w:rsidRPr="00A61004">
        <w:rPr>
          <w:rFonts w:ascii="Cambria" w:hAnsi="Cambria" w:cs="Arial"/>
          <w:sz w:val="22"/>
          <w:szCs w:val="22"/>
        </w:rPr>
        <w:t>ana do pomieszczenia</w:t>
      </w:r>
      <w:r w:rsidR="00A61004" w:rsidRPr="00A61004">
        <w:rPr>
          <w:rFonts w:ascii="Cambria" w:hAnsi="Cambria" w:cs="Arial"/>
          <w:sz w:val="22"/>
          <w:szCs w:val="22"/>
        </w:rPr>
        <w:t xml:space="preserve"> </w:t>
      </w:r>
      <w:r w:rsidRPr="00A61004">
        <w:rPr>
          <w:rFonts w:ascii="Cambria" w:hAnsi="Cambria" w:cs="Arial"/>
          <w:sz w:val="22"/>
          <w:szCs w:val="22"/>
        </w:rPr>
        <w:t>PAD informacja na temat braku lub obecno</w:t>
      </w:r>
      <w:r w:rsidRPr="00A61004">
        <w:rPr>
          <w:rFonts w:ascii="Cambria" w:hAnsi="Cambria" w:cs="Arial" w:hint="eastAsia"/>
          <w:sz w:val="22"/>
          <w:szCs w:val="22"/>
        </w:rPr>
        <w:t>ś</w:t>
      </w:r>
      <w:r w:rsidRPr="00A61004">
        <w:rPr>
          <w:rFonts w:ascii="Cambria" w:hAnsi="Cambria" w:cs="Arial"/>
          <w:sz w:val="22"/>
          <w:szCs w:val="22"/>
        </w:rPr>
        <w:t>ci napi</w:t>
      </w:r>
      <w:r w:rsidRPr="00A61004">
        <w:rPr>
          <w:rFonts w:ascii="Cambria" w:hAnsi="Cambria" w:cs="Arial" w:hint="eastAsia"/>
          <w:sz w:val="22"/>
          <w:szCs w:val="22"/>
        </w:rPr>
        <w:t>ę</w:t>
      </w:r>
      <w:r w:rsidRPr="00A61004">
        <w:rPr>
          <w:rFonts w:ascii="Cambria" w:hAnsi="Cambria" w:cs="Arial"/>
          <w:sz w:val="22"/>
          <w:szCs w:val="22"/>
        </w:rPr>
        <w:t>cia w poszczeg</w:t>
      </w:r>
      <w:r w:rsidRPr="00A61004">
        <w:rPr>
          <w:rFonts w:ascii="Cambria" w:hAnsi="Cambria" w:cs="Arial" w:hint="eastAsia"/>
          <w:sz w:val="22"/>
          <w:szCs w:val="22"/>
        </w:rPr>
        <w:t>ó</w:t>
      </w:r>
      <w:r w:rsidRPr="00A61004">
        <w:rPr>
          <w:rFonts w:ascii="Cambria" w:hAnsi="Cambria" w:cs="Arial"/>
          <w:sz w:val="22"/>
          <w:szCs w:val="22"/>
        </w:rPr>
        <w:t>lnych punktach instalacji</w:t>
      </w:r>
      <w:r w:rsidR="00A61004" w:rsidRPr="00A61004">
        <w:rPr>
          <w:rFonts w:ascii="Cambria" w:hAnsi="Cambria" w:cs="Arial"/>
          <w:sz w:val="22"/>
          <w:szCs w:val="22"/>
        </w:rPr>
        <w:t xml:space="preserve"> </w:t>
      </w:r>
      <w:r w:rsidRPr="00A61004">
        <w:rPr>
          <w:rFonts w:ascii="Cambria" w:hAnsi="Cambria" w:cs="Arial"/>
          <w:sz w:val="22"/>
          <w:szCs w:val="22"/>
        </w:rPr>
        <w:t>silnopr</w:t>
      </w:r>
      <w:r w:rsidRPr="00A61004">
        <w:rPr>
          <w:rFonts w:ascii="Cambria" w:hAnsi="Cambria" w:cs="Arial" w:hint="eastAsia"/>
          <w:sz w:val="22"/>
          <w:szCs w:val="22"/>
        </w:rPr>
        <w:t>ą</w:t>
      </w:r>
      <w:r w:rsidRPr="00A61004">
        <w:rPr>
          <w:rFonts w:ascii="Cambria" w:hAnsi="Cambria" w:cs="Arial"/>
          <w:sz w:val="22"/>
          <w:szCs w:val="22"/>
        </w:rPr>
        <w:t>dowej (230V) w szafkach, b</w:t>
      </w:r>
      <w:r w:rsidRPr="00A61004">
        <w:rPr>
          <w:rFonts w:ascii="Cambria" w:hAnsi="Cambria" w:cs="Arial" w:hint="eastAsia"/>
          <w:sz w:val="22"/>
          <w:szCs w:val="22"/>
        </w:rPr>
        <w:t>ę</w:t>
      </w:r>
      <w:r w:rsidRPr="00A61004">
        <w:rPr>
          <w:rFonts w:ascii="Cambria" w:hAnsi="Cambria" w:cs="Arial"/>
          <w:sz w:val="22"/>
          <w:szCs w:val="22"/>
        </w:rPr>
        <w:t>dzie realizowany pomiar napi</w:t>
      </w:r>
      <w:r w:rsidRPr="00A61004">
        <w:rPr>
          <w:rFonts w:ascii="Cambria" w:hAnsi="Cambria" w:cs="Arial" w:hint="eastAsia"/>
          <w:sz w:val="22"/>
          <w:szCs w:val="22"/>
        </w:rPr>
        <w:t>ę</w:t>
      </w:r>
      <w:r w:rsidRPr="00A61004">
        <w:rPr>
          <w:rFonts w:ascii="Cambria" w:hAnsi="Cambria" w:cs="Arial"/>
          <w:sz w:val="22"/>
          <w:szCs w:val="22"/>
        </w:rPr>
        <w:t>cia, temperatury oraz</w:t>
      </w:r>
      <w:r w:rsidR="00A61004" w:rsidRPr="00A61004">
        <w:rPr>
          <w:rFonts w:ascii="Cambria" w:hAnsi="Cambria" w:cs="Arial"/>
          <w:sz w:val="22"/>
          <w:szCs w:val="22"/>
        </w:rPr>
        <w:t xml:space="preserve"> </w:t>
      </w:r>
      <w:r w:rsidRPr="00A61004">
        <w:rPr>
          <w:rFonts w:ascii="Cambria" w:hAnsi="Cambria" w:cs="Arial"/>
          <w:sz w:val="22"/>
          <w:szCs w:val="22"/>
        </w:rPr>
        <w:t>zdalne wy</w:t>
      </w:r>
      <w:r w:rsidRPr="00A61004">
        <w:rPr>
          <w:rFonts w:ascii="Cambria" w:hAnsi="Cambria" w:cs="Arial" w:hint="eastAsia"/>
          <w:sz w:val="22"/>
          <w:szCs w:val="22"/>
        </w:rPr>
        <w:t>łą</w:t>
      </w:r>
      <w:r w:rsidRPr="00A61004">
        <w:rPr>
          <w:rFonts w:ascii="Cambria" w:hAnsi="Cambria" w:cs="Arial"/>
          <w:sz w:val="22"/>
          <w:szCs w:val="22"/>
        </w:rPr>
        <w:t>czanie obwod</w:t>
      </w:r>
      <w:r w:rsidRPr="00A61004">
        <w:rPr>
          <w:rFonts w:ascii="Cambria" w:hAnsi="Cambria" w:cs="Arial" w:hint="eastAsia"/>
          <w:sz w:val="22"/>
          <w:szCs w:val="22"/>
        </w:rPr>
        <w:t>ó</w:t>
      </w:r>
      <w:r w:rsidRPr="00A61004">
        <w:rPr>
          <w:rFonts w:ascii="Cambria" w:hAnsi="Cambria" w:cs="Arial"/>
          <w:sz w:val="22"/>
          <w:szCs w:val="22"/>
        </w:rPr>
        <w:t>w.</w:t>
      </w:r>
    </w:p>
    <w:p w14:paraId="4314B1E8" w14:textId="6F98A081" w:rsidR="00CD60AC" w:rsidRPr="00F2205E" w:rsidRDefault="00CD60AC" w:rsidP="00A61004">
      <w:pPr>
        <w:spacing w:before="120"/>
        <w:ind w:left="1985"/>
        <w:rPr>
          <w:rFonts w:ascii="Cambria" w:hAnsi="Cambria" w:cs="Arial"/>
          <w:sz w:val="22"/>
          <w:szCs w:val="22"/>
        </w:rPr>
      </w:pPr>
      <w:r w:rsidRPr="00A61004">
        <w:rPr>
          <w:rFonts w:ascii="Cambria" w:hAnsi="Cambria" w:cs="Arial"/>
          <w:sz w:val="22"/>
          <w:szCs w:val="22"/>
        </w:rPr>
        <w:t>Okablowanie uk</w:t>
      </w:r>
      <w:r w:rsidRPr="00A61004">
        <w:rPr>
          <w:rFonts w:ascii="Cambria" w:hAnsi="Cambria" w:cs="Arial" w:hint="eastAsia"/>
          <w:sz w:val="22"/>
          <w:szCs w:val="22"/>
        </w:rPr>
        <w:t>ł</w:t>
      </w:r>
      <w:r w:rsidRPr="00A61004">
        <w:rPr>
          <w:rFonts w:ascii="Cambria" w:hAnsi="Cambria" w:cs="Arial"/>
          <w:sz w:val="22"/>
          <w:szCs w:val="22"/>
        </w:rPr>
        <w:t>adane na wie</w:t>
      </w:r>
      <w:r w:rsidRPr="00A61004">
        <w:rPr>
          <w:rFonts w:ascii="Cambria" w:hAnsi="Cambria" w:cs="Arial" w:hint="eastAsia"/>
          <w:sz w:val="22"/>
          <w:szCs w:val="22"/>
        </w:rPr>
        <w:t>ż</w:t>
      </w:r>
      <w:r w:rsidRPr="00A61004">
        <w:rPr>
          <w:rFonts w:ascii="Cambria" w:hAnsi="Cambria" w:cs="Arial"/>
          <w:sz w:val="22"/>
          <w:szCs w:val="22"/>
        </w:rPr>
        <w:t>y kamer antyw</w:t>
      </w:r>
      <w:r w:rsidRPr="00A61004">
        <w:rPr>
          <w:rFonts w:ascii="Cambria" w:hAnsi="Cambria" w:cs="Arial" w:hint="eastAsia"/>
          <w:sz w:val="22"/>
          <w:szCs w:val="22"/>
        </w:rPr>
        <w:t>ł</w:t>
      </w:r>
      <w:r w:rsidRPr="00A61004">
        <w:rPr>
          <w:rFonts w:ascii="Cambria" w:hAnsi="Cambria" w:cs="Arial"/>
          <w:sz w:val="22"/>
          <w:szCs w:val="22"/>
        </w:rPr>
        <w:t>amaniowych wykona</w:t>
      </w:r>
      <w:r w:rsidRPr="00A61004">
        <w:rPr>
          <w:rFonts w:ascii="Cambria" w:hAnsi="Cambria" w:cs="Arial" w:hint="eastAsia"/>
          <w:sz w:val="22"/>
          <w:szCs w:val="22"/>
        </w:rPr>
        <w:t>ć</w:t>
      </w:r>
      <w:r w:rsidRPr="00A61004">
        <w:rPr>
          <w:rFonts w:ascii="Cambria" w:hAnsi="Cambria" w:cs="Arial"/>
          <w:sz w:val="22"/>
          <w:szCs w:val="22"/>
        </w:rPr>
        <w:t xml:space="preserve"> kablem FTP</w:t>
      </w:r>
      <w:r w:rsidR="00A61004" w:rsidRPr="00A61004">
        <w:rPr>
          <w:rFonts w:ascii="Cambria" w:hAnsi="Cambria" w:cs="Arial"/>
          <w:sz w:val="22"/>
          <w:szCs w:val="22"/>
        </w:rPr>
        <w:t xml:space="preserve"> </w:t>
      </w:r>
      <w:r w:rsidRPr="00A61004">
        <w:rPr>
          <w:rFonts w:ascii="Cambria" w:hAnsi="Cambria" w:cs="Arial"/>
          <w:sz w:val="22"/>
          <w:szCs w:val="22"/>
        </w:rPr>
        <w:t>ekranowanym w wykonaniu do zastosowa</w:t>
      </w:r>
      <w:r w:rsidRPr="00A61004">
        <w:rPr>
          <w:rFonts w:ascii="Cambria" w:hAnsi="Cambria" w:cs="Arial" w:hint="eastAsia"/>
          <w:sz w:val="22"/>
          <w:szCs w:val="22"/>
        </w:rPr>
        <w:t>ń</w:t>
      </w:r>
      <w:r w:rsidRPr="00A61004">
        <w:rPr>
          <w:rFonts w:ascii="Cambria" w:hAnsi="Cambria" w:cs="Arial"/>
          <w:sz w:val="22"/>
          <w:szCs w:val="22"/>
        </w:rPr>
        <w:t xml:space="preserve"> zewn</w:t>
      </w:r>
      <w:r w:rsidRPr="00A61004">
        <w:rPr>
          <w:rFonts w:ascii="Cambria" w:hAnsi="Cambria" w:cs="Arial" w:hint="eastAsia"/>
          <w:sz w:val="22"/>
          <w:szCs w:val="22"/>
        </w:rPr>
        <w:t>ę</w:t>
      </w:r>
      <w:r w:rsidRPr="00A61004">
        <w:rPr>
          <w:rFonts w:ascii="Cambria" w:hAnsi="Cambria" w:cs="Arial"/>
          <w:sz w:val="22"/>
          <w:szCs w:val="22"/>
        </w:rPr>
        <w:t>trznych. Pomi</w:t>
      </w:r>
      <w:r w:rsidRPr="00A61004">
        <w:rPr>
          <w:rFonts w:ascii="Cambria" w:hAnsi="Cambria" w:cs="Arial" w:hint="eastAsia"/>
          <w:sz w:val="22"/>
          <w:szCs w:val="22"/>
        </w:rPr>
        <w:t>ę</w:t>
      </w:r>
      <w:r w:rsidRPr="00A61004">
        <w:rPr>
          <w:rFonts w:ascii="Cambria" w:hAnsi="Cambria" w:cs="Arial"/>
          <w:sz w:val="22"/>
          <w:szCs w:val="22"/>
        </w:rPr>
        <w:t>dzy kablami FTP i kablami</w:t>
      </w:r>
      <w:r w:rsidR="00A61004" w:rsidRPr="00A61004">
        <w:rPr>
          <w:rFonts w:ascii="Cambria" w:hAnsi="Cambria" w:cs="Arial"/>
          <w:sz w:val="22"/>
          <w:szCs w:val="22"/>
        </w:rPr>
        <w:t xml:space="preserve"> </w:t>
      </w:r>
      <w:r w:rsidRPr="00A61004">
        <w:rPr>
          <w:rFonts w:ascii="Cambria" w:hAnsi="Cambria" w:cs="Arial"/>
          <w:sz w:val="22"/>
          <w:szCs w:val="22"/>
        </w:rPr>
        <w:t>zasilaj</w:t>
      </w:r>
      <w:r w:rsidRPr="00A61004">
        <w:rPr>
          <w:rFonts w:ascii="Cambria" w:hAnsi="Cambria" w:cs="Arial" w:hint="eastAsia"/>
          <w:sz w:val="22"/>
          <w:szCs w:val="22"/>
        </w:rPr>
        <w:t>ą</w:t>
      </w:r>
      <w:r w:rsidRPr="00A61004">
        <w:rPr>
          <w:rFonts w:ascii="Cambria" w:hAnsi="Cambria" w:cs="Arial"/>
          <w:sz w:val="22"/>
          <w:szCs w:val="22"/>
        </w:rPr>
        <w:t xml:space="preserve">cymi 230V AC i 48V DC na </w:t>
      </w:r>
      <w:r w:rsidRPr="00F2205E">
        <w:rPr>
          <w:rFonts w:ascii="Cambria" w:hAnsi="Cambria" w:cs="Arial"/>
          <w:sz w:val="22"/>
          <w:szCs w:val="22"/>
        </w:rPr>
        <w:t>drodze kablowej na wie</w:t>
      </w:r>
      <w:r w:rsidRPr="00F2205E">
        <w:rPr>
          <w:rFonts w:ascii="Cambria" w:hAnsi="Cambria" w:cs="Arial" w:hint="eastAsia"/>
          <w:sz w:val="22"/>
          <w:szCs w:val="22"/>
        </w:rPr>
        <w:t>ż</w:t>
      </w:r>
      <w:r w:rsidRPr="00F2205E">
        <w:rPr>
          <w:rFonts w:ascii="Cambria" w:hAnsi="Cambria" w:cs="Arial"/>
          <w:sz w:val="22"/>
          <w:szCs w:val="22"/>
        </w:rPr>
        <w:t>y utworzy</w:t>
      </w:r>
      <w:r w:rsidRPr="00F2205E">
        <w:rPr>
          <w:rFonts w:ascii="Cambria" w:hAnsi="Cambria" w:cs="Arial" w:hint="eastAsia"/>
          <w:sz w:val="22"/>
          <w:szCs w:val="22"/>
        </w:rPr>
        <w:t>ć</w:t>
      </w:r>
      <w:r w:rsidRPr="00F2205E">
        <w:rPr>
          <w:rFonts w:ascii="Cambria" w:hAnsi="Cambria" w:cs="Arial"/>
          <w:sz w:val="22"/>
          <w:szCs w:val="22"/>
        </w:rPr>
        <w:t xml:space="preserve"> przerw</w:t>
      </w:r>
      <w:r w:rsidRPr="00F2205E">
        <w:rPr>
          <w:rFonts w:ascii="Cambria" w:hAnsi="Cambria" w:cs="Arial" w:hint="eastAsia"/>
          <w:sz w:val="22"/>
          <w:szCs w:val="22"/>
        </w:rPr>
        <w:t>ę</w:t>
      </w:r>
      <w:r w:rsidRPr="00F2205E">
        <w:rPr>
          <w:rFonts w:ascii="Cambria" w:hAnsi="Cambria" w:cs="Arial"/>
          <w:sz w:val="22"/>
          <w:szCs w:val="22"/>
        </w:rPr>
        <w:t>.</w:t>
      </w:r>
    </w:p>
    <w:p w14:paraId="0BF9E79B" w14:textId="53BB26FD" w:rsidR="00CD60AC" w:rsidRPr="00EC4A55" w:rsidRDefault="00CD60AC" w:rsidP="00804B32">
      <w:pPr>
        <w:pStyle w:val="Akapitzlist"/>
        <w:numPr>
          <w:ilvl w:val="0"/>
          <w:numId w:val="31"/>
        </w:numPr>
        <w:spacing w:before="120"/>
        <w:rPr>
          <w:rFonts w:ascii="Cambria" w:hAnsi="Cambria" w:cs="Arial"/>
          <w:bCs/>
          <w:sz w:val="22"/>
          <w:szCs w:val="22"/>
        </w:rPr>
      </w:pPr>
      <w:r w:rsidRPr="00EC4A55">
        <w:rPr>
          <w:rFonts w:ascii="Cambria" w:hAnsi="Cambria" w:cs="Arial"/>
          <w:bCs/>
          <w:sz w:val="22"/>
          <w:szCs w:val="22"/>
        </w:rPr>
        <w:t>Okablowanie dla radiotelefonu</w:t>
      </w:r>
    </w:p>
    <w:p w14:paraId="33BA4E1C" w14:textId="299F1A79" w:rsidR="00CD60AC" w:rsidRPr="00F2205E" w:rsidRDefault="00CD60AC" w:rsidP="00C8513B">
      <w:pPr>
        <w:spacing w:before="120"/>
        <w:ind w:left="1985"/>
        <w:rPr>
          <w:rFonts w:ascii="Cambria" w:hAnsi="Cambria" w:cs="Arial"/>
          <w:sz w:val="22"/>
          <w:szCs w:val="22"/>
        </w:rPr>
      </w:pPr>
      <w:r w:rsidRPr="00F2205E">
        <w:rPr>
          <w:rFonts w:ascii="Cambria" w:hAnsi="Cambria" w:cs="Arial"/>
          <w:sz w:val="22"/>
          <w:szCs w:val="22"/>
        </w:rPr>
        <w:t>Do pomieszczenia PAD b</w:t>
      </w:r>
      <w:r w:rsidRPr="00F2205E">
        <w:rPr>
          <w:rFonts w:ascii="Cambria" w:hAnsi="Cambria" w:cs="Arial" w:hint="eastAsia"/>
          <w:sz w:val="22"/>
          <w:szCs w:val="22"/>
        </w:rPr>
        <w:t>ę</w:t>
      </w:r>
      <w:r w:rsidRPr="00F2205E">
        <w:rPr>
          <w:rFonts w:ascii="Cambria" w:hAnsi="Cambria" w:cs="Arial"/>
          <w:sz w:val="22"/>
          <w:szCs w:val="22"/>
        </w:rPr>
        <w:t>dzie przeniesiony radiotelefon z budynku siedziby</w:t>
      </w:r>
      <w:r w:rsidR="00C8513B" w:rsidRPr="00F2205E">
        <w:rPr>
          <w:rFonts w:ascii="Cambria" w:hAnsi="Cambria" w:cs="Arial"/>
          <w:sz w:val="22"/>
          <w:szCs w:val="22"/>
        </w:rPr>
        <w:t xml:space="preserve"> </w:t>
      </w:r>
      <w:r w:rsidRPr="00F2205E">
        <w:rPr>
          <w:rFonts w:ascii="Cambria" w:hAnsi="Cambria" w:cs="Arial"/>
          <w:sz w:val="22"/>
          <w:szCs w:val="22"/>
        </w:rPr>
        <w:t>Nadle</w:t>
      </w:r>
      <w:r w:rsidRPr="00F2205E">
        <w:rPr>
          <w:rFonts w:ascii="Cambria" w:hAnsi="Cambria" w:cs="Arial" w:hint="eastAsia"/>
          <w:sz w:val="22"/>
          <w:szCs w:val="22"/>
        </w:rPr>
        <w:t>ś</w:t>
      </w:r>
      <w:r w:rsidRPr="00F2205E">
        <w:rPr>
          <w:rFonts w:ascii="Cambria" w:hAnsi="Cambria" w:cs="Arial"/>
          <w:sz w:val="22"/>
          <w:szCs w:val="22"/>
        </w:rPr>
        <w:t>nictwa. Nale</w:t>
      </w:r>
      <w:r w:rsidRPr="00F2205E">
        <w:rPr>
          <w:rFonts w:ascii="Cambria" w:hAnsi="Cambria" w:cs="Arial" w:hint="eastAsia"/>
          <w:sz w:val="22"/>
          <w:szCs w:val="22"/>
        </w:rPr>
        <w:t>ż</w:t>
      </w:r>
      <w:r w:rsidRPr="00F2205E">
        <w:rPr>
          <w:rFonts w:ascii="Cambria" w:hAnsi="Cambria" w:cs="Arial"/>
          <w:sz w:val="22"/>
          <w:szCs w:val="22"/>
        </w:rPr>
        <w:t>y zainstalowa</w:t>
      </w:r>
      <w:r w:rsidRPr="00F2205E">
        <w:rPr>
          <w:rFonts w:ascii="Cambria" w:hAnsi="Cambria" w:cs="Arial" w:hint="eastAsia"/>
          <w:sz w:val="22"/>
          <w:szCs w:val="22"/>
        </w:rPr>
        <w:t>ć</w:t>
      </w:r>
      <w:r w:rsidRPr="00F2205E">
        <w:rPr>
          <w:rFonts w:ascii="Cambria" w:hAnsi="Cambria" w:cs="Arial"/>
          <w:sz w:val="22"/>
          <w:szCs w:val="22"/>
        </w:rPr>
        <w:t xml:space="preserve"> przew</w:t>
      </w:r>
      <w:r w:rsidRPr="00F2205E">
        <w:rPr>
          <w:rFonts w:ascii="Cambria" w:hAnsi="Cambria" w:cs="Arial" w:hint="eastAsia"/>
          <w:sz w:val="22"/>
          <w:szCs w:val="22"/>
        </w:rPr>
        <w:t>ó</w:t>
      </w:r>
      <w:r w:rsidRPr="00F2205E">
        <w:rPr>
          <w:rFonts w:ascii="Cambria" w:hAnsi="Cambria" w:cs="Arial"/>
          <w:sz w:val="22"/>
          <w:szCs w:val="22"/>
        </w:rPr>
        <w:t>d antenowy koncentryczny 50</w:t>
      </w:r>
      <w:r w:rsidRPr="00F2205E">
        <w:rPr>
          <w:rFonts w:ascii="Cambria" w:hAnsi="Cambria" w:cs="Arial" w:hint="eastAsia"/>
          <w:sz w:val="22"/>
          <w:szCs w:val="22"/>
        </w:rPr>
        <w:t>Ω</w:t>
      </w:r>
      <w:r w:rsidRPr="00F2205E">
        <w:rPr>
          <w:rFonts w:ascii="Cambria" w:hAnsi="Cambria" w:cs="Arial"/>
          <w:sz w:val="22"/>
          <w:szCs w:val="22"/>
        </w:rPr>
        <w:t>. Kabel nale</w:t>
      </w:r>
      <w:r w:rsidRPr="00F2205E">
        <w:rPr>
          <w:rFonts w:ascii="Cambria" w:hAnsi="Cambria" w:cs="Arial" w:hint="eastAsia"/>
          <w:sz w:val="22"/>
          <w:szCs w:val="22"/>
        </w:rPr>
        <w:t>ż</w:t>
      </w:r>
      <w:r w:rsidRPr="00F2205E">
        <w:rPr>
          <w:rFonts w:ascii="Cambria" w:hAnsi="Cambria" w:cs="Arial"/>
          <w:sz w:val="22"/>
          <w:szCs w:val="22"/>
        </w:rPr>
        <w:t>y</w:t>
      </w:r>
      <w:r w:rsidR="00C8513B" w:rsidRPr="00F2205E">
        <w:rPr>
          <w:rFonts w:ascii="Cambria" w:hAnsi="Cambria" w:cs="Arial"/>
          <w:sz w:val="22"/>
          <w:szCs w:val="22"/>
        </w:rPr>
        <w:t xml:space="preserve"> </w:t>
      </w:r>
      <w:r w:rsidRPr="00F2205E">
        <w:rPr>
          <w:rFonts w:ascii="Cambria" w:hAnsi="Cambria" w:cs="Arial"/>
          <w:sz w:val="22"/>
          <w:szCs w:val="22"/>
        </w:rPr>
        <w:t>poprowadzi</w:t>
      </w:r>
      <w:r w:rsidRPr="00F2205E">
        <w:rPr>
          <w:rFonts w:ascii="Cambria" w:hAnsi="Cambria" w:cs="Arial" w:hint="eastAsia"/>
          <w:sz w:val="22"/>
          <w:szCs w:val="22"/>
        </w:rPr>
        <w:t>ć</w:t>
      </w:r>
      <w:r w:rsidRPr="00F2205E">
        <w:rPr>
          <w:rFonts w:ascii="Cambria" w:hAnsi="Cambria" w:cs="Arial"/>
          <w:sz w:val="22"/>
          <w:szCs w:val="22"/>
        </w:rPr>
        <w:t xml:space="preserve"> od istniej</w:t>
      </w:r>
      <w:r w:rsidRPr="00F2205E">
        <w:rPr>
          <w:rFonts w:ascii="Cambria" w:hAnsi="Cambria" w:cs="Arial" w:hint="eastAsia"/>
          <w:sz w:val="22"/>
          <w:szCs w:val="22"/>
        </w:rPr>
        <w:t>ą</w:t>
      </w:r>
      <w:r w:rsidRPr="00F2205E">
        <w:rPr>
          <w:rFonts w:ascii="Cambria" w:hAnsi="Cambria" w:cs="Arial"/>
          <w:sz w:val="22"/>
          <w:szCs w:val="22"/>
        </w:rPr>
        <w:t>cego masztu do pomieszczenia PAD:</w:t>
      </w:r>
    </w:p>
    <w:p w14:paraId="4D80B7FB" w14:textId="54E4F738" w:rsidR="00CD60AC" w:rsidRPr="00F2205E" w:rsidRDefault="00CD60AC" w:rsidP="00F2205E">
      <w:pPr>
        <w:spacing w:before="120"/>
        <w:ind w:left="1985"/>
        <w:rPr>
          <w:rFonts w:ascii="Cambria" w:hAnsi="Cambria" w:cs="Arial"/>
          <w:sz w:val="22"/>
          <w:szCs w:val="22"/>
        </w:rPr>
      </w:pPr>
      <w:r w:rsidRPr="00F2205E">
        <w:rPr>
          <w:rFonts w:ascii="Cambria" w:hAnsi="Cambria" w:cs="Arial"/>
          <w:sz w:val="22"/>
          <w:szCs w:val="22"/>
        </w:rPr>
        <w:t>- przewieszk</w:t>
      </w:r>
      <w:r w:rsidRPr="00F2205E">
        <w:rPr>
          <w:rFonts w:ascii="Cambria" w:hAnsi="Cambria" w:cs="Arial" w:hint="eastAsia"/>
          <w:sz w:val="22"/>
          <w:szCs w:val="22"/>
        </w:rPr>
        <w:t>ą</w:t>
      </w:r>
      <w:r w:rsidRPr="00F2205E">
        <w:rPr>
          <w:rFonts w:ascii="Cambria" w:hAnsi="Cambria" w:cs="Arial"/>
          <w:sz w:val="22"/>
          <w:szCs w:val="22"/>
        </w:rPr>
        <w:t xml:space="preserve"> na lince stalowej nierdzewnej 3mm od masztu do </w:t>
      </w:r>
      <w:r w:rsidRPr="00F2205E">
        <w:rPr>
          <w:rFonts w:ascii="Cambria" w:hAnsi="Cambria" w:cs="Arial" w:hint="eastAsia"/>
          <w:sz w:val="22"/>
          <w:szCs w:val="22"/>
        </w:rPr>
        <w:t>ś</w:t>
      </w:r>
      <w:r w:rsidRPr="00F2205E">
        <w:rPr>
          <w:rFonts w:ascii="Cambria" w:hAnsi="Cambria" w:cs="Arial"/>
          <w:sz w:val="22"/>
          <w:szCs w:val="22"/>
        </w:rPr>
        <w:t>ciany szczytowej</w:t>
      </w:r>
      <w:r w:rsidR="00F2205E" w:rsidRPr="00F2205E">
        <w:rPr>
          <w:rFonts w:ascii="Cambria" w:hAnsi="Cambria" w:cs="Arial"/>
          <w:sz w:val="22"/>
          <w:szCs w:val="22"/>
        </w:rPr>
        <w:t xml:space="preserve"> </w:t>
      </w:r>
      <w:r w:rsidRPr="00F2205E">
        <w:rPr>
          <w:rFonts w:ascii="Cambria" w:hAnsi="Cambria" w:cs="Arial"/>
          <w:sz w:val="22"/>
          <w:szCs w:val="22"/>
        </w:rPr>
        <w:t>budynku siedziby Nadle</w:t>
      </w:r>
      <w:r w:rsidRPr="00F2205E">
        <w:rPr>
          <w:rFonts w:ascii="Cambria" w:hAnsi="Cambria" w:cs="Arial" w:hint="eastAsia"/>
          <w:sz w:val="22"/>
          <w:szCs w:val="22"/>
        </w:rPr>
        <w:t>ś</w:t>
      </w:r>
      <w:r w:rsidRPr="00F2205E">
        <w:rPr>
          <w:rFonts w:ascii="Cambria" w:hAnsi="Cambria" w:cs="Arial"/>
          <w:sz w:val="22"/>
          <w:szCs w:val="22"/>
        </w:rPr>
        <w:t xml:space="preserve">nictwa. Do </w:t>
      </w:r>
      <w:r w:rsidRPr="00F2205E">
        <w:rPr>
          <w:rFonts w:ascii="Cambria" w:hAnsi="Cambria" w:cs="Arial" w:hint="eastAsia"/>
          <w:sz w:val="22"/>
          <w:szCs w:val="22"/>
        </w:rPr>
        <w:t>ś</w:t>
      </w:r>
      <w:r w:rsidRPr="00F2205E">
        <w:rPr>
          <w:rFonts w:ascii="Cambria" w:hAnsi="Cambria" w:cs="Arial"/>
          <w:sz w:val="22"/>
          <w:szCs w:val="22"/>
        </w:rPr>
        <w:t>ciany szczytowej budynku nale</w:t>
      </w:r>
      <w:r w:rsidRPr="00F2205E">
        <w:rPr>
          <w:rFonts w:ascii="Cambria" w:hAnsi="Cambria" w:cs="Arial" w:hint="eastAsia"/>
          <w:sz w:val="22"/>
          <w:szCs w:val="22"/>
        </w:rPr>
        <w:t>ż</w:t>
      </w:r>
      <w:r w:rsidRPr="00F2205E">
        <w:rPr>
          <w:rFonts w:ascii="Cambria" w:hAnsi="Cambria" w:cs="Arial"/>
          <w:sz w:val="22"/>
          <w:szCs w:val="22"/>
        </w:rPr>
        <w:t>y zainstalowa</w:t>
      </w:r>
      <w:r w:rsidRPr="00F2205E">
        <w:rPr>
          <w:rFonts w:ascii="Cambria" w:hAnsi="Cambria" w:cs="Arial" w:hint="eastAsia"/>
          <w:sz w:val="22"/>
          <w:szCs w:val="22"/>
        </w:rPr>
        <w:t>ć</w:t>
      </w:r>
      <w:r w:rsidRPr="00F2205E">
        <w:rPr>
          <w:rFonts w:ascii="Cambria" w:hAnsi="Cambria" w:cs="Arial"/>
          <w:sz w:val="22"/>
          <w:szCs w:val="22"/>
        </w:rPr>
        <w:t xml:space="preserve"> rur</w:t>
      </w:r>
      <w:r w:rsidRPr="00F2205E">
        <w:rPr>
          <w:rFonts w:ascii="Cambria" w:hAnsi="Cambria" w:cs="Arial" w:hint="eastAsia"/>
          <w:sz w:val="22"/>
          <w:szCs w:val="22"/>
        </w:rPr>
        <w:t>ę</w:t>
      </w:r>
      <w:r w:rsidR="00F2205E" w:rsidRPr="00F2205E">
        <w:rPr>
          <w:rFonts w:ascii="Cambria" w:hAnsi="Cambria" w:cs="Arial"/>
          <w:sz w:val="22"/>
          <w:szCs w:val="22"/>
        </w:rPr>
        <w:t xml:space="preserve"> </w:t>
      </w:r>
      <w:r w:rsidRPr="00F2205E">
        <w:rPr>
          <w:rFonts w:ascii="Cambria" w:hAnsi="Cambria" w:cs="Arial"/>
          <w:sz w:val="22"/>
          <w:szCs w:val="22"/>
        </w:rPr>
        <w:t>stalow</w:t>
      </w:r>
      <w:r w:rsidRPr="00F2205E">
        <w:rPr>
          <w:rFonts w:ascii="Cambria" w:hAnsi="Cambria" w:cs="Arial" w:hint="eastAsia"/>
          <w:sz w:val="22"/>
          <w:szCs w:val="22"/>
        </w:rPr>
        <w:t>ą</w:t>
      </w:r>
      <w:r w:rsidRPr="00F2205E">
        <w:rPr>
          <w:rFonts w:ascii="Cambria" w:hAnsi="Cambria" w:cs="Arial"/>
          <w:sz w:val="22"/>
          <w:szCs w:val="22"/>
        </w:rPr>
        <w:t xml:space="preserve"> fi </w:t>
      </w:r>
      <w:r w:rsidRPr="00F2205E">
        <w:rPr>
          <w:rFonts w:ascii="Cambria" w:hAnsi="Cambria" w:cs="Arial" w:hint="eastAsia"/>
          <w:sz w:val="22"/>
          <w:szCs w:val="22"/>
        </w:rPr>
        <w:t>½”</w:t>
      </w:r>
      <w:r w:rsidRPr="00F2205E">
        <w:rPr>
          <w:rFonts w:ascii="Cambria" w:hAnsi="Cambria" w:cs="Arial"/>
          <w:sz w:val="22"/>
          <w:szCs w:val="22"/>
        </w:rPr>
        <w:t xml:space="preserve"> d</w:t>
      </w:r>
      <w:r w:rsidRPr="00F2205E">
        <w:rPr>
          <w:rFonts w:ascii="Cambria" w:hAnsi="Cambria" w:cs="Arial" w:hint="eastAsia"/>
          <w:sz w:val="22"/>
          <w:szCs w:val="22"/>
        </w:rPr>
        <w:t>ł</w:t>
      </w:r>
      <w:r w:rsidRPr="00F2205E">
        <w:rPr>
          <w:rFonts w:ascii="Cambria" w:hAnsi="Cambria" w:cs="Arial"/>
          <w:sz w:val="22"/>
          <w:szCs w:val="22"/>
        </w:rPr>
        <w:t>ugo</w:t>
      </w:r>
      <w:r w:rsidRPr="00F2205E">
        <w:rPr>
          <w:rFonts w:ascii="Cambria" w:hAnsi="Cambria" w:cs="Arial" w:hint="eastAsia"/>
          <w:sz w:val="22"/>
          <w:szCs w:val="22"/>
        </w:rPr>
        <w:t>ś</w:t>
      </w:r>
      <w:r w:rsidRPr="00F2205E">
        <w:rPr>
          <w:rFonts w:ascii="Cambria" w:hAnsi="Cambria" w:cs="Arial"/>
          <w:sz w:val="22"/>
          <w:szCs w:val="22"/>
        </w:rPr>
        <w:t>ci 3m, tak aby wystawa</w:t>
      </w:r>
      <w:r w:rsidRPr="00F2205E">
        <w:rPr>
          <w:rFonts w:ascii="Cambria" w:hAnsi="Cambria" w:cs="Arial" w:hint="eastAsia"/>
          <w:sz w:val="22"/>
          <w:szCs w:val="22"/>
        </w:rPr>
        <w:t>ł</w:t>
      </w:r>
      <w:r w:rsidRPr="00F2205E">
        <w:rPr>
          <w:rFonts w:ascii="Cambria" w:hAnsi="Cambria" w:cs="Arial"/>
          <w:sz w:val="22"/>
          <w:szCs w:val="22"/>
        </w:rPr>
        <w:t>a oko</w:t>
      </w:r>
      <w:r w:rsidRPr="00F2205E">
        <w:rPr>
          <w:rFonts w:ascii="Cambria" w:hAnsi="Cambria" w:cs="Arial" w:hint="eastAsia"/>
          <w:sz w:val="22"/>
          <w:szCs w:val="22"/>
        </w:rPr>
        <w:t>ł</w:t>
      </w:r>
      <w:r w:rsidRPr="00F2205E">
        <w:rPr>
          <w:rFonts w:ascii="Cambria" w:hAnsi="Cambria" w:cs="Arial"/>
          <w:sz w:val="22"/>
          <w:szCs w:val="22"/>
        </w:rPr>
        <w:t>o 1m ponad szczyt dachu. Rura b</w:t>
      </w:r>
      <w:r w:rsidRPr="00F2205E">
        <w:rPr>
          <w:rFonts w:ascii="Cambria" w:hAnsi="Cambria" w:cs="Arial" w:hint="eastAsia"/>
          <w:sz w:val="22"/>
          <w:szCs w:val="22"/>
        </w:rPr>
        <w:t>ę</w:t>
      </w:r>
      <w:r w:rsidRPr="00F2205E">
        <w:rPr>
          <w:rFonts w:ascii="Cambria" w:hAnsi="Cambria" w:cs="Arial"/>
          <w:sz w:val="22"/>
          <w:szCs w:val="22"/>
        </w:rPr>
        <w:t>dzie</w:t>
      </w:r>
      <w:r w:rsidR="00C8513B" w:rsidRPr="00F2205E">
        <w:rPr>
          <w:rFonts w:ascii="Cambria" w:hAnsi="Cambria" w:cs="Arial"/>
          <w:sz w:val="22"/>
          <w:szCs w:val="22"/>
        </w:rPr>
        <w:t xml:space="preserve"> </w:t>
      </w:r>
      <w:r w:rsidRPr="00F2205E">
        <w:rPr>
          <w:rFonts w:ascii="Cambria" w:hAnsi="Cambria" w:cs="Arial"/>
          <w:sz w:val="22"/>
          <w:szCs w:val="22"/>
        </w:rPr>
        <w:t>s</w:t>
      </w:r>
      <w:r w:rsidRPr="00F2205E">
        <w:rPr>
          <w:rFonts w:ascii="Cambria" w:hAnsi="Cambria" w:cs="Arial" w:hint="eastAsia"/>
          <w:sz w:val="22"/>
          <w:szCs w:val="22"/>
        </w:rPr>
        <w:t>ł</w:t>
      </w:r>
      <w:r w:rsidRPr="00F2205E">
        <w:rPr>
          <w:rFonts w:ascii="Cambria" w:hAnsi="Cambria" w:cs="Arial"/>
          <w:sz w:val="22"/>
          <w:szCs w:val="22"/>
        </w:rPr>
        <w:t>u</w:t>
      </w:r>
      <w:r w:rsidRPr="00F2205E">
        <w:rPr>
          <w:rFonts w:ascii="Cambria" w:hAnsi="Cambria" w:cs="Arial" w:hint="eastAsia"/>
          <w:sz w:val="22"/>
          <w:szCs w:val="22"/>
        </w:rPr>
        <w:t>ż</w:t>
      </w:r>
      <w:r w:rsidRPr="00F2205E">
        <w:rPr>
          <w:rFonts w:ascii="Cambria" w:hAnsi="Cambria" w:cs="Arial"/>
          <w:sz w:val="22"/>
          <w:szCs w:val="22"/>
        </w:rPr>
        <w:t>y</w:t>
      </w:r>
      <w:r w:rsidRPr="00F2205E">
        <w:rPr>
          <w:rFonts w:ascii="Cambria" w:hAnsi="Cambria" w:cs="Arial" w:hint="eastAsia"/>
          <w:sz w:val="22"/>
          <w:szCs w:val="22"/>
        </w:rPr>
        <w:t>ł</w:t>
      </w:r>
      <w:r w:rsidRPr="00F2205E">
        <w:rPr>
          <w:rFonts w:ascii="Cambria" w:hAnsi="Cambria" w:cs="Arial"/>
          <w:sz w:val="22"/>
          <w:szCs w:val="22"/>
        </w:rPr>
        <w:t>a do mocowania linki stalowej.</w:t>
      </w:r>
    </w:p>
    <w:p w14:paraId="73CF3ACD" w14:textId="171FCF38" w:rsidR="00CD60AC" w:rsidRPr="00F2205E" w:rsidRDefault="00CD60AC" w:rsidP="00F2205E">
      <w:pPr>
        <w:spacing w:before="120"/>
        <w:ind w:left="1985"/>
        <w:rPr>
          <w:rFonts w:ascii="Cambria" w:hAnsi="Cambria" w:cs="Arial"/>
          <w:sz w:val="22"/>
          <w:szCs w:val="22"/>
        </w:rPr>
      </w:pPr>
      <w:r w:rsidRPr="00F2205E">
        <w:rPr>
          <w:rFonts w:ascii="Cambria" w:hAnsi="Cambria" w:cs="Arial"/>
          <w:sz w:val="22"/>
          <w:szCs w:val="22"/>
        </w:rPr>
        <w:t>- przewieszk</w:t>
      </w:r>
      <w:r w:rsidRPr="00F2205E">
        <w:rPr>
          <w:rFonts w:ascii="Cambria" w:hAnsi="Cambria" w:cs="Arial" w:hint="eastAsia"/>
          <w:sz w:val="22"/>
          <w:szCs w:val="22"/>
        </w:rPr>
        <w:t>ą</w:t>
      </w:r>
      <w:r w:rsidRPr="00F2205E">
        <w:rPr>
          <w:rFonts w:ascii="Cambria" w:hAnsi="Cambria" w:cs="Arial"/>
          <w:sz w:val="22"/>
          <w:szCs w:val="22"/>
        </w:rPr>
        <w:t xml:space="preserve"> na lince stalowej nierdzewnej 3mm od szczytu budynku siedziby</w:t>
      </w:r>
      <w:r w:rsidR="00F2205E" w:rsidRPr="00F2205E">
        <w:rPr>
          <w:rFonts w:ascii="Cambria" w:hAnsi="Cambria" w:cs="Arial"/>
          <w:sz w:val="22"/>
          <w:szCs w:val="22"/>
        </w:rPr>
        <w:t xml:space="preserve"> </w:t>
      </w:r>
      <w:r w:rsidRPr="00F2205E">
        <w:rPr>
          <w:rFonts w:ascii="Cambria" w:hAnsi="Cambria" w:cs="Arial"/>
          <w:sz w:val="22"/>
          <w:szCs w:val="22"/>
        </w:rPr>
        <w:t>Nadle</w:t>
      </w:r>
      <w:r w:rsidRPr="00F2205E">
        <w:rPr>
          <w:rFonts w:ascii="Cambria" w:hAnsi="Cambria" w:cs="Arial" w:hint="eastAsia"/>
          <w:sz w:val="22"/>
          <w:szCs w:val="22"/>
        </w:rPr>
        <w:t>ś</w:t>
      </w:r>
      <w:r w:rsidRPr="00F2205E">
        <w:rPr>
          <w:rFonts w:ascii="Cambria" w:hAnsi="Cambria" w:cs="Arial"/>
          <w:sz w:val="22"/>
          <w:szCs w:val="22"/>
        </w:rPr>
        <w:t>nictwa do szczytu budynku z pomieszczeniem PAD. Link</w:t>
      </w:r>
      <w:r w:rsidRPr="00F2205E">
        <w:rPr>
          <w:rFonts w:ascii="Cambria" w:hAnsi="Cambria" w:cs="Arial" w:hint="eastAsia"/>
          <w:sz w:val="22"/>
          <w:szCs w:val="22"/>
        </w:rPr>
        <w:t>ę</w:t>
      </w:r>
      <w:r w:rsidRPr="00F2205E">
        <w:rPr>
          <w:rFonts w:ascii="Cambria" w:hAnsi="Cambria" w:cs="Arial"/>
          <w:sz w:val="22"/>
          <w:szCs w:val="22"/>
        </w:rPr>
        <w:t xml:space="preserve"> stalow</w:t>
      </w:r>
      <w:r w:rsidRPr="00F2205E">
        <w:rPr>
          <w:rFonts w:ascii="Cambria" w:hAnsi="Cambria" w:cs="Arial" w:hint="eastAsia"/>
          <w:sz w:val="22"/>
          <w:szCs w:val="22"/>
        </w:rPr>
        <w:t>ą</w:t>
      </w:r>
      <w:r w:rsidRPr="00F2205E">
        <w:rPr>
          <w:rFonts w:ascii="Cambria" w:hAnsi="Cambria" w:cs="Arial"/>
          <w:sz w:val="22"/>
          <w:szCs w:val="22"/>
        </w:rPr>
        <w:t xml:space="preserve"> na szczycie</w:t>
      </w:r>
      <w:r w:rsidR="00C8513B" w:rsidRPr="00F2205E">
        <w:rPr>
          <w:rFonts w:ascii="Cambria" w:hAnsi="Cambria" w:cs="Arial"/>
          <w:sz w:val="22"/>
          <w:szCs w:val="22"/>
        </w:rPr>
        <w:t xml:space="preserve"> </w:t>
      </w:r>
      <w:r w:rsidRPr="00F2205E">
        <w:rPr>
          <w:rFonts w:ascii="Cambria" w:hAnsi="Cambria" w:cs="Arial"/>
          <w:sz w:val="22"/>
          <w:szCs w:val="22"/>
        </w:rPr>
        <w:t>budynku z pomieszczeniem PAD zamocowa</w:t>
      </w:r>
      <w:r w:rsidRPr="00F2205E">
        <w:rPr>
          <w:rFonts w:ascii="Cambria" w:hAnsi="Cambria" w:cs="Arial" w:hint="eastAsia"/>
          <w:sz w:val="22"/>
          <w:szCs w:val="22"/>
        </w:rPr>
        <w:t>ć</w:t>
      </w:r>
      <w:r w:rsidRPr="00F2205E">
        <w:rPr>
          <w:rFonts w:ascii="Cambria" w:hAnsi="Cambria" w:cs="Arial"/>
          <w:sz w:val="22"/>
          <w:szCs w:val="22"/>
        </w:rPr>
        <w:t xml:space="preserve"> do istniej</w:t>
      </w:r>
      <w:r w:rsidRPr="00F2205E">
        <w:rPr>
          <w:rFonts w:ascii="Cambria" w:hAnsi="Cambria" w:cs="Arial" w:hint="eastAsia"/>
          <w:sz w:val="22"/>
          <w:szCs w:val="22"/>
        </w:rPr>
        <w:t>ą</w:t>
      </w:r>
      <w:r w:rsidRPr="00F2205E">
        <w:rPr>
          <w:rFonts w:ascii="Cambria" w:hAnsi="Cambria" w:cs="Arial"/>
          <w:sz w:val="22"/>
          <w:szCs w:val="22"/>
        </w:rPr>
        <w:t>cej konstrukcji wsporczej na elewacji</w:t>
      </w:r>
      <w:r w:rsidR="00C8513B" w:rsidRPr="00F2205E">
        <w:rPr>
          <w:rFonts w:ascii="Cambria" w:hAnsi="Cambria" w:cs="Arial"/>
          <w:sz w:val="22"/>
          <w:szCs w:val="22"/>
        </w:rPr>
        <w:t xml:space="preserve"> </w:t>
      </w:r>
      <w:r w:rsidRPr="00F2205E">
        <w:rPr>
          <w:rFonts w:ascii="Cambria" w:hAnsi="Cambria" w:cs="Arial"/>
          <w:sz w:val="22"/>
          <w:szCs w:val="22"/>
        </w:rPr>
        <w:t>szczytowej.</w:t>
      </w:r>
    </w:p>
    <w:p w14:paraId="295D9AE8" w14:textId="6888233F" w:rsidR="00CD60AC" w:rsidRPr="00F2205E" w:rsidRDefault="00CD60AC" w:rsidP="00F2205E">
      <w:pPr>
        <w:spacing w:before="120"/>
        <w:ind w:left="1985"/>
        <w:rPr>
          <w:rFonts w:ascii="Cambria" w:hAnsi="Cambria" w:cs="Arial"/>
          <w:sz w:val="22"/>
          <w:szCs w:val="22"/>
        </w:rPr>
      </w:pPr>
      <w:r w:rsidRPr="00F2205E">
        <w:rPr>
          <w:rFonts w:ascii="Cambria" w:hAnsi="Cambria" w:cs="Arial"/>
          <w:sz w:val="22"/>
          <w:szCs w:val="22"/>
        </w:rPr>
        <w:t>- w budynku z pomieszczeniem PAD uk</w:t>
      </w:r>
      <w:r w:rsidRPr="00F2205E">
        <w:rPr>
          <w:rFonts w:ascii="Cambria" w:hAnsi="Cambria" w:cs="Arial" w:hint="eastAsia"/>
          <w:sz w:val="22"/>
          <w:szCs w:val="22"/>
        </w:rPr>
        <w:t>ł</w:t>
      </w:r>
      <w:r w:rsidRPr="00F2205E">
        <w:rPr>
          <w:rFonts w:ascii="Cambria" w:hAnsi="Cambria" w:cs="Arial"/>
          <w:sz w:val="22"/>
          <w:szCs w:val="22"/>
        </w:rPr>
        <w:t>ada</w:t>
      </w:r>
      <w:r w:rsidRPr="00F2205E">
        <w:rPr>
          <w:rFonts w:ascii="Cambria" w:hAnsi="Cambria" w:cs="Arial" w:hint="eastAsia"/>
          <w:sz w:val="22"/>
          <w:szCs w:val="22"/>
        </w:rPr>
        <w:t>ć</w:t>
      </w:r>
      <w:r w:rsidRPr="00F2205E">
        <w:rPr>
          <w:rFonts w:ascii="Cambria" w:hAnsi="Cambria" w:cs="Arial"/>
          <w:sz w:val="22"/>
          <w:szCs w:val="22"/>
        </w:rPr>
        <w:t xml:space="preserve"> na poddaszu nieu</w:t>
      </w:r>
      <w:r w:rsidRPr="00F2205E">
        <w:rPr>
          <w:rFonts w:ascii="Cambria" w:hAnsi="Cambria" w:cs="Arial" w:hint="eastAsia"/>
          <w:sz w:val="22"/>
          <w:szCs w:val="22"/>
        </w:rPr>
        <w:t>ż</w:t>
      </w:r>
      <w:r w:rsidRPr="00F2205E">
        <w:rPr>
          <w:rFonts w:ascii="Cambria" w:hAnsi="Cambria" w:cs="Arial"/>
          <w:sz w:val="22"/>
          <w:szCs w:val="22"/>
        </w:rPr>
        <w:t>ytkowym i dalej</w:t>
      </w:r>
      <w:r w:rsidR="00F2205E" w:rsidRPr="00F2205E">
        <w:rPr>
          <w:rFonts w:ascii="Cambria" w:hAnsi="Cambria" w:cs="Arial"/>
          <w:sz w:val="22"/>
          <w:szCs w:val="22"/>
        </w:rPr>
        <w:t xml:space="preserve"> </w:t>
      </w:r>
      <w:r w:rsidRPr="00F2205E">
        <w:rPr>
          <w:rFonts w:ascii="Cambria" w:hAnsi="Cambria" w:cs="Arial"/>
          <w:sz w:val="22"/>
          <w:szCs w:val="22"/>
        </w:rPr>
        <w:t>przebiciem w suficie do pomieszczenia PAD.</w:t>
      </w:r>
    </w:p>
    <w:p w14:paraId="070C7AD8" w14:textId="48606728" w:rsidR="00CD60AC" w:rsidRPr="00EC4A55" w:rsidRDefault="00CD60AC" w:rsidP="00804B32">
      <w:pPr>
        <w:pStyle w:val="Akapitzlist"/>
        <w:numPr>
          <w:ilvl w:val="0"/>
          <w:numId w:val="31"/>
        </w:numPr>
        <w:spacing w:before="120"/>
        <w:rPr>
          <w:rFonts w:ascii="Cambria" w:hAnsi="Cambria" w:cs="Arial"/>
          <w:bCs/>
          <w:sz w:val="22"/>
          <w:szCs w:val="22"/>
        </w:rPr>
      </w:pPr>
      <w:r w:rsidRPr="00EC4A55">
        <w:rPr>
          <w:rFonts w:ascii="Cambria" w:hAnsi="Cambria" w:cs="Arial"/>
          <w:bCs/>
          <w:sz w:val="22"/>
          <w:szCs w:val="22"/>
        </w:rPr>
        <w:t>Instalacja wyrównawcza</w:t>
      </w:r>
    </w:p>
    <w:p w14:paraId="5EE84A9E" w14:textId="435C70A3" w:rsidR="00CD60AC" w:rsidRPr="00FF3AB4" w:rsidRDefault="00CD60AC" w:rsidP="00FF3AB4">
      <w:pPr>
        <w:spacing w:before="120"/>
        <w:ind w:left="1985"/>
        <w:rPr>
          <w:rFonts w:ascii="Cambria" w:hAnsi="Cambria" w:cs="Arial"/>
          <w:sz w:val="22"/>
          <w:szCs w:val="22"/>
        </w:rPr>
      </w:pPr>
      <w:r w:rsidRPr="00FF3AB4">
        <w:rPr>
          <w:rFonts w:ascii="Cambria" w:hAnsi="Cambria" w:cs="Arial"/>
          <w:sz w:val="22"/>
          <w:szCs w:val="22"/>
        </w:rPr>
        <w:t>W szafie PAD, w szafach na i pod wie</w:t>
      </w:r>
      <w:r w:rsidRPr="00FF3AB4">
        <w:rPr>
          <w:rFonts w:ascii="Cambria" w:hAnsi="Cambria" w:cs="Arial" w:hint="eastAsia"/>
          <w:sz w:val="22"/>
          <w:szCs w:val="22"/>
        </w:rPr>
        <w:t>ż</w:t>
      </w:r>
      <w:r w:rsidRPr="00FF3AB4">
        <w:rPr>
          <w:rFonts w:ascii="Cambria" w:hAnsi="Cambria" w:cs="Arial"/>
          <w:sz w:val="22"/>
          <w:szCs w:val="22"/>
        </w:rPr>
        <w:t>ami zaciski PE b</w:t>
      </w:r>
      <w:r w:rsidRPr="00FF3AB4">
        <w:rPr>
          <w:rFonts w:ascii="Cambria" w:hAnsi="Cambria" w:cs="Arial" w:hint="eastAsia"/>
          <w:sz w:val="22"/>
          <w:szCs w:val="22"/>
        </w:rPr>
        <w:t>ę</w:t>
      </w:r>
      <w:r w:rsidRPr="00FF3AB4">
        <w:rPr>
          <w:rFonts w:ascii="Cambria" w:hAnsi="Cambria" w:cs="Arial"/>
          <w:sz w:val="22"/>
          <w:szCs w:val="22"/>
        </w:rPr>
        <w:t>d</w:t>
      </w:r>
      <w:r w:rsidRPr="00FF3AB4">
        <w:rPr>
          <w:rFonts w:ascii="Cambria" w:hAnsi="Cambria" w:cs="Arial" w:hint="eastAsia"/>
          <w:sz w:val="22"/>
          <w:szCs w:val="22"/>
        </w:rPr>
        <w:t>ą</w:t>
      </w:r>
      <w:r w:rsidRPr="00FF3AB4">
        <w:rPr>
          <w:rFonts w:ascii="Cambria" w:hAnsi="Cambria" w:cs="Arial"/>
          <w:sz w:val="22"/>
          <w:szCs w:val="22"/>
        </w:rPr>
        <w:t xml:space="preserve"> uziemione. Do zacisk</w:t>
      </w:r>
      <w:r w:rsidRPr="00FF3AB4">
        <w:rPr>
          <w:rFonts w:ascii="Cambria" w:hAnsi="Cambria" w:cs="Arial" w:hint="eastAsia"/>
          <w:sz w:val="22"/>
          <w:szCs w:val="22"/>
        </w:rPr>
        <w:t>ó</w:t>
      </w:r>
      <w:r w:rsidRPr="00FF3AB4">
        <w:rPr>
          <w:rFonts w:ascii="Cambria" w:hAnsi="Cambria" w:cs="Arial"/>
          <w:sz w:val="22"/>
          <w:szCs w:val="22"/>
        </w:rPr>
        <w:t>w</w:t>
      </w:r>
      <w:r w:rsidR="00FF3AB4" w:rsidRPr="00FF3AB4">
        <w:rPr>
          <w:rFonts w:ascii="Cambria" w:hAnsi="Cambria" w:cs="Arial"/>
          <w:sz w:val="22"/>
          <w:szCs w:val="22"/>
        </w:rPr>
        <w:t xml:space="preserve"> </w:t>
      </w:r>
      <w:r w:rsidRPr="00FF3AB4">
        <w:rPr>
          <w:rFonts w:ascii="Cambria" w:hAnsi="Cambria" w:cs="Arial"/>
          <w:sz w:val="22"/>
          <w:szCs w:val="22"/>
        </w:rPr>
        <w:t>PE w szafach przy</w:t>
      </w:r>
      <w:r w:rsidRPr="00FF3AB4">
        <w:rPr>
          <w:rFonts w:ascii="Cambria" w:hAnsi="Cambria" w:cs="Arial" w:hint="eastAsia"/>
          <w:sz w:val="22"/>
          <w:szCs w:val="22"/>
        </w:rPr>
        <w:t>łą</w:t>
      </w:r>
      <w:r w:rsidRPr="00FF3AB4">
        <w:rPr>
          <w:rFonts w:ascii="Cambria" w:hAnsi="Cambria" w:cs="Arial"/>
          <w:sz w:val="22"/>
          <w:szCs w:val="22"/>
        </w:rPr>
        <w:t>czy</w:t>
      </w:r>
      <w:r w:rsidRPr="00FF3AB4">
        <w:rPr>
          <w:rFonts w:ascii="Cambria" w:hAnsi="Cambria" w:cs="Arial" w:hint="eastAsia"/>
          <w:sz w:val="22"/>
          <w:szCs w:val="22"/>
        </w:rPr>
        <w:t>ć</w:t>
      </w:r>
      <w:r w:rsidRPr="00FF3AB4">
        <w:rPr>
          <w:rFonts w:ascii="Cambria" w:hAnsi="Cambria" w:cs="Arial"/>
          <w:sz w:val="22"/>
          <w:szCs w:val="22"/>
        </w:rPr>
        <w:t xml:space="preserve"> zaciski uziemiaj</w:t>
      </w:r>
      <w:r w:rsidRPr="00FF3AB4">
        <w:rPr>
          <w:rFonts w:ascii="Cambria" w:hAnsi="Cambria" w:cs="Arial" w:hint="eastAsia"/>
          <w:sz w:val="22"/>
          <w:szCs w:val="22"/>
        </w:rPr>
        <w:t>ą</w:t>
      </w:r>
      <w:r w:rsidRPr="00FF3AB4">
        <w:rPr>
          <w:rFonts w:ascii="Cambria" w:hAnsi="Cambria" w:cs="Arial"/>
          <w:sz w:val="22"/>
          <w:szCs w:val="22"/>
        </w:rPr>
        <w:t>ce ogranicznik</w:t>
      </w:r>
      <w:r w:rsidRPr="00FF3AB4">
        <w:rPr>
          <w:rFonts w:ascii="Cambria" w:hAnsi="Cambria" w:cs="Arial" w:hint="eastAsia"/>
          <w:sz w:val="22"/>
          <w:szCs w:val="22"/>
        </w:rPr>
        <w:t>ó</w:t>
      </w:r>
      <w:r w:rsidRPr="00FF3AB4">
        <w:rPr>
          <w:rFonts w:ascii="Cambria" w:hAnsi="Cambria" w:cs="Arial"/>
          <w:sz w:val="22"/>
          <w:szCs w:val="22"/>
        </w:rPr>
        <w:t>w przepi</w:t>
      </w:r>
      <w:r w:rsidRPr="00FF3AB4">
        <w:rPr>
          <w:rFonts w:ascii="Cambria" w:hAnsi="Cambria" w:cs="Arial" w:hint="eastAsia"/>
          <w:sz w:val="22"/>
          <w:szCs w:val="22"/>
        </w:rPr>
        <w:t>ęć</w:t>
      </w:r>
      <w:r w:rsidRPr="00FF3AB4">
        <w:rPr>
          <w:rFonts w:ascii="Cambria" w:hAnsi="Cambria" w:cs="Arial"/>
          <w:sz w:val="22"/>
          <w:szCs w:val="22"/>
        </w:rPr>
        <w:t xml:space="preserve"> i urz</w:t>
      </w:r>
      <w:r w:rsidRPr="00FF3AB4">
        <w:rPr>
          <w:rFonts w:ascii="Cambria" w:hAnsi="Cambria" w:cs="Arial" w:hint="eastAsia"/>
          <w:sz w:val="22"/>
          <w:szCs w:val="22"/>
        </w:rPr>
        <w:t>ą</w:t>
      </w:r>
      <w:r w:rsidRPr="00FF3AB4">
        <w:rPr>
          <w:rFonts w:ascii="Cambria" w:hAnsi="Cambria" w:cs="Arial"/>
          <w:sz w:val="22"/>
          <w:szCs w:val="22"/>
        </w:rPr>
        <w:t>dze</w:t>
      </w:r>
      <w:r w:rsidRPr="00FF3AB4">
        <w:rPr>
          <w:rFonts w:ascii="Cambria" w:hAnsi="Cambria" w:cs="Arial" w:hint="eastAsia"/>
          <w:sz w:val="22"/>
          <w:szCs w:val="22"/>
        </w:rPr>
        <w:t>ń</w:t>
      </w:r>
      <w:r w:rsidR="00FF3AB4" w:rsidRPr="00FF3AB4">
        <w:rPr>
          <w:rFonts w:ascii="Cambria" w:hAnsi="Cambria" w:cs="Arial"/>
          <w:sz w:val="22"/>
          <w:szCs w:val="22"/>
        </w:rPr>
        <w:t xml:space="preserve"> </w:t>
      </w:r>
      <w:r w:rsidRPr="00FF3AB4">
        <w:rPr>
          <w:rFonts w:ascii="Cambria" w:hAnsi="Cambria" w:cs="Arial"/>
          <w:sz w:val="22"/>
          <w:szCs w:val="22"/>
        </w:rPr>
        <w:t>wymagaj</w:t>
      </w:r>
      <w:r w:rsidRPr="00FF3AB4">
        <w:rPr>
          <w:rFonts w:ascii="Cambria" w:hAnsi="Cambria" w:cs="Arial" w:hint="eastAsia"/>
          <w:sz w:val="22"/>
          <w:szCs w:val="22"/>
        </w:rPr>
        <w:t>ą</w:t>
      </w:r>
      <w:r w:rsidRPr="00FF3AB4">
        <w:rPr>
          <w:rFonts w:ascii="Cambria" w:hAnsi="Cambria" w:cs="Arial"/>
          <w:sz w:val="22"/>
          <w:szCs w:val="22"/>
        </w:rPr>
        <w:t>cych uziemienia.</w:t>
      </w:r>
    </w:p>
    <w:p w14:paraId="10838437" w14:textId="68BCE7AE" w:rsidR="00CD60AC" w:rsidRPr="00D0169A" w:rsidRDefault="00CD60AC" w:rsidP="00804B32">
      <w:pPr>
        <w:pStyle w:val="Akapitzlist"/>
        <w:numPr>
          <w:ilvl w:val="0"/>
          <w:numId w:val="31"/>
        </w:numPr>
        <w:spacing w:before="120"/>
        <w:rPr>
          <w:rFonts w:ascii="Cambria" w:hAnsi="Cambria" w:cs="Arial"/>
          <w:bCs/>
          <w:sz w:val="22"/>
          <w:szCs w:val="22"/>
        </w:rPr>
      </w:pPr>
      <w:r w:rsidRPr="00D0169A">
        <w:rPr>
          <w:rFonts w:ascii="Cambria" w:hAnsi="Cambria" w:cs="Arial"/>
          <w:bCs/>
          <w:sz w:val="22"/>
          <w:szCs w:val="22"/>
        </w:rPr>
        <w:t>Ochrona przeciwporażeniowa</w:t>
      </w:r>
    </w:p>
    <w:p w14:paraId="1A3C1F69" w14:textId="76B47CA5" w:rsidR="00CD60AC" w:rsidRPr="00D0169A" w:rsidRDefault="00CD60AC" w:rsidP="00D0169A">
      <w:pPr>
        <w:spacing w:before="120"/>
        <w:ind w:left="1985"/>
        <w:rPr>
          <w:rFonts w:ascii="Cambria" w:hAnsi="Cambria" w:cs="Arial"/>
          <w:sz w:val="22"/>
          <w:szCs w:val="22"/>
        </w:rPr>
      </w:pPr>
      <w:r w:rsidRPr="00D0169A">
        <w:rPr>
          <w:rFonts w:ascii="Cambria" w:hAnsi="Cambria" w:cs="Arial"/>
          <w:sz w:val="22"/>
          <w:szCs w:val="22"/>
        </w:rPr>
        <w:t>Ochrona przeciwpora</w:t>
      </w:r>
      <w:r w:rsidRPr="00D0169A">
        <w:rPr>
          <w:rFonts w:ascii="Cambria" w:hAnsi="Cambria" w:cs="Arial" w:hint="eastAsia"/>
          <w:sz w:val="22"/>
          <w:szCs w:val="22"/>
        </w:rPr>
        <w:t>ż</w:t>
      </w:r>
      <w:r w:rsidRPr="00D0169A">
        <w:rPr>
          <w:rFonts w:ascii="Cambria" w:hAnsi="Cambria" w:cs="Arial"/>
          <w:sz w:val="22"/>
          <w:szCs w:val="22"/>
        </w:rPr>
        <w:t>eniowa przed dotykiem bezpo</w:t>
      </w:r>
      <w:r w:rsidRPr="00D0169A">
        <w:rPr>
          <w:rFonts w:ascii="Cambria" w:hAnsi="Cambria" w:cs="Arial" w:hint="eastAsia"/>
          <w:sz w:val="22"/>
          <w:szCs w:val="22"/>
        </w:rPr>
        <w:t>ś</w:t>
      </w:r>
      <w:r w:rsidRPr="00D0169A">
        <w:rPr>
          <w:rFonts w:ascii="Cambria" w:hAnsi="Cambria" w:cs="Arial"/>
          <w:sz w:val="22"/>
          <w:szCs w:val="22"/>
        </w:rPr>
        <w:t>rednim realizowana jest przez</w:t>
      </w:r>
      <w:r w:rsidR="00D0169A" w:rsidRPr="00D0169A">
        <w:rPr>
          <w:rFonts w:ascii="Cambria" w:hAnsi="Cambria" w:cs="Arial"/>
          <w:sz w:val="22"/>
          <w:szCs w:val="22"/>
        </w:rPr>
        <w:t xml:space="preserve"> </w:t>
      </w:r>
      <w:r w:rsidRPr="00D0169A">
        <w:rPr>
          <w:rFonts w:ascii="Cambria" w:hAnsi="Cambria" w:cs="Arial"/>
          <w:sz w:val="22"/>
          <w:szCs w:val="22"/>
        </w:rPr>
        <w:t>zastosowanie:</w:t>
      </w:r>
    </w:p>
    <w:p w14:paraId="7C9144CB" w14:textId="769213A5" w:rsidR="00CD60AC" w:rsidRPr="00D0169A" w:rsidRDefault="00D0169A" w:rsidP="00D0169A">
      <w:pPr>
        <w:spacing w:before="120"/>
        <w:ind w:left="1985"/>
        <w:rPr>
          <w:rFonts w:ascii="Cambria" w:hAnsi="Cambria" w:cs="Arial"/>
          <w:sz w:val="22"/>
          <w:szCs w:val="22"/>
        </w:rPr>
      </w:pPr>
      <w:r w:rsidRPr="00D0169A">
        <w:rPr>
          <w:rFonts w:ascii="Cambria" w:hAnsi="Cambria" w:cs="Arial"/>
          <w:sz w:val="22"/>
          <w:szCs w:val="22"/>
        </w:rPr>
        <w:t xml:space="preserve">- </w:t>
      </w:r>
      <w:r w:rsidR="00CD60AC" w:rsidRPr="00D0169A">
        <w:rPr>
          <w:rFonts w:ascii="Cambria" w:hAnsi="Cambria" w:cs="Arial"/>
          <w:sz w:val="22"/>
          <w:szCs w:val="22"/>
        </w:rPr>
        <w:t>Izolowanie cz</w:t>
      </w:r>
      <w:r w:rsidR="00CD60AC" w:rsidRPr="00D0169A">
        <w:rPr>
          <w:rFonts w:ascii="Cambria" w:hAnsi="Cambria" w:cs="Arial" w:hint="eastAsia"/>
          <w:sz w:val="22"/>
          <w:szCs w:val="22"/>
        </w:rPr>
        <w:t>ęś</w:t>
      </w:r>
      <w:r w:rsidR="00CD60AC" w:rsidRPr="00D0169A">
        <w:rPr>
          <w:rFonts w:ascii="Cambria" w:hAnsi="Cambria" w:cs="Arial"/>
          <w:sz w:val="22"/>
          <w:szCs w:val="22"/>
        </w:rPr>
        <w:t>ci czynnych (kabli, urz</w:t>
      </w:r>
      <w:r w:rsidR="00CD60AC" w:rsidRPr="00D0169A">
        <w:rPr>
          <w:rFonts w:ascii="Cambria" w:hAnsi="Cambria" w:cs="Arial" w:hint="eastAsia"/>
          <w:sz w:val="22"/>
          <w:szCs w:val="22"/>
        </w:rPr>
        <w:t>ą</w:t>
      </w:r>
      <w:r w:rsidR="00CD60AC" w:rsidRPr="00D0169A">
        <w:rPr>
          <w:rFonts w:ascii="Cambria" w:hAnsi="Cambria" w:cs="Arial"/>
          <w:sz w:val="22"/>
          <w:szCs w:val="22"/>
        </w:rPr>
        <w:t>dze</w:t>
      </w:r>
      <w:r w:rsidR="00CD60AC" w:rsidRPr="00D0169A">
        <w:rPr>
          <w:rFonts w:ascii="Cambria" w:hAnsi="Cambria" w:cs="Arial" w:hint="eastAsia"/>
          <w:sz w:val="22"/>
          <w:szCs w:val="22"/>
        </w:rPr>
        <w:t>ń</w:t>
      </w:r>
      <w:r w:rsidR="00CD60AC" w:rsidRPr="00D0169A">
        <w:rPr>
          <w:rFonts w:ascii="Cambria" w:hAnsi="Cambria" w:cs="Arial"/>
          <w:sz w:val="22"/>
          <w:szCs w:val="22"/>
        </w:rPr>
        <w:t>)</w:t>
      </w:r>
      <w:r w:rsidRPr="00D0169A">
        <w:rPr>
          <w:rFonts w:ascii="Cambria" w:hAnsi="Cambria" w:cs="Arial"/>
          <w:sz w:val="22"/>
          <w:szCs w:val="22"/>
        </w:rPr>
        <w:t xml:space="preserve"> </w:t>
      </w:r>
      <w:r w:rsidR="00CD60AC" w:rsidRPr="00D0169A">
        <w:rPr>
          <w:rFonts w:ascii="Cambria" w:hAnsi="Cambria" w:cs="Arial"/>
          <w:sz w:val="22"/>
          <w:szCs w:val="22"/>
        </w:rPr>
        <w:t>Ochrona przeciwpora</w:t>
      </w:r>
      <w:r w:rsidR="00CD60AC" w:rsidRPr="00D0169A">
        <w:rPr>
          <w:rFonts w:ascii="Cambria" w:hAnsi="Cambria" w:cs="Arial" w:hint="eastAsia"/>
          <w:sz w:val="22"/>
          <w:szCs w:val="22"/>
        </w:rPr>
        <w:t>ż</w:t>
      </w:r>
      <w:r w:rsidR="00CD60AC" w:rsidRPr="00D0169A">
        <w:rPr>
          <w:rFonts w:ascii="Cambria" w:hAnsi="Cambria" w:cs="Arial"/>
          <w:sz w:val="22"/>
          <w:szCs w:val="22"/>
        </w:rPr>
        <w:t>eniowa przed dotykiem po</w:t>
      </w:r>
      <w:r w:rsidR="00CD60AC" w:rsidRPr="00D0169A">
        <w:rPr>
          <w:rFonts w:ascii="Cambria" w:hAnsi="Cambria" w:cs="Arial" w:hint="eastAsia"/>
          <w:sz w:val="22"/>
          <w:szCs w:val="22"/>
        </w:rPr>
        <w:t>ś</w:t>
      </w:r>
      <w:r w:rsidR="00CD60AC" w:rsidRPr="00D0169A">
        <w:rPr>
          <w:rFonts w:ascii="Cambria" w:hAnsi="Cambria" w:cs="Arial"/>
          <w:sz w:val="22"/>
          <w:szCs w:val="22"/>
        </w:rPr>
        <w:t>rednim realizowana jest przez</w:t>
      </w:r>
      <w:r w:rsidRPr="00D0169A">
        <w:rPr>
          <w:rFonts w:ascii="Cambria" w:hAnsi="Cambria" w:cs="Arial"/>
          <w:sz w:val="22"/>
          <w:szCs w:val="22"/>
        </w:rPr>
        <w:t xml:space="preserve"> </w:t>
      </w:r>
      <w:r w:rsidR="00CD60AC" w:rsidRPr="00D0169A">
        <w:rPr>
          <w:rFonts w:ascii="Cambria" w:hAnsi="Cambria" w:cs="Arial"/>
          <w:sz w:val="22"/>
          <w:szCs w:val="22"/>
        </w:rPr>
        <w:t>zastosowanie:</w:t>
      </w:r>
    </w:p>
    <w:p w14:paraId="33BCCECE" w14:textId="384EC4ED" w:rsidR="00CD60AC" w:rsidRPr="00D0169A" w:rsidRDefault="00D0169A" w:rsidP="00D0169A">
      <w:pPr>
        <w:spacing w:before="120"/>
        <w:ind w:left="1985"/>
        <w:rPr>
          <w:rFonts w:ascii="Cambria" w:hAnsi="Cambria" w:cs="Arial"/>
          <w:sz w:val="22"/>
          <w:szCs w:val="22"/>
        </w:rPr>
      </w:pPr>
      <w:r w:rsidRPr="00D0169A">
        <w:rPr>
          <w:rFonts w:ascii="Cambria" w:hAnsi="Cambria" w:cs="Arial"/>
          <w:sz w:val="22"/>
          <w:szCs w:val="22"/>
        </w:rPr>
        <w:t xml:space="preserve">- </w:t>
      </w:r>
      <w:r w:rsidR="00CD60AC" w:rsidRPr="00D0169A">
        <w:rPr>
          <w:rFonts w:ascii="Cambria" w:hAnsi="Cambria" w:cs="Arial"/>
          <w:sz w:val="22"/>
          <w:szCs w:val="22"/>
        </w:rPr>
        <w:t>szybkiego samoczynnego wy</w:t>
      </w:r>
      <w:r w:rsidR="00CD60AC" w:rsidRPr="00D0169A">
        <w:rPr>
          <w:rFonts w:ascii="Cambria" w:hAnsi="Cambria" w:cs="Arial" w:hint="eastAsia"/>
          <w:sz w:val="22"/>
          <w:szCs w:val="22"/>
        </w:rPr>
        <w:t>łą</w:t>
      </w:r>
      <w:r w:rsidR="00CD60AC" w:rsidRPr="00D0169A">
        <w:rPr>
          <w:rFonts w:ascii="Cambria" w:hAnsi="Cambria" w:cs="Arial"/>
          <w:sz w:val="22"/>
          <w:szCs w:val="22"/>
        </w:rPr>
        <w:t>czenia zasilania za pomoc</w:t>
      </w:r>
      <w:r w:rsidR="00CD60AC" w:rsidRPr="00D0169A">
        <w:rPr>
          <w:rFonts w:ascii="Cambria" w:hAnsi="Cambria" w:cs="Arial" w:hint="eastAsia"/>
          <w:sz w:val="22"/>
          <w:szCs w:val="22"/>
        </w:rPr>
        <w:t>ą</w:t>
      </w:r>
      <w:r w:rsidR="00CD60AC" w:rsidRPr="00D0169A">
        <w:rPr>
          <w:rFonts w:ascii="Cambria" w:hAnsi="Cambria" w:cs="Arial"/>
          <w:sz w:val="22"/>
          <w:szCs w:val="22"/>
        </w:rPr>
        <w:t xml:space="preserve"> bezpiecznik</w:t>
      </w:r>
      <w:r w:rsidR="00CD60AC" w:rsidRPr="00D0169A">
        <w:rPr>
          <w:rFonts w:ascii="Cambria" w:hAnsi="Cambria" w:cs="Arial" w:hint="eastAsia"/>
          <w:sz w:val="22"/>
          <w:szCs w:val="22"/>
        </w:rPr>
        <w:t>ó</w:t>
      </w:r>
      <w:r w:rsidR="00CD60AC" w:rsidRPr="00D0169A">
        <w:rPr>
          <w:rFonts w:ascii="Cambria" w:hAnsi="Cambria" w:cs="Arial"/>
          <w:sz w:val="22"/>
          <w:szCs w:val="22"/>
        </w:rPr>
        <w:t>w topikowych,</w:t>
      </w:r>
      <w:r w:rsidRPr="00D0169A">
        <w:rPr>
          <w:rFonts w:ascii="Cambria" w:hAnsi="Cambria" w:cs="Arial"/>
          <w:sz w:val="22"/>
          <w:szCs w:val="22"/>
        </w:rPr>
        <w:t xml:space="preserve"> </w:t>
      </w:r>
      <w:r w:rsidR="00CD60AC" w:rsidRPr="00D0169A">
        <w:rPr>
          <w:rFonts w:ascii="Cambria" w:hAnsi="Cambria" w:cs="Arial"/>
          <w:sz w:val="22"/>
          <w:szCs w:val="22"/>
        </w:rPr>
        <w:t>wy</w:t>
      </w:r>
      <w:r w:rsidR="00CD60AC" w:rsidRPr="00D0169A">
        <w:rPr>
          <w:rFonts w:ascii="Cambria" w:hAnsi="Cambria" w:cs="Arial" w:hint="eastAsia"/>
          <w:sz w:val="22"/>
          <w:szCs w:val="22"/>
        </w:rPr>
        <w:t>łą</w:t>
      </w:r>
      <w:r w:rsidR="00CD60AC" w:rsidRPr="00D0169A">
        <w:rPr>
          <w:rFonts w:ascii="Cambria" w:hAnsi="Cambria" w:cs="Arial"/>
          <w:sz w:val="22"/>
          <w:szCs w:val="22"/>
        </w:rPr>
        <w:t>cznik</w:t>
      </w:r>
      <w:r w:rsidR="00CD60AC" w:rsidRPr="00D0169A">
        <w:rPr>
          <w:rFonts w:ascii="Cambria" w:hAnsi="Cambria" w:cs="Arial" w:hint="eastAsia"/>
          <w:sz w:val="22"/>
          <w:szCs w:val="22"/>
        </w:rPr>
        <w:t>ó</w:t>
      </w:r>
      <w:r w:rsidR="00CD60AC" w:rsidRPr="00D0169A">
        <w:rPr>
          <w:rFonts w:ascii="Cambria" w:hAnsi="Cambria" w:cs="Arial"/>
          <w:sz w:val="22"/>
          <w:szCs w:val="22"/>
        </w:rPr>
        <w:t>w instalacyjnych nadpr</w:t>
      </w:r>
      <w:r w:rsidR="00CD60AC" w:rsidRPr="00D0169A">
        <w:rPr>
          <w:rFonts w:ascii="Cambria" w:hAnsi="Cambria" w:cs="Arial" w:hint="eastAsia"/>
          <w:sz w:val="22"/>
          <w:szCs w:val="22"/>
        </w:rPr>
        <w:t>ą</w:t>
      </w:r>
      <w:r w:rsidR="00CD60AC" w:rsidRPr="00D0169A">
        <w:rPr>
          <w:rFonts w:ascii="Cambria" w:hAnsi="Cambria" w:cs="Arial"/>
          <w:sz w:val="22"/>
          <w:szCs w:val="22"/>
        </w:rPr>
        <w:t>dowych w uk</w:t>
      </w:r>
      <w:r w:rsidR="00CD60AC" w:rsidRPr="00D0169A">
        <w:rPr>
          <w:rFonts w:ascii="Cambria" w:hAnsi="Cambria" w:cs="Arial" w:hint="eastAsia"/>
          <w:sz w:val="22"/>
          <w:szCs w:val="22"/>
        </w:rPr>
        <w:t>ł</w:t>
      </w:r>
      <w:r w:rsidR="00CD60AC" w:rsidRPr="00D0169A">
        <w:rPr>
          <w:rFonts w:ascii="Cambria" w:hAnsi="Cambria" w:cs="Arial"/>
          <w:sz w:val="22"/>
          <w:szCs w:val="22"/>
        </w:rPr>
        <w:t>adzie TNS.</w:t>
      </w:r>
    </w:p>
    <w:p w14:paraId="6D5672F3" w14:textId="6BBE9475" w:rsidR="00CD60AC" w:rsidRPr="00D0169A" w:rsidRDefault="00D0169A" w:rsidP="00181631">
      <w:pPr>
        <w:spacing w:before="120"/>
        <w:ind w:left="1985"/>
        <w:rPr>
          <w:rFonts w:ascii="Cambria" w:hAnsi="Cambria" w:cs="Arial"/>
          <w:sz w:val="22"/>
          <w:szCs w:val="22"/>
        </w:rPr>
      </w:pPr>
      <w:r w:rsidRPr="00D0169A">
        <w:rPr>
          <w:rFonts w:ascii="Cambria" w:hAnsi="Cambria" w:cs="Arial"/>
          <w:sz w:val="22"/>
          <w:szCs w:val="22"/>
        </w:rPr>
        <w:t>-</w:t>
      </w:r>
      <w:r w:rsidR="00CD60AC" w:rsidRPr="00D0169A">
        <w:rPr>
          <w:rFonts w:ascii="Cambria" w:hAnsi="Cambria" w:cs="Arial"/>
          <w:sz w:val="22"/>
          <w:szCs w:val="22"/>
        </w:rPr>
        <w:t xml:space="preserve"> po</w:t>
      </w:r>
      <w:r w:rsidR="00CD60AC" w:rsidRPr="00D0169A">
        <w:rPr>
          <w:rFonts w:ascii="Cambria" w:hAnsi="Cambria" w:cs="Arial" w:hint="eastAsia"/>
          <w:sz w:val="22"/>
          <w:szCs w:val="22"/>
        </w:rPr>
        <w:t>łą</w:t>
      </w:r>
      <w:r w:rsidR="00CD60AC" w:rsidRPr="00D0169A">
        <w:rPr>
          <w:rFonts w:ascii="Cambria" w:hAnsi="Cambria" w:cs="Arial"/>
          <w:sz w:val="22"/>
          <w:szCs w:val="22"/>
        </w:rPr>
        <w:t>cze</w:t>
      </w:r>
      <w:r w:rsidR="00CD60AC" w:rsidRPr="00D0169A">
        <w:rPr>
          <w:rFonts w:ascii="Cambria" w:hAnsi="Cambria" w:cs="Arial" w:hint="eastAsia"/>
          <w:sz w:val="22"/>
          <w:szCs w:val="22"/>
        </w:rPr>
        <w:t>ń</w:t>
      </w:r>
      <w:r w:rsidR="00CD60AC" w:rsidRPr="00D0169A">
        <w:rPr>
          <w:rFonts w:ascii="Cambria" w:hAnsi="Cambria" w:cs="Arial"/>
          <w:sz w:val="22"/>
          <w:szCs w:val="22"/>
        </w:rPr>
        <w:t xml:space="preserve"> wyr</w:t>
      </w:r>
      <w:r w:rsidR="00CD60AC" w:rsidRPr="00D0169A">
        <w:rPr>
          <w:rFonts w:ascii="Cambria" w:hAnsi="Cambria" w:cs="Arial" w:hint="eastAsia"/>
          <w:sz w:val="22"/>
          <w:szCs w:val="22"/>
        </w:rPr>
        <w:t>ó</w:t>
      </w:r>
      <w:r w:rsidR="00CD60AC" w:rsidRPr="00D0169A">
        <w:rPr>
          <w:rFonts w:ascii="Cambria" w:hAnsi="Cambria" w:cs="Arial"/>
          <w:sz w:val="22"/>
          <w:szCs w:val="22"/>
        </w:rPr>
        <w:t>wnawczych wszystkich cz</w:t>
      </w:r>
      <w:r w:rsidR="00CD60AC" w:rsidRPr="00D0169A">
        <w:rPr>
          <w:rFonts w:ascii="Cambria" w:hAnsi="Cambria" w:cs="Arial" w:hint="eastAsia"/>
          <w:sz w:val="22"/>
          <w:szCs w:val="22"/>
        </w:rPr>
        <w:t>ęś</w:t>
      </w:r>
      <w:r w:rsidR="00CD60AC" w:rsidRPr="00D0169A">
        <w:rPr>
          <w:rFonts w:ascii="Cambria" w:hAnsi="Cambria" w:cs="Arial"/>
          <w:sz w:val="22"/>
          <w:szCs w:val="22"/>
        </w:rPr>
        <w:t>ci przewodz</w:t>
      </w:r>
      <w:r w:rsidR="00CD60AC" w:rsidRPr="00D0169A">
        <w:rPr>
          <w:rFonts w:ascii="Cambria" w:hAnsi="Cambria" w:cs="Arial" w:hint="eastAsia"/>
          <w:sz w:val="22"/>
          <w:szCs w:val="22"/>
        </w:rPr>
        <w:t>ą</w:t>
      </w:r>
      <w:r w:rsidR="00CD60AC" w:rsidRPr="00D0169A">
        <w:rPr>
          <w:rFonts w:ascii="Cambria" w:hAnsi="Cambria" w:cs="Arial"/>
          <w:sz w:val="22"/>
          <w:szCs w:val="22"/>
        </w:rPr>
        <w:t>cych</w:t>
      </w:r>
      <w:r w:rsidRPr="00D0169A">
        <w:rPr>
          <w:rFonts w:ascii="Cambria" w:hAnsi="Cambria" w:cs="Arial"/>
          <w:sz w:val="22"/>
          <w:szCs w:val="22"/>
        </w:rPr>
        <w:t xml:space="preserve"> </w:t>
      </w:r>
      <w:r w:rsidR="00CD60AC" w:rsidRPr="00D0169A">
        <w:rPr>
          <w:rFonts w:ascii="Cambria" w:hAnsi="Cambria" w:cs="Arial"/>
          <w:sz w:val="22"/>
          <w:szCs w:val="22"/>
        </w:rPr>
        <w:t>dost</w:t>
      </w:r>
      <w:r w:rsidR="00CD60AC" w:rsidRPr="00D0169A">
        <w:rPr>
          <w:rFonts w:ascii="Cambria" w:hAnsi="Cambria" w:cs="Arial" w:hint="eastAsia"/>
          <w:sz w:val="22"/>
          <w:szCs w:val="22"/>
        </w:rPr>
        <w:t>ę</w:t>
      </w:r>
      <w:r w:rsidR="00CD60AC" w:rsidRPr="00D0169A">
        <w:rPr>
          <w:rFonts w:ascii="Cambria" w:hAnsi="Cambria" w:cs="Arial"/>
          <w:sz w:val="22"/>
          <w:szCs w:val="22"/>
        </w:rPr>
        <w:t>pnych</w:t>
      </w:r>
    </w:p>
    <w:p w14:paraId="086E402A" w14:textId="57DF8B24" w:rsidR="00CD60AC" w:rsidRPr="00D0169A" w:rsidRDefault="00D0169A" w:rsidP="00D0169A">
      <w:pPr>
        <w:spacing w:before="120"/>
        <w:ind w:left="1985"/>
        <w:rPr>
          <w:rFonts w:ascii="Cambria" w:hAnsi="Cambria" w:cs="Arial"/>
          <w:sz w:val="22"/>
          <w:szCs w:val="22"/>
        </w:rPr>
      </w:pPr>
      <w:r w:rsidRPr="00D0169A">
        <w:rPr>
          <w:rFonts w:ascii="Cambria" w:hAnsi="Cambria" w:cs="Arial"/>
          <w:sz w:val="22"/>
          <w:szCs w:val="22"/>
        </w:rPr>
        <w:t>-</w:t>
      </w:r>
      <w:r w:rsidR="00CD60AC" w:rsidRPr="00D0169A">
        <w:rPr>
          <w:rFonts w:ascii="Cambria" w:hAnsi="Cambria" w:cs="Arial"/>
          <w:sz w:val="22"/>
          <w:szCs w:val="22"/>
        </w:rPr>
        <w:t xml:space="preserve"> urz</w:t>
      </w:r>
      <w:r w:rsidR="00CD60AC" w:rsidRPr="00D0169A">
        <w:rPr>
          <w:rFonts w:ascii="Cambria" w:hAnsi="Cambria" w:cs="Arial" w:hint="eastAsia"/>
          <w:sz w:val="22"/>
          <w:szCs w:val="22"/>
        </w:rPr>
        <w:t>ą</w:t>
      </w:r>
      <w:r w:rsidR="00CD60AC" w:rsidRPr="00D0169A">
        <w:rPr>
          <w:rFonts w:ascii="Cambria" w:hAnsi="Cambria" w:cs="Arial"/>
          <w:sz w:val="22"/>
          <w:szCs w:val="22"/>
        </w:rPr>
        <w:t>dze</w:t>
      </w:r>
      <w:r w:rsidR="00CD60AC" w:rsidRPr="00D0169A">
        <w:rPr>
          <w:rFonts w:ascii="Cambria" w:hAnsi="Cambria" w:cs="Arial" w:hint="eastAsia"/>
          <w:sz w:val="22"/>
          <w:szCs w:val="22"/>
        </w:rPr>
        <w:t>ń</w:t>
      </w:r>
      <w:r w:rsidR="00CD60AC" w:rsidRPr="00D0169A">
        <w:rPr>
          <w:rFonts w:ascii="Cambria" w:hAnsi="Cambria" w:cs="Arial"/>
          <w:sz w:val="22"/>
          <w:szCs w:val="22"/>
        </w:rPr>
        <w:t xml:space="preserve"> w drugiej klasie ochronno</w:t>
      </w:r>
      <w:r w:rsidR="00CD60AC" w:rsidRPr="00D0169A">
        <w:rPr>
          <w:rFonts w:ascii="Cambria" w:hAnsi="Cambria" w:cs="Arial" w:hint="eastAsia"/>
          <w:sz w:val="22"/>
          <w:szCs w:val="22"/>
        </w:rPr>
        <w:t>ś</w:t>
      </w:r>
      <w:r w:rsidR="00CD60AC" w:rsidRPr="00D0169A">
        <w:rPr>
          <w:rFonts w:ascii="Cambria" w:hAnsi="Cambria" w:cs="Arial"/>
          <w:sz w:val="22"/>
          <w:szCs w:val="22"/>
        </w:rPr>
        <w:t>ci.</w:t>
      </w:r>
    </w:p>
    <w:p w14:paraId="08A041F6" w14:textId="652D1AC3" w:rsidR="00CD60AC" w:rsidRPr="00D0169A" w:rsidRDefault="00D0169A" w:rsidP="00181631">
      <w:pPr>
        <w:spacing w:before="120"/>
        <w:ind w:left="1985"/>
        <w:rPr>
          <w:rFonts w:ascii="Cambria" w:hAnsi="Cambria" w:cs="Arial"/>
          <w:sz w:val="22"/>
          <w:szCs w:val="22"/>
        </w:rPr>
      </w:pPr>
      <w:r w:rsidRPr="00D0169A">
        <w:rPr>
          <w:rFonts w:ascii="Cambria" w:hAnsi="Cambria" w:cs="Arial"/>
          <w:sz w:val="22"/>
          <w:szCs w:val="22"/>
        </w:rPr>
        <w:lastRenderedPageBreak/>
        <w:t>-</w:t>
      </w:r>
      <w:r w:rsidR="00CD60AC" w:rsidRPr="00D0169A">
        <w:rPr>
          <w:rFonts w:ascii="Cambria" w:hAnsi="Cambria" w:cs="Arial"/>
          <w:sz w:val="22"/>
          <w:szCs w:val="22"/>
        </w:rPr>
        <w:t xml:space="preserve"> bardzo niskiego napi</w:t>
      </w:r>
      <w:r w:rsidR="00CD60AC" w:rsidRPr="00D0169A">
        <w:rPr>
          <w:rFonts w:ascii="Cambria" w:hAnsi="Cambria" w:cs="Arial" w:hint="eastAsia"/>
          <w:sz w:val="22"/>
          <w:szCs w:val="22"/>
        </w:rPr>
        <w:t>ę</w:t>
      </w:r>
      <w:r w:rsidR="00CD60AC" w:rsidRPr="00D0169A">
        <w:rPr>
          <w:rFonts w:ascii="Cambria" w:hAnsi="Cambria" w:cs="Arial"/>
          <w:sz w:val="22"/>
          <w:szCs w:val="22"/>
        </w:rPr>
        <w:t>cia PELV (DC 48V, 36V, 24V i 12V)</w:t>
      </w:r>
    </w:p>
    <w:p w14:paraId="6A0E63C8" w14:textId="45270A0D" w:rsidR="00CD60AC" w:rsidRPr="006116D6" w:rsidRDefault="00CD60AC" w:rsidP="003411C9">
      <w:pPr>
        <w:spacing w:before="120"/>
        <w:ind w:left="1985"/>
        <w:rPr>
          <w:rFonts w:ascii="Cambria" w:hAnsi="Cambria" w:cs="Arial"/>
          <w:b/>
          <w:bCs/>
          <w:sz w:val="22"/>
          <w:szCs w:val="22"/>
        </w:rPr>
      </w:pPr>
      <w:r w:rsidRPr="006116D6">
        <w:rPr>
          <w:rFonts w:ascii="Cambria" w:hAnsi="Cambria" w:cs="Arial"/>
          <w:b/>
          <w:bCs/>
          <w:sz w:val="22"/>
          <w:szCs w:val="22"/>
        </w:rPr>
        <w:t>Ochronę przeciwporażeniową wykonać zgodnie z normą PN-HD 60364-4-41</w:t>
      </w:r>
      <w:r w:rsidR="003411C9" w:rsidRPr="006116D6">
        <w:rPr>
          <w:rFonts w:ascii="Cambria" w:hAnsi="Cambria" w:cs="Arial"/>
          <w:b/>
          <w:bCs/>
          <w:sz w:val="22"/>
          <w:szCs w:val="22"/>
        </w:rPr>
        <w:t xml:space="preserve"> </w:t>
      </w:r>
      <w:r w:rsidRPr="006116D6">
        <w:rPr>
          <w:rFonts w:ascii="Cambria" w:hAnsi="Cambria" w:cs="Arial"/>
          <w:b/>
          <w:bCs/>
          <w:sz w:val="22"/>
          <w:szCs w:val="22"/>
        </w:rPr>
        <w:t>Ochrona dla zapewnienia bezpieczeństwa. Ochrona przed porażeniem.</w:t>
      </w:r>
    </w:p>
    <w:p w14:paraId="4516CDFE" w14:textId="54EC9D3C" w:rsidR="00CD60AC" w:rsidRPr="006116D6" w:rsidRDefault="00CD60AC" w:rsidP="00804B32">
      <w:pPr>
        <w:pStyle w:val="Akapitzlist"/>
        <w:numPr>
          <w:ilvl w:val="0"/>
          <w:numId w:val="31"/>
        </w:numPr>
        <w:spacing w:before="120"/>
        <w:rPr>
          <w:rFonts w:ascii="Cambria" w:hAnsi="Cambria" w:cs="Arial"/>
          <w:bCs/>
          <w:sz w:val="22"/>
          <w:szCs w:val="22"/>
        </w:rPr>
      </w:pPr>
      <w:r w:rsidRPr="006116D6">
        <w:rPr>
          <w:rFonts w:ascii="Cambria" w:hAnsi="Cambria" w:cs="Arial"/>
          <w:bCs/>
          <w:sz w:val="22"/>
          <w:szCs w:val="22"/>
        </w:rPr>
        <w:t>Ochrona przeciwprzepięciowa</w:t>
      </w:r>
    </w:p>
    <w:p w14:paraId="10BD5608" w14:textId="23A8CF95" w:rsidR="00CD60AC" w:rsidRPr="006116D6" w:rsidRDefault="00CD60AC" w:rsidP="006116D6">
      <w:pPr>
        <w:spacing w:before="120"/>
        <w:ind w:left="1985"/>
        <w:rPr>
          <w:rFonts w:ascii="Cambria" w:hAnsi="Cambria" w:cs="Arial"/>
          <w:sz w:val="22"/>
          <w:szCs w:val="22"/>
        </w:rPr>
      </w:pPr>
      <w:r w:rsidRPr="006116D6">
        <w:rPr>
          <w:rFonts w:ascii="Cambria" w:hAnsi="Cambria" w:cs="Arial"/>
          <w:sz w:val="22"/>
          <w:szCs w:val="22"/>
        </w:rPr>
        <w:t>Nale</w:t>
      </w:r>
      <w:r w:rsidRPr="006116D6">
        <w:rPr>
          <w:rFonts w:ascii="Cambria" w:hAnsi="Cambria" w:cs="Arial" w:hint="eastAsia"/>
          <w:sz w:val="22"/>
          <w:szCs w:val="22"/>
        </w:rPr>
        <w:t>ż</w:t>
      </w:r>
      <w:r w:rsidRPr="006116D6">
        <w:rPr>
          <w:rFonts w:ascii="Cambria" w:hAnsi="Cambria" w:cs="Arial"/>
          <w:sz w:val="22"/>
          <w:szCs w:val="22"/>
        </w:rPr>
        <w:t>y stosowa</w:t>
      </w:r>
      <w:r w:rsidRPr="006116D6">
        <w:rPr>
          <w:rFonts w:ascii="Cambria" w:hAnsi="Cambria" w:cs="Arial" w:hint="eastAsia"/>
          <w:sz w:val="22"/>
          <w:szCs w:val="22"/>
        </w:rPr>
        <w:t>ć</w:t>
      </w:r>
      <w:r w:rsidRPr="006116D6">
        <w:rPr>
          <w:rFonts w:ascii="Cambria" w:hAnsi="Cambria" w:cs="Arial"/>
          <w:sz w:val="22"/>
          <w:szCs w:val="22"/>
        </w:rPr>
        <w:t xml:space="preserve"> ochronniki przepi</w:t>
      </w:r>
      <w:r w:rsidRPr="006116D6">
        <w:rPr>
          <w:rFonts w:ascii="Cambria" w:hAnsi="Cambria" w:cs="Arial" w:hint="eastAsia"/>
          <w:sz w:val="22"/>
          <w:szCs w:val="22"/>
        </w:rPr>
        <w:t>ę</w:t>
      </w:r>
      <w:r w:rsidRPr="006116D6">
        <w:rPr>
          <w:rFonts w:ascii="Cambria" w:hAnsi="Cambria" w:cs="Arial"/>
          <w:sz w:val="22"/>
          <w:szCs w:val="22"/>
        </w:rPr>
        <w:t>ciowe typu I+II TNS 2P na kable silnopr</w:t>
      </w:r>
      <w:r w:rsidRPr="006116D6">
        <w:rPr>
          <w:rFonts w:ascii="Cambria" w:hAnsi="Cambria" w:cs="Arial" w:hint="eastAsia"/>
          <w:sz w:val="22"/>
          <w:szCs w:val="22"/>
        </w:rPr>
        <w:t>ą</w:t>
      </w:r>
      <w:r w:rsidRPr="006116D6">
        <w:rPr>
          <w:rFonts w:ascii="Cambria" w:hAnsi="Cambria" w:cs="Arial"/>
          <w:sz w:val="22"/>
          <w:szCs w:val="22"/>
        </w:rPr>
        <w:t>dowe.</w:t>
      </w:r>
      <w:r w:rsidR="006116D6" w:rsidRPr="006116D6">
        <w:rPr>
          <w:rFonts w:ascii="Cambria" w:hAnsi="Cambria" w:cs="Arial"/>
          <w:sz w:val="22"/>
          <w:szCs w:val="22"/>
        </w:rPr>
        <w:t xml:space="preserve"> </w:t>
      </w:r>
      <w:r w:rsidRPr="006116D6">
        <w:rPr>
          <w:rFonts w:ascii="Cambria" w:hAnsi="Cambria" w:cs="Arial"/>
          <w:sz w:val="22"/>
          <w:szCs w:val="22"/>
        </w:rPr>
        <w:t>Kamera ppo</w:t>
      </w:r>
      <w:r w:rsidRPr="006116D6">
        <w:rPr>
          <w:rFonts w:ascii="Cambria" w:hAnsi="Cambria" w:cs="Arial" w:hint="eastAsia"/>
          <w:sz w:val="22"/>
          <w:szCs w:val="22"/>
        </w:rPr>
        <w:t>ż</w:t>
      </w:r>
      <w:r w:rsidRPr="006116D6">
        <w:rPr>
          <w:rFonts w:ascii="Cambria" w:hAnsi="Cambria" w:cs="Arial"/>
          <w:sz w:val="22"/>
          <w:szCs w:val="22"/>
        </w:rPr>
        <w:t>. b</w:t>
      </w:r>
      <w:r w:rsidRPr="006116D6">
        <w:rPr>
          <w:rFonts w:ascii="Cambria" w:hAnsi="Cambria" w:cs="Arial" w:hint="eastAsia"/>
          <w:sz w:val="22"/>
          <w:szCs w:val="22"/>
        </w:rPr>
        <w:t>ę</w:t>
      </w:r>
      <w:r w:rsidRPr="006116D6">
        <w:rPr>
          <w:rFonts w:ascii="Cambria" w:hAnsi="Cambria" w:cs="Arial"/>
          <w:sz w:val="22"/>
          <w:szCs w:val="22"/>
        </w:rPr>
        <w:t>dzie wyposa</w:t>
      </w:r>
      <w:r w:rsidRPr="006116D6">
        <w:rPr>
          <w:rFonts w:ascii="Cambria" w:hAnsi="Cambria" w:cs="Arial" w:hint="eastAsia"/>
          <w:sz w:val="22"/>
          <w:szCs w:val="22"/>
        </w:rPr>
        <w:t>ż</w:t>
      </w:r>
      <w:r w:rsidRPr="006116D6">
        <w:rPr>
          <w:rFonts w:ascii="Cambria" w:hAnsi="Cambria" w:cs="Arial"/>
          <w:sz w:val="22"/>
          <w:szCs w:val="22"/>
        </w:rPr>
        <w:t>ona w ochronniki przepi</w:t>
      </w:r>
      <w:r w:rsidRPr="006116D6">
        <w:rPr>
          <w:rFonts w:ascii="Cambria" w:hAnsi="Cambria" w:cs="Arial" w:hint="eastAsia"/>
          <w:sz w:val="22"/>
          <w:szCs w:val="22"/>
        </w:rPr>
        <w:t>ę</w:t>
      </w:r>
      <w:r w:rsidRPr="006116D6">
        <w:rPr>
          <w:rFonts w:ascii="Cambria" w:hAnsi="Cambria" w:cs="Arial"/>
          <w:sz w:val="22"/>
          <w:szCs w:val="22"/>
        </w:rPr>
        <w:t>ciowe.</w:t>
      </w:r>
    </w:p>
    <w:p w14:paraId="4A9A2F3F" w14:textId="77777777" w:rsidR="00CD60AC" w:rsidRPr="006116D6" w:rsidRDefault="00CD60AC" w:rsidP="00181631">
      <w:pPr>
        <w:spacing w:before="120"/>
        <w:ind w:left="1985"/>
        <w:rPr>
          <w:rFonts w:ascii="Cambria" w:hAnsi="Cambria" w:cs="Arial"/>
          <w:sz w:val="22"/>
          <w:szCs w:val="22"/>
        </w:rPr>
      </w:pPr>
      <w:r w:rsidRPr="006116D6">
        <w:rPr>
          <w:rFonts w:ascii="Cambria" w:hAnsi="Cambria" w:cs="Arial"/>
          <w:sz w:val="22"/>
          <w:szCs w:val="22"/>
        </w:rPr>
        <w:t xml:space="preserve">Switch </w:t>
      </w:r>
      <w:proofErr w:type="spellStart"/>
      <w:r w:rsidRPr="006116D6">
        <w:rPr>
          <w:rFonts w:ascii="Cambria" w:hAnsi="Cambria" w:cs="Arial"/>
          <w:sz w:val="22"/>
          <w:szCs w:val="22"/>
        </w:rPr>
        <w:t>zarz</w:t>
      </w:r>
      <w:r w:rsidRPr="006116D6">
        <w:rPr>
          <w:rFonts w:ascii="Cambria" w:hAnsi="Cambria" w:cs="Arial" w:hint="eastAsia"/>
          <w:sz w:val="22"/>
          <w:szCs w:val="22"/>
        </w:rPr>
        <w:t>ą</w:t>
      </w:r>
      <w:r w:rsidRPr="006116D6">
        <w:rPr>
          <w:rFonts w:ascii="Cambria" w:hAnsi="Cambria" w:cs="Arial"/>
          <w:sz w:val="22"/>
          <w:szCs w:val="22"/>
        </w:rPr>
        <w:t>dzalny</w:t>
      </w:r>
      <w:proofErr w:type="spellEnd"/>
      <w:r w:rsidRPr="006116D6">
        <w:rPr>
          <w:rFonts w:ascii="Cambria" w:hAnsi="Cambria" w:cs="Arial"/>
          <w:sz w:val="22"/>
          <w:szCs w:val="22"/>
        </w:rPr>
        <w:t xml:space="preserve"> na maszcie b</w:t>
      </w:r>
      <w:r w:rsidRPr="006116D6">
        <w:rPr>
          <w:rFonts w:ascii="Cambria" w:hAnsi="Cambria" w:cs="Arial" w:hint="eastAsia"/>
          <w:sz w:val="22"/>
          <w:szCs w:val="22"/>
        </w:rPr>
        <w:t>ę</w:t>
      </w:r>
      <w:r w:rsidRPr="006116D6">
        <w:rPr>
          <w:rFonts w:ascii="Cambria" w:hAnsi="Cambria" w:cs="Arial"/>
          <w:sz w:val="22"/>
          <w:szCs w:val="22"/>
        </w:rPr>
        <w:t>dzie posiada</w:t>
      </w:r>
      <w:r w:rsidRPr="006116D6">
        <w:rPr>
          <w:rFonts w:ascii="Cambria" w:hAnsi="Cambria" w:cs="Arial" w:hint="eastAsia"/>
          <w:sz w:val="22"/>
          <w:szCs w:val="22"/>
        </w:rPr>
        <w:t>ł</w:t>
      </w:r>
      <w:r w:rsidRPr="006116D6">
        <w:rPr>
          <w:rFonts w:ascii="Cambria" w:hAnsi="Cambria" w:cs="Arial"/>
          <w:sz w:val="22"/>
          <w:szCs w:val="22"/>
        </w:rPr>
        <w:t xml:space="preserve"> zabezpieczenie przepi</w:t>
      </w:r>
      <w:r w:rsidRPr="006116D6">
        <w:rPr>
          <w:rFonts w:ascii="Cambria" w:hAnsi="Cambria" w:cs="Arial" w:hint="eastAsia"/>
          <w:sz w:val="22"/>
          <w:szCs w:val="22"/>
        </w:rPr>
        <w:t>ę</w:t>
      </w:r>
      <w:r w:rsidRPr="006116D6">
        <w:rPr>
          <w:rFonts w:ascii="Cambria" w:hAnsi="Cambria" w:cs="Arial"/>
          <w:sz w:val="22"/>
          <w:szCs w:val="22"/>
        </w:rPr>
        <w:t>ciowe.</w:t>
      </w:r>
    </w:p>
    <w:p w14:paraId="3AB771F7" w14:textId="3E3BFBD7" w:rsidR="00CD60AC" w:rsidRPr="006116D6" w:rsidRDefault="00CD60AC" w:rsidP="006116D6">
      <w:pPr>
        <w:spacing w:before="120"/>
        <w:ind w:left="1985"/>
        <w:rPr>
          <w:rFonts w:ascii="Cambria" w:hAnsi="Cambria" w:cs="Arial"/>
          <w:sz w:val="22"/>
          <w:szCs w:val="22"/>
        </w:rPr>
      </w:pPr>
      <w:r w:rsidRPr="006116D6">
        <w:rPr>
          <w:rFonts w:ascii="Cambria" w:hAnsi="Cambria" w:cs="Arial"/>
          <w:sz w:val="22"/>
          <w:szCs w:val="22"/>
        </w:rPr>
        <w:t>Zaciski PE ochronnik</w:t>
      </w:r>
      <w:r w:rsidRPr="006116D6">
        <w:rPr>
          <w:rFonts w:ascii="Cambria" w:hAnsi="Cambria" w:cs="Arial" w:hint="eastAsia"/>
          <w:sz w:val="22"/>
          <w:szCs w:val="22"/>
        </w:rPr>
        <w:t>ó</w:t>
      </w:r>
      <w:r w:rsidRPr="006116D6">
        <w:rPr>
          <w:rFonts w:ascii="Cambria" w:hAnsi="Cambria" w:cs="Arial"/>
          <w:sz w:val="22"/>
          <w:szCs w:val="22"/>
        </w:rPr>
        <w:t>w przepi</w:t>
      </w:r>
      <w:r w:rsidRPr="006116D6">
        <w:rPr>
          <w:rFonts w:ascii="Cambria" w:hAnsi="Cambria" w:cs="Arial" w:hint="eastAsia"/>
          <w:sz w:val="22"/>
          <w:szCs w:val="22"/>
        </w:rPr>
        <w:t>ę</w:t>
      </w:r>
      <w:r w:rsidRPr="006116D6">
        <w:rPr>
          <w:rFonts w:ascii="Cambria" w:hAnsi="Cambria" w:cs="Arial"/>
          <w:sz w:val="22"/>
          <w:szCs w:val="22"/>
        </w:rPr>
        <w:t>ciowych nale</w:t>
      </w:r>
      <w:r w:rsidRPr="006116D6">
        <w:rPr>
          <w:rFonts w:ascii="Cambria" w:hAnsi="Cambria" w:cs="Arial" w:hint="eastAsia"/>
          <w:sz w:val="22"/>
          <w:szCs w:val="22"/>
        </w:rPr>
        <w:t>ż</w:t>
      </w:r>
      <w:r w:rsidRPr="006116D6">
        <w:rPr>
          <w:rFonts w:ascii="Cambria" w:hAnsi="Cambria" w:cs="Arial"/>
          <w:sz w:val="22"/>
          <w:szCs w:val="22"/>
        </w:rPr>
        <w:t>y po</w:t>
      </w:r>
      <w:r w:rsidRPr="006116D6">
        <w:rPr>
          <w:rFonts w:ascii="Cambria" w:hAnsi="Cambria" w:cs="Arial" w:hint="eastAsia"/>
          <w:sz w:val="22"/>
          <w:szCs w:val="22"/>
        </w:rPr>
        <w:t>łą</w:t>
      </w:r>
      <w:r w:rsidRPr="006116D6">
        <w:rPr>
          <w:rFonts w:ascii="Cambria" w:hAnsi="Cambria" w:cs="Arial"/>
          <w:sz w:val="22"/>
          <w:szCs w:val="22"/>
        </w:rPr>
        <w:t>czy</w:t>
      </w:r>
      <w:r w:rsidRPr="006116D6">
        <w:rPr>
          <w:rFonts w:ascii="Cambria" w:hAnsi="Cambria" w:cs="Arial" w:hint="eastAsia"/>
          <w:sz w:val="22"/>
          <w:szCs w:val="22"/>
        </w:rPr>
        <w:t>ć</w:t>
      </w:r>
      <w:r w:rsidRPr="006116D6">
        <w:rPr>
          <w:rFonts w:ascii="Cambria" w:hAnsi="Cambria" w:cs="Arial"/>
          <w:sz w:val="22"/>
          <w:szCs w:val="22"/>
        </w:rPr>
        <w:t xml:space="preserve"> z zaciskami PE w szafach</w:t>
      </w:r>
      <w:r w:rsidR="006116D6" w:rsidRPr="006116D6">
        <w:rPr>
          <w:rFonts w:ascii="Cambria" w:hAnsi="Cambria" w:cs="Arial"/>
          <w:sz w:val="22"/>
          <w:szCs w:val="22"/>
        </w:rPr>
        <w:t xml:space="preserve"> </w:t>
      </w:r>
      <w:r w:rsidRPr="006116D6">
        <w:rPr>
          <w:rFonts w:ascii="Cambria" w:hAnsi="Cambria" w:cs="Arial"/>
          <w:sz w:val="22"/>
          <w:szCs w:val="22"/>
        </w:rPr>
        <w:t>przewodami miedzianymi.</w:t>
      </w:r>
    </w:p>
    <w:p w14:paraId="3F4F812A" w14:textId="14DB09CE" w:rsidR="00CD60AC" w:rsidRPr="006116D6" w:rsidRDefault="00CD60AC" w:rsidP="006116D6">
      <w:pPr>
        <w:spacing w:before="120"/>
        <w:ind w:left="1985"/>
        <w:rPr>
          <w:rFonts w:ascii="Cambria" w:hAnsi="Cambria" w:cs="Arial"/>
          <w:sz w:val="22"/>
          <w:szCs w:val="22"/>
        </w:rPr>
      </w:pPr>
      <w:r w:rsidRPr="006116D6">
        <w:rPr>
          <w:rFonts w:ascii="Cambria" w:hAnsi="Cambria" w:cs="Arial"/>
          <w:sz w:val="22"/>
          <w:szCs w:val="22"/>
        </w:rPr>
        <w:t>Ochron</w:t>
      </w:r>
      <w:r w:rsidRPr="006116D6">
        <w:rPr>
          <w:rFonts w:ascii="Cambria" w:hAnsi="Cambria" w:cs="Arial" w:hint="eastAsia"/>
          <w:sz w:val="22"/>
          <w:szCs w:val="22"/>
        </w:rPr>
        <w:t>ę</w:t>
      </w:r>
      <w:r w:rsidRPr="006116D6">
        <w:rPr>
          <w:rFonts w:ascii="Cambria" w:hAnsi="Cambria" w:cs="Arial"/>
          <w:sz w:val="22"/>
          <w:szCs w:val="22"/>
        </w:rPr>
        <w:t xml:space="preserve"> przeciwprzepi</w:t>
      </w:r>
      <w:r w:rsidRPr="006116D6">
        <w:rPr>
          <w:rFonts w:ascii="Cambria" w:hAnsi="Cambria" w:cs="Arial" w:hint="eastAsia"/>
          <w:sz w:val="22"/>
          <w:szCs w:val="22"/>
        </w:rPr>
        <w:t>ę</w:t>
      </w:r>
      <w:r w:rsidRPr="006116D6">
        <w:rPr>
          <w:rFonts w:ascii="Cambria" w:hAnsi="Cambria" w:cs="Arial"/>
          <w:sz w:val="22"/>
          <w:szCs w:val="22"/>
        </w:rPr>
        <w:t>ciow</w:t>
      </w:r>
      <w:r w:rsidRPr="006116D6">
        <w:rPr>
          <w:rFonts w:ascii="Cambria" w:hAnsi="Cambria" w:cs="Arial" w:hint="eastAsia"/>
          <w:sz w:val="22"/>
          <w:szCs w:val="22"/>
        </w:rPr>
        <w:t>ą</w:t>
      </w:r>
      <w:r w:rsidRPr="006116D6">
        <w:rPr>
          <w:rFonts w:ascii="Cambria" w:hAnsi="Cambria" w:cs="Arial"/>
          <w:sz w:val="22"/>
          <w:szCs w:val="22"/>
        </w:rPr>
        <w:t xml:space="preserve"> wykona</w:t>
      </w:r>
      <w:r w:rsidRPr="006116D6">
        <w:rPr>
          <w:rFonts w:ascii="Cambria" w:hAnsi="Cambria" w:cs="Arial" w:hint="eastAsia"/>
          <w:sz w:val="22"/>
          <w:szCs w:val="22"/>
        </w:rPr>
        <w:t>ć</w:t>
      </w:r>
      <w:r w:rsidRPr="006116D6">
        <w:rPr>
          <w:rFonts w:ascii="Cambria" w:hAnsi="Cambria" w:cs="Arial"/>
          <w:sz w:val="22"/>
          <w:szCs w:val="22"/>
        </w:rPr>
        <w:t xml:space="preserve"> zgodnie z norm</w:t>
      </w:r>
      <w:r w:rsidRPr="006116D6">
        <w:rPr>
          <w:rFonts w:ascii="Cambria" w:hAnsi="Cambria" w:cs="Arial" w:hint="eastAsia"/>
          <w:sz w:val="22"/>
          <w:szCs w:val="22"/>
        </w:rPr>
        <w:t>ą</w:t>
      </w:r>
      <w:r w:rsidRPr="006116D6">
        <w:rPr>
          <w:rFonts w:ascii="Cambria" w:hAnsi="Cambria" w:cs="Arial"/>
          <w:sz w:val="22"/>
          <w:szCs w:val="22"/>
        </w:rPr>
        <w:t xml:space="preserve"> PN-HD 60364-4-443</w:t>
      </w:r>
      <w:r w:rsidR="006116D6" w:rsidRPr="006116D6">
        <w:rPr>
          <w:rFonts w:ascii="Cambria" w:hAnsi="Cambria" w:cs="Arial"/>
          <w:sz w:val="22"/>
          <w:szCs w:val="22"/>
        </w:rPr>
        <w:t xml:space="preserve"> </w:t>
      </w:r>
      <w:r w:rsidRPr="006116D6">
        <w:rPr>
          <w:rFonts w:ascii="Cambria" w:hAnsi="Cambria" w:cs="Arial"/>
          <w:sz w:val="22"/>
          <w:szCs w:val="22"/>
        </w:rPr>
        <w:t>Ochrona dla zapewnienia bezpiecze</w:t>
      </w:r>
      <w:r w:rsidRPr="006116D6">
        <w:rPr>
          <w:rFonts w:ascii="Cambria" w:hAnsi="Cambria" w:cs="Arial" w:hint="eastAsia"/>
          <w:sz w:val="22"/>
          <w:szCs w:val="22"/>
        </w:rPr>
        <w:t>ń</w:t>
      </w:r>
      <w:r w:rsidRPr="006116D6">
        <w:rPr>
          <w:rFonts w:ascii="Cambria" w:hAnsi="Cambria" w:cs="Arial"/>
          <w:sz w:val="22"/>
          <w:szCs w:val="22"/>
        </w:rPr>
        <w:t>stwa. Ochrona przed przepi</w:t>
      </w:r>
      <w:r w:rsidRPr="006116D6">
        <w:rPr>
          <w:rFonts w:ascii="Cambria" w:hAnsi="Cambria" w:cs="Arial" w:hint="eastAsia"/>
          <w:sz w:val="22"/>
          <w:szCs w:val="22"/>
        </w:rPr>
        <w:t>ę</w:t>
      </w:r>
      <w:r w:rsidRPr="006116D6">
        <w:rPr>
          <w:rFonts w:ascii="Cambria" w:hAnsi="Cambria" w:cs="Arial"/>
          <w:sz w:val="22"/>
          <w:szCs w:val="22"/>
        </w:rPr>
        <w:t>ciami. Ochrona przed</w:t>
      </w:r>
      <w:r w:rsidR="006116D6" w:rsidRPr="006116D6">
        <w:rPr>
          <w:rFonts w:ascii="Cambria" w:hAnsi="Cambria" w:cs="Arial"/>
          <w:sz w:val="22"/>
          <w:szCs w:val="22"/>
        </w:rPr>
        <w:t xml:space="preserve"> </w:t>
      </w:r>
      <w:r w:rsidRPr="006116D6">
        <w:rPr>
          <w:rFonts w:ascii="Cambria" w:hAnsi="Cambria" w:cs="Arial"/>
          <w:sz w:val="22"/>
          <w:szCs w:val="22"/>
        </w:rPr>
        <w:t>przepi</w:t>
      </w:r>
      <w:r w:rsidRPr="006116D6">
        <w:rPr>
          <w:rFonts w:ascii="Cambria" w:hAnsi="Cambria" w:cs="Arial" w:hint="eastAsia"/>
          <w:sz w:val="22"/>
          <w:szCs w:val="22"/>
        </w:rPr>
        <w:t>ę</w:t>
      </w:r>
      <w:r w:rsidRPr="006116D6">
        <w:rPr>
          <w:rFonts w:ascii="Cambria" w:hAnsi="Cambria" w:cs="Arial"/>
          <w:sz w:val="22"/>
          <w:szCs w:val="22"/>
        </w:rPr>
        <w:t xml:space="preserve">ciami atmosferycznymi lub </w:t>
      </w:r>
      <w:r w:rsidRPr="006116D6">
        <w:rPr>
          <w:rFonts w:ascii="Cambria" w:hAnsi="Cambria" w:cs="Arial" w:hint="eastAsia"/>
          <w:sz w:val="22"/>
          <w:szCs w:val="22"/>
        </w:rPr>
        <w:t>łą</w:t>
      </w:r>
      <w:r w:rsidRPr="006116D6">
        <w:rPr>
          <w:rFonts w:ascii="Cambria" w:hAnsi="Cambria" w:cs="Arial"/>
          <w:sz w:val="22"/>
          <w:szCs w:val="22"/>
        </w:rPr>
        <w:t>czeniowymi.</w:t>
      </w:r>
    </w:p>
    <w:p w14:paraId="681B0C36" w14:textId="77777777" w:rsidR="00CD60AC" w:rsidRPr="006116D6" w:rsidRDefault="00CD60AC" w:rsidP="00181631">
      <w:pPr>
        <w:spacing w:before="120"/>
        <w:ind w:left="1985"/>
        <w:rPr>
          <w:rFonts w:ascii="Cambria" w:hAnsi="Cambria" w:cs="Arial"/>
          <w:sz w:val="22"/>
          <w:szCs w:val="22"/>
        </w:rPr>
      </w:pPr>
      <w:r w:rsidRPr="006116D6">
        <w:rPr>
          <w:rFonts w:ascii="Cambria" w:hAnsi="Cambria" w:cs="Arial"/>
          <w:sz w:val="22"/>
          <w:szCs w:val="22"/>
        </w:rPr>
        <w:t>Warto</w:t>
      </w:r>
      <w:r w:rsidRPr="006116D6">
        <w:rPr>
          <w:rFonts w:ascii="Cambria" w:hAnsi="Cambria" w:cs="Arial" w:hint="eastAsia"/>
          <w:sz w:val="22"/>
          <w:szCs w:val="22"/>
        </w:rPr>
        <w:t>ść</w:t>
      </w:r>
      <w:r w:rsidRPr="006116D6">
        <w:rPr>
          <w:rFonts w:ascii="Cambria" w:hAnsi="Cambria" w:cs="Arial"/>
          <w:sz w:val="22"/>
          <w:szCs w:val="22"/>
        </w:rPr>
        <w:t xml:space="preserve"> oporno</w:t>
      </w:r>
      <w:r w:rsidRPr="006116D6">
        <w:rPr>
          <w:rFonts w:ascii="Cambria" w:hAnsi="Cambria" w:cs="Arial" w:hint="eastAsia"/>
          <w:sz w:val="22"/>
          <w:szCs w:val="22"/>
        </w:rPr>
        <w:t>ś</w:t>
      </w:r>
      <w:r w:rsidRPr="006116D6">
        <w:rPr>
          <w:rFonts w:ascii="Cambria" w:hAnsi="Cambria" w:cs="Arial"/>
          <w:sz w:val="22"/>
          <w:szCs w:val="22"/>
        </w:rPr>
        <w:t>ci uziemienia nie mo</w:t>
      </w:r>
      <w:r w:rsidRPr="006116D6">
        <w:rPr>
          <w:rFonts w:ascii="Cambria" w:hAnsi="Cambria" w:cs="Arial" w:hint="eastAsia"/>
          <w:sz w:val="22"/>
          <w:szCs w:val="22"/>
        </w:rPr>
        <w:t>ż</w:t>
      </w:r>
      <w:r w:rsidRPr="006116D6">
        <w:rPr>
          <w:rFonts w:ascii="Cambria" w:hAnsi="Cambria" w:cs="Arial"/>
          <w:sz w:val="22"/>
          <w:szCs w:val="22"/>
        </w:rPr>
        <w:t>e by</w:t>
      </w:r>
      <w:r w:rsidRPr="006116D6">
        <w:rPr>
          <w:rFonts w:ascii="Cambria" w:hAnsi="Cambria" w:cs="Arial" w:hint="eastAsia"/>
          <w:sz w:val="22"/>
          <w:szCs w:val="22"/>
        </w:rPr>
        <w:t>ć</w:t>
      </w:r>
      <w:r w:rsidRPr="006116D6">
        <w:rPr>
          <w:rFonts w:ascii="Cambria" w:hAnsi="Cambria" w:cs="Arial"/>
          <w:sz w:val="22"/>
          <w:szCs w:val="22"/>
        </w:rPr>
        <w:t xml:space="preserve"> wi</w:t>
      </w:r>
      <w:r w:rsidRPr="006116D6">
        <w:rPr>
          <w:rFonts w:ascii="Cambria" w:hAnsi="Cambria" w:cs="Arial" w:hint="eastAsia"/>
          <w:sz w:val="22"/>
          <w:szCs w:val="22"/>
        </w:rPr>
        <w:t>ę</w:t>
      </w:r>
      <w:r w:rsidRPr="006116D6">
        <w:rPr>
          <w:rFonts w:ascii="Cambria" w:hAnsi="Cambria" w:cs="Arial"/>
          <w:sz w:val="22"/>
          <w:szCs w:val="22"/>
        </w:rPr>
        <w:t>ksza ni</w:t>
      </w:r>
      <w:r w:rsidRPr="006116D6">
        <w:rPr>
          <w:rFonts w:ascii="Cambria" w:hAnsi="Cambria" w:cs="Arial" w:hint="eastAsia"/>
          <w:sz w:val="22"/>
          <w:szCs w:val="22"/>
        </w:rPr>
        <w:t>ż</w:t>
      </w:r>
      <w:r w:rsidRPr="006116D6">
        <w:rPr>
          <w:rFonts w:ascii="Cambria" w:hAnsi="Cambria" w:cs="Arial"/>
          <w:sz w:val="22"/>
          <w:szCs w:val="22"/>
        </w:rPr>
        <w:t xml:space="preserve"> 10 </w:t>
      </w:r>
      <w:r w:rsidRPr="006116D6">
        <w:rPr>
          <w:rFonts w:ascii="Cambria" w:hAnsi="Cambria" w:cs="Arial" w:hint="eastAsia"/>
          <w:sz w:val="22"/>
          <w:szCs w:val="22"/>
        </w:rPr>
        <w:t>Ω</w:t>
      </w:r>
      <w:r w:rsidRPr="006116D6">
        <w:rPr>
          <w:rFonts w:ascii="Cambria" w:hAnsi="Cambria" w:cs="Arial"/>
          <w:sz w:val="22"/>
          <w:szCs w:val="22"/>
        </w:rPr>
        <w:t xml:space="preserve"> w PAD i maszcie ppo</w:t>
      </w:r>
      <w:r w:rsidRPr="006116D6">
        <w:rPr>
          <w:rFonts w:ascii="Cambria" w:hAnsi="Cambria" w:cs="Arial" w:hint="eastAsia"/>
          <w:sz w:val="22"/>
          <w:szCs w:val="22"/>
        </w:rPr>
        <w:t>ż</w:t>
      </w:r>
      <w:r w:rsidRPr="006116D6">
        <w:rPr>
          <w:rFonts w:ascii="Cambria" w:hAnsi="Cambria" w:cs="Arial"/>
          <w:sz w:val="22"/>
          <w:szCs w:val="22"/>
        </w:rPr>
        <w:t>..</w:t>
      </w:r>
    </w:p>
    <w:p w14:paraId="1D9D1EC4" w14:textId="35D11352" w:rsidR="00CD60AC" w:rsidRDefault="00CD60AC" w:rsidP="006116D6">
      <w:pPr>
        <w:spacing w:before="120"/>
        <w:ind w:left="1985"/>
        <w:rPr>
          <w:rFonts w:ascii="Cambria" w:hAnsi="Cambria" w:cs="Arial"/>
          <w:b/>
          <w:bCs/>
          <w:sz w:val="22"/>
          <w:szCs w:val="22"/>
        </w:rPr>
      </w:pPr>
      <w:r w:rsidRPr="006116D6">
        <w:rPr>
          <w:rFonts w:ascii="Cambria" w:hAnsi="Cambria" w:cs="Arial"/>
          <w:b/>
          <w:bCs/>
          <w:sz w:val="22"/>
          <w:szCs w:val="22"/>
        </w:rPr>
        <w:t>Ochronę przeciwprzepięciową wykonać zgodnie z normą PN-IEC 60364-4-443</w:t>
      </w:r>
      <w:r w:rsidR="006116D6" w:rsidRPr="006116D6">
        <w:rPr>
          <w:rFonts w:ascii="Cambria" w:hAnsi="Cambria" w:cs="Arial"/>
          <w:b/>
          <w:bCs/>
          <w:sz w:val="22"/>
          <w:szCs w:val="22"/>
        </w:rPr>
        <w:t xml:space="preserve"> </w:t>
      </w:r>
      <w:r w:rsidRPr="006116D6">
        <w:rPr>
          <w:rFonts w:ascii="Cambria" w:hAnsi="Cambria" w:cs="Arial"/>
          <w:b/>
          <w:bCs/>
          <w:sz w:val="22"/>
          <w:szCs w:val="22"/>
        </w:rPr>
        <w:t>Ochrona dla zapewnienia bezpieczeństwa. Ochrona przed przepięciami. Ochrona przed</w:t>
      </w:r>
      <w:r w:rsidR="006116D6" w:rsidRPr="006116D6">
        <w:rPr>
          <w:rFonts w:ascii="Cambria" w:hAnsi="Cambria" w:cs="Arial"/>
          <w:b/>
          <w:bCs/>
          <w:sz w:val="22"/>
          <w:szCs w:val="22"/>
        </w:rPr>
        <w:t xml:space="preserve"> </w:t>
      </w:r>
      <w:r w:rsidRPr="006116D6">
        <w:rPr>
          <w:rFonts w:ascii="Cambria" w:hAnsi="Cambria" w:cs="Arial"/>
          <w:b/>
          <w:bCs/>
          <w:sz w:val="22"/>
          <w:szCs w:val="22"/>
        </w:rPr>
        <w:t>przepięciami atmosferycznymi lub łączeniowymi.</w:t>
      </w:r>
    </w:p>
    <w:p w14:paraId="5A75932F" w14:textId="7361AB1E" w:rsidR="00CD60AC" w:rsidRPr="00095D1A" w:rsidRDefault="00BC4A8C" w:rsidP="00804B32">
      <w:pPr>
        <w:pStyle w:val="Akapitzlist"/>
        <w:numPr>
          <w:ilvl w:val="0"/>
          <w:numId w:val="31"/>
        </w:numPr>
        <w:spacing w:before="120"/>
        <w:rPr>
          <w:rFonts w:ascii="Cambria" w:hAnsi="Cambria" w:cs="Arial"/>
          <w:bCs/>
          <w:sz w:val="22"/>
          <w:szCs w:val="22"/>
        </w:rPr>
      </w:pPr>
      <w:r w:rsidRPr="00095D1A">
        <w:rPr>
          <w:rFonts w:ascii="Cambria" w:hAnsi="Cambria" w:cs="Arial"/>
          <w:bCs/>
          <w:sz w:val="22"/>
          <w:szCs w:val="22"/>
        </w:rPr>
        <w:t xml:space="preserve">Zamawiający wymaga przeprowadzenia przez Wykonawcę wizji lokalnej. </w:t>
      </w:r>
    </w:p>
    <w:p w14:paraId="534EFD3C" w14:textId="33815449" w:rsidR="0068606B" w:rsidRPr="00095D1A" w:rsidRDefault="0068606B" w:rsidP="0068606B">
      <w:pPr>
        <w:pStyle w:val="Akapitzlist"/>
        <w:spacing w:before="120"/>
        <w:ind w:left="1996"/>
        <w:rPr>
          <w:rFonts w:ascii="Cambria Math" w:hAnsi="Cambria Math" w:cs="Cambria Math"/>
          <w:bCs/>
          <w:sz w:val="22"/>
          <w:szCs w:val="22"/>
        </w:rPr>
      </w:pPr>
      <w:r w:rsidRPr="00095D1A">
        <w:rPr>
          <w:rFonts w:ascii="Cambria Math" w:hAnsi="Cambria Math" w:cs="Cambria Math"/>
          <w:bCs/>
          <w:sz w:val="22"/>
          <w:szCs w:val="22"/>
        </w:rPr>
        <w:t>⦁</w:t>
      </w:r>
      <w:r w:rsidRPr="00095D1A">
        <w:t xml:space="preserve"> </w:t>
      </w:r>
      <w:r w:rsidRPr="00095D1A">
        <w:rPr>
          <w:rFonts w:ascii="Cambria Math" w:hAnsi="Cambria Math" w:cs="Cambria Math"/>
          <w:bCs/>
          <w:sz w:val="22"/>
          <w:szCs w:val="22"/>
        </w:rPr>
        <w:t xml:space="preserve">W celu udziału w wizji lokalnej Wykonawcy zobowiązani są do zgłoszenia imion i nazwisk osób, które wezmą udział w wizji lokalnej. Koszt odbycia wizji lokalnej Wykonawcy ponoszą we własnym zakresie. Zamawiający z przeprowadzonej wizji sporządzi protokół. Każdy z przedstawicieli Wykonawców ma obowiązek podpisać protokół. </w:t>
      </w:r>
    </w:p>
    <w:p w14:paraId="1855CD74" w14:textId="77777777" w:rsidR="0068606B" w:rsidRPr="00095D1A" w:rsidRDefault="0068606B" w:rsidP="0068606B">
      <w:pPr>
        <w:pStyle w:val="Akapitzlist"/>
        <w:spacing w:before="120"/>
        <w:ind w:left="1996"/>
        <w:rPr>
          <w:rFonts w:ascii="Cambria Math" w:hAnsi="Cambria Math" w:cs="Cambria Math"/>
          <w:bCs/>
          <w:sz w:val="22"/>
          <w:szCs w:val="22"/>
        </w:rPr>
      </w:pPr>
    </w:p>
    <w:p w14:paraId="2EB788C6" w14:textId="34301ECD" w:rsidR="0068606B" w:rsidRPr="00095D1A" w:rsidRDefault="0068606B" w:rsidP="0068606B">
      <w:pPr>
        <w:pStyle w:val="Akapitzlist"/>
        <w:spacing w:before="120"/>
        <w:ind w:left="1996"/>
        <w:rPr>
          <w:rFonts w:ascii="Cambria Math" w:hAnsi="Cambria Math" w:cs="Cambria Math"/>
          <w:bCs/>
          <w:sz w:val="22"/>
          <w:szCs w:val="22"/>
        </w:rPr>
      </w:pPr>
      <w:r w:rsidRPr="00095D1A">
        <w:rPr>
          <w:rFonts w:ascii="Cambria Math" w:hAnsi="Cambria Math" w:cs="Cambria Math"/>
          <w:bCs/>
          <w:sz w:val="22"/>
          <w:szCs w:val="22"/>
        </w:rPr>
        <w:t>•</w:t>
      </w:r>
      <w:r w:rsidRPr="00095D1A">
        <w:rPr>
          <w:rFonts w:ascii="Cambria Math" w:hAnsi="Cambria Math" w:cs="Cambria Math"/>
          <w:bCs/>
          <w:sz w:val="22"/>
          <w:szCs w:val="22"/>
        </w:rPr>
        <w:tab/>
        <w:t xml:space="preserve">Wizja lokalna służy tylko i wyłącznie do sprawdzenia i oceny faktycznego stanu przyszłego terenu robót. Zadawanie pytań w sprawie wyjaśnień zapisów w dokumentach zamówienia będzie odbywać się tylko i wyłącznie w sposób wskazany w SWZ. </w:t>
      </w:r>
    </w:p>
    <w:p w14:paraId="5206DF28" w14:textId="77777777" w:rsidR="0068606B" w:rsidRPr="00095D1A" w:rsidRDefault="0068606B" w:rsidP="0068606B">
      <w:pPr>
        <w:pStyle w:val="Akapitzlist"/>
        <w:spacing w:before="120"/>
        <w:ind w:left="1996"/>
        <w:rPr>
          <w:rFonts w:ascii="Cambria Math" w:hAnsi="Cambria Math" w:cs="Cambria Math"/>
          <w:bCs/>
          <w:sz w:val="22"/>
          <w:szCs w:val="22"/>
        </w:rPr>
      </w:pPr>
    </w:p>
    <w:p w14:paraId="6CABE974" w14:textId="3F97CD0E" w:rsidR="0068606B" w:rsidRPr="00095D1A" w:rsidRDefault="0068606B" w:rsidP="0068606B">
      <w:pPr>
        <w:pStyle w:val="Akapitzlist"/>
        <w:spacing w:before="120"/>
        <w:ind w:left="1996"/>
        <w:rPr>
          <w:rFonts w:ascii="Cambria Math" w:hAnsi="Cambria Math" w:cs="Cambria Math"/>
          <w:b/>
          <w:bCs/>
          <w:sz w:val="22"/>
          <w:szCs w:val="22"/>
        </w:rPr>
      </w:pPr>
      <w:r w:rsidRPr="00095D1A">
        <w:rPr>
          <w:rFonts w:ascii="Cambria Math" w:hAnsi="Cambria Math" w:cs="Cambria Math"/>
          <w:bCs/>
          <w:sz w:val="22"/>
          <w:szCs w:val="22"/>
        </w:rPr>
        <w:t>•</w:t>
      </w:r>
      <w:r w:rsidRPr="00095D1A">
        <w:rPr>
          <w:rFonts w:ascii="Cambria Math" w:hAnsi="Cambria Math" w:cs="Cambria Math"/>
          <w:bCs/>
          <w:sz w:val="22"/>
          <w:szCs w:val="22"/>
        </w:rPr>
        <w:tab/>
        <w:t xml:space="preserve">Wizja lokalna zostanie przeprowadzona w dniu </w:t>
      </w:r>
      <w:r w:rsidR="0037276A">
        <w:rPr>
          <w:rFonts w:ascii="Cambria Math" w:hAnsi="Cambria Math" w:cs="Cambria Math"/>
          <w:b/>
          <w:bCs/>
          <w:sz w:val="22"/>
          <w:szCs w:val="22"/>
        </w:rPr>
        <w:t xml:space="preserve">10.07.2025 </w:t>
      </w:r>
      <w:r w:rsidRPr="00095D1A">
        <w:rPr>
          <w:rFonts w:ascii="Cambria Math" w:hAnsi="Cambria Math" w:cs="Cambria Math"/>
          <w:b/>
          <w:bCs/>
          <w:sz w:val="22"/>
          <w:szCs w:val="22"/>
        </w:rPr>
        <w:t xml:space="preserve">r., godz. </w:t>
      </w:r>
      <w:r w:rsidR="0037276A">
        <w:rPr>
          <w:rFonts w:ascii="Cambria Math" w:hAnsi="Cambria Math" w:cs="Cambria Math"/>
          <w:b/>
          <w:bCs/>
          <w:sz w:val="22"/>
          <w:szCs w:val="22"/>
        </w:rPr>
        <w:t>09:30</w:t>
      </w:r>
      <w:r w:rsidRPr="00095D1A">
        <w:rPr>
          <w:rFonts w:ascii="Cambria Math" w:hAnsi="Cambria Math" w:cs="Cambria Math"/>
          <w:b/>
          <w:bCs/>
          <w:sz w:val="22"/>
          <w:szCs w:val="22"/>
        </w:rPr>
        <w:t xml:space="preserve">, w </w:t>
      </w:r>
      <w:r w:rsidR="0037276A">
        <w:rPr>
          <w:rFonts w:ascii="Cambria Math" w:hAnsi="Cambria Math" w:cs="Cambria Math"/>
          <w:b/>
          <w:bCs/>
          <w:sz w:val="22"/>
          <w:szCs w:val="22"/>
        </w:rPr>
        <w:t>siedzibie Nadleśnictwa Sieraków Bucharzewo 153, 64-410 Sieraków.</w:t>
      </w:r>
    </w:p>
    <w:p w14:paraId="1A2804DF" w14:textId="77777777" w:rsidR="0068606B" w:rsidRPr="00095D1A" w:rsidRDefault="0068606B" w:rsidP="0068606B">
      <w:pPr>
        <w:pStyle w:val="Akapitzlist"/>
        <w:spacing w:before="120"/>
        <w:ind w:left="1996"/>
        <w:rPr>
          <w:rFonts w:ascii="Cambria Math" w:hAnsi="Cambria Math" w:cs="Cambria Math"/>
          <w:bCs/>
          <w:sz w:val="22"/>
          <w:szCs w:val="22"/>
        </w:rPr>
      </w:pPr>
    </w:p>
    <w:p w14:paraId="0C4FB110" w14:textId="140E772D" w:rsidR="0068606B" w:rsidRPr="00095D1A" w:rsidRDefault="0068606B" w:rsidP="0068606B">
      <w:pPr>
        <w:pStyle w:val="Akapitzlist"/>
        <w:spacing w:before="120"/>
        <w:ind w:left="1996"/>
        <w:rPr>
          <w:rFonts w:ascii="Cambria Math" w:hAnsi="Cambria Math" w:cs="Cambria Math"/>
          <w:bCs/>
          <w:sz w:val="22"/>
          <w:szCs w:val="22"/>
        </w:rPr>
      </w:pPr>
      <w:r w:rsidRPr="00095D1A">
        <w:rPr>
          <w:rFonts w:ascii="Cambria Math" w:hAnsi="Cambria Math" w:cs="Cambria Math"/>
          <w:bCs/>
          <w:sz w:val="22"/>
          <w:szCs w:val="22"/>
        </w:rPr>
        <w:t>•</w:t>
      </w:r>
      <w:r w:rsidRPr="00095D1A">
        <w:rPr>
          <w:rFonts w:ascii="Cambria Math" w:hAnsi="Cambria Math" w:cs="Cambria Math"/>
          <w:bCs/>
          <w:sz w:val="22"/>
          <w:szCs w:val="22"/>
        </w:rPr>
        <w:tab/>
        <w:t xml:space="preserve">W wizji lokalnej może wziąć udział osoba reprezentująca firmę lub posiadająca pisemne upoważnienie do jej reprezentowania. Osoby, które przybędą na wizję lokalną zobowiązane są posiadać przy sobie dokument tożsamości. </w:t>
      </w:r>
    </w:p>
    <w:p w14:paraId="68486251" w14:textId="77777777" w:rsidR="0068606B" w:rsidRPr="00095D1A" w:rsidRDefault="0068606B" w:rsidP="0068606B">
      <w:pPr>
        <w:pStyle w:val="Akapitzlist"/>
        <w:spacing w:before="120"/>
        <w:ind w:left="1996"/>
        <w:rPr>
          <w:rFonts w:ascii="Cambria Math" w:hAnsi="Cambria Math" w:cs="Cambria Math"/>
          <w:bCs/>
          <w:sz w:val="22"/>
          <w:szCs w:val="22"/>
        </w:rPr>
      </w:pPr>
    </w:p>
    <w:p w14:paraId="05BDD2CA" w14:textId="6E1D4562" w:rsidR="0068606B" w:rsidRDefault="0068606B" w:rsidP="0068606B">
      <w:pPr>
        <w:pStyle w:val="Akapitzlist"/>
        <w:spacing w:before="120"/>
        <w:ind w:left="1996"/>
        <w:rPr>
          <w:rFonts w:ascii="Cambria Math" w:hAnsi="Cambria Math" w:cs="Cambria Math"/>
          <w:bCs/>
          <w:sz w:val="22"/>
          <w:szCs w:val="22"/>
        </w:rPr>
      </w:pPr>
      <w:r w:rsidRPr="00095D1A">
        <w:rPr>
          <w:rFonts w:ascii="Cambria Math" w:hAnsi="Cambria Math" w:cs="Cambria Math"/>
          <w:bCs/>
          <w:sz w:val="22"/>
          <w:szCs w:val="22"/>
        </w:rPr>
        <w:t>•</w:t>
      </w:r>
      <w:r w:rsidRPr="00095D1A">
        <w:rPr>
          <w:rFonts w:ascii="Cambria Math" w:hAnsi="Cambria Math" w:cs="Cambria Math"/>
          <w:bCs/>
          <w:sz w:val="22"/>
          <w:szCs w:val="22"/>
        </w:rPr>
        <w:tab/>
        <w:t xml:space="preserve"> Zamawiający informuje, że wizja lokalna jest obowiązkowa do złożenia oferty. Oferty Wykonawców, którzy nie odbędą wizji lokalnej będą </w:t>
      </w:r>
      <w:r w:rsidRPr="00095D1A">
        <w:rPr>
          <w:rFonts w:ascii="Cambria Math" w:hAnsi="Cambria Math" w:cs="Cambria Math"/>
          <w:bCs/>
          <w:sz w:val="22"/>
          <w:szCs w:val="22"/>
        </w:rPr>
        <w:lastRenderedPageBreak/>
        <w:t xml:space="preserve">odrzucane zgodnie z art. 226 ust. 1 pkt18 ustawy </w:t>
      </w:r>
      <w:proofErr w:type="spellStart"/>
      <w:r w:rsidRPr="00095D1A">
        <w:rPr>
          <w:rFonts w:ascii="Cambria Math" w:hAnsi="Cambria Math" w:cs="Cambria Math"/>
          <w:bCs/>
          <w:sz w:val="22"/>
          <w:szCs w:val="22"/>
        </w:rPr>
        <w:t>Pzp</w:t>
      </w:r>
      <w:proofErr w:type="spellEnd"/>
      <w:r w:rsidRPr="00095D1A">
        <w:rPr>
          <w:rFonts w:ascii="Cambria Math" w:hAnsi="Cambria Math" w:cs="Cambria Math"/>
          <w:bCs/>
          <w:sz w:val="22"/>
          <w:szCs w:val="22"/>
        </w:rPr>
        <w:t>. Udział w wizji jest obowiązkowy, ponieważ jest to konieczne ze względu na specyfikę przedmiotu zamówienia.</w:t>
      </w:r>
    </w:p>
    <w:p w14:paraId="73FBB616" w14:textId="0F4D7D56" w:rsidR="00706A07" w:rsidRPr="000D052D" w:rsidRDefault="00706A07" w:rsidP="0068606B">
      <w:pPr>
        <w:pStyle w:val="Akapitzlist"/>
        <w:spacing w:before="120"/>
        <w:ind w:left="1996"/>
        <w:rPr>
          <w:rFonts w:ascii="Cambria" w:hAnsi="Cambria" w:cs="Arial"/>
          <w:bCs/>
          <w:sz w:val="22"/>
          <w:szCs w:val="22"/>
        </w:rPr>
      </w:pPr>
      <w:r w:rsidRPr="000D052D">
        <w:rPr>
          <w:rFonts w:ascii="Cambria" w:hAnsi="Cambria" w:cs="Arial"/>
          <w:bCs/>
          <w:sz w:val="22"/>
          <w:szCs w:val="22"/>
        </w:rPr>
        <w:t xml:space="preserve">Z wizji lokalnej zostanie </w:t>
      </w:r>
      <w:r w:rsidR="00DB0D54" w:rsidRPr="000D052D">
        <w:rPr>
          <w:rFonts w:ascii="Cambria" w:hAnsi="Cambria" w:cs="Arial"/>
          <w:bCs/>
          <w:sz w:val="22"/>
          <w:szCs w:val="22"/>
        </w:rPr>
        <w:t xml:space="preserve">sporządzone oświadczenie </w:t>
      </w:r>
      <w:r w:rsidR="00E302D1" w:rsidRPr="000D052D">
        <w:rPr>
          <w:rFonts w:ascii="Cambria" w:hAnsi="Cambria" w:cs="Arial"/>
          <w:bCs/>
          <w:sz w:val="22"/>
          <w:szCs w:val="22"/>
        </w:rPr>
        <w:t>W</w:t>
      </w:r>
      <w:r w:rsidR="00DB0D54" w:rsidRPr="000D052D">
        <w:rPr>
          <w:rFonts w:ascii="Cambria" w:hAnsi="Cambria" w:cs="Arial"/>
          <w:bCs/>
          <w:sz w:val="22"/>
          <w:szCs w:val="22"/>
        </w:rPr>
        <w:t>ykonawcy</w:t>
      </w:r>
      <w:r w:rsidR="00E302D1" w:rsidRPr="000D052D">
        <w:rPr>
          <w:rFonts w:ascii="Cambria" w:hAnsi="Cambria" w:cs="Arial"/>
          <w:bCs/>
          <w:sz w:val="22"/>
          <w:szCs w:val="22"/>
        </w:rPr>
        <w:t>/Oferenta</w:t>
      </w:r>
      <w:r w:rsidR="00974ECA" w:rsidRPr="000D052D">
        <w:rPr>
          <w:rFonts w:ascii="Cambria" w:hAnsi="Cambria" w:cs="Arial"/>
          <w:bCs/>
          <w:sz w:val="22"/>
          <w:szCs w:val="22"/>
        </w:rPr>
        <w:t xml:space="preserve"> o odbyciu</w:t>
      </w:r>
      <w:r w:rsidR="00A34D0A" w:rsidRPr="000D052D">
        <w:rPr>
          <w:rFonts w:ascii="Cambria" w:hAnsi="Cambria" w:cs="Arial"/>
          <w:bCs/>
          <w:sz w:val="22"/>
          <w:szCs w:val="22"/>
        </w:rPr>
        <w:t xml:space="preserve"> wizji lokalnej – załącznik nr 12 do SWZ.</w:t>
      </w:r>
    </w:p>
    <w:p w14:paraId="762DD74A" w14:textId="548CB621" w:rsidR="00376149" w:rsidRPr="000D052D" w:rsidRDefault="006D4067" w:rsidP="00804B32">
      <w:pPr>
        <w:pStyle w:val="Akapitzlist"/>
        <w:numPr>
          <w:ilvl w:val="0"/>
          <w:numId w:val="31"/>
        </w:numPr>
        <w:spacing w:before="120"/>
        <w:rPr>
          <w:rFonts w:ascii="Cambria" w:hAnsi="Cambria" w:cs="Arial"/>
          <w:bCs/>
          <w:sz w:val="22"/>
          <w:szCs w:val="22"/>
        </w:rPr>
      </w:pPr>
      <w:r w:rsidRPr="000D052D">
        <w:rPr>
          <w:rFonts w:ascii="Cambria" w:hAnsi="Cambria" w:cs="Arial"/>
          <w:bCs/>
          <w:sz w:val="22"/>
          <w:szCs w:val="22"/>
        </w:rPr>
        <w:t>Dostarczenie kart katalogowych oferowanych urządzeń,</w:t>
      </w:r>
    </w:p>
    <w:p w14:paraId="1A4EDEAB" w14:textId="20C5E803" w:rsidR="00480AC7" w:rsidRPr="00E72C8A" w:rsidRDefault="00EB75B6" w:rsidP="00E54C65">
      <w:pPr>
        <w:spacing w:before="120"/>
        <w:ind w:left="1276"/>
        <w:rPr>
          <w:rFonts w:ascii="Cambria" w:hAnsi="Cambria" w:cs="Arial"/>
          <w:sz w:val="22"/>
          <w:szCs w:val="22"/>
        </w:rPr>
      </w:pPr>
      <w:r w:rsidRPr="00A32546">
        <w:rPr>
          <w:rFonts w:ascii="Cambria" w:hAnsi="Cambria" w:cs="Arial"/>
          <w:sz w:val="22"/>
          <w:szCs w:val="22"/>
        </w:rPr>
        <w:t xml:space="preserve">Szczegółowy opis przedmiotu zamówienia, oraz zakres robót zawarty jest w  dokumentacji projektowej opracowanej pn. </w:t>
      </w:r>
      <w:r w:rsidR="009F2975" w:rsidRPr="00A32546">
        <w:rPr>
          <w:rFonts w:ascii="Cambria" w:hAnsi="Cambria" w:cs="Arial"/>
          <w:sz w:val="22"/>
          <w:szCs w:val="22"/>
        </w:rPr>
        <w:t>Zakup i instalacja systemu wczesnego lokalizowania pożarów lasu dla Nadleśnictwa Sieraków</w:t>
      </w:r>
      <w:r w:rsidR="00803AFA" w:rsidRPr="00A32546">
        <w:rPr>
          <w:rFonts w:ascii="Cambria" w:hAnsi="Cambria" w:cs="Arial"/>
          <w:sz w:val="22"/>
          <w:szCs w:val="22"/>
        </w:rPr>
        <w:t xml:space="preserve"> </w:t>
      </w:r>
      <w:r w:rsidR="00803AFA" w:rsidRPr="00E72C8A">
        <w:rPr>
          <w:rFonts w:ascii="Cambria" w:hAnsi="Cambria" w:cs="Arial"/>
          <w:sz w:val="22"/>
          <w:szCs w:val="22"/>
        </w:rPr>
        <w:t>-</w:t>
      </w:r>
      <w:r w:rsidR="00A32546" w:rsidRPr="00E72C8A">
        <w:rPr>
          <w:rFonts w:ascii="Cambria" w:hAnsi="Cambria" w:cs="Arial"/>
          <w:sz w:val="22"/>
          <w:szCs w:val="22"/>
        </w:rPr>
        <w:t xml:space="preserve"> </w:t>
      </w:r>
      <w:r w:rsidR="00803AFA" w:rsidRPr="00E72C8A">
        <w:rPr>
          <w:rFonts w:ascii="Cambria" w:hAnsi="Cambria" w:cs="Arial"/>
          <w:sz w:val="22"/>
          <w:szCs w:val="22"/>
        </w:rPr>
        <w:t xml:space="preserve">Załącznik nr </w:t>
      </w:r>
      <w:r w:rsidR="00475356" w:rsidRPr="00E72C8A">
        <w:rPr>
          <w:rFonts w:ascii="Cambria" w:hAnsi="Cambria" w:cs="Arial"/>
          <w:sz w:val="22"/>
          <w:szCs w:val="22"/>
        </w:rPr>
        <w:t>2</w:t>
      </w:r>
      <w:r w:rsidR="00A32546" w:rsidRPr="00E72C8A">
        <w:rPr>
          <w:rFonts w:ascii="Cambria" w:hAnsi="Cambria" w:cs="Arial"/>
          <w:sz w:val="22"/>
          <w:szCs w:val="22"/>
        </w:rPr>
        <w:t xml:space="preserve"> do SWZ</w:t>
      </w:r>
      <w:r w:rsidR="000912EC">
        <w:rPr>
          <w:rFonts w:ascii="Cambria" w:hAnsi="Cambria" w:cs="Arial"/>
          <w:sz w:val="22"/>
          <w:szCs w:val="22"/>
        </w:rPr>
        <w:t>.</w:t>
      </w:r>
    </w:p>
    <w:p w14:paraId="092160BB" w14:textId="44CBC91E" w:rsidR="00EB75B6" w:rsidRPr="000F1DB1" w:rsidRDefault="00EB75B6" w:rsidP="00EB75B6">
      <w:pPr>
        <w:pStyle w:val="Akapitzlist"/>
        <w:numPr>
          <w:ilvl w:val="1"/>
          <w:numId w:val="5"/>
        </w:numPr>
        <w:spacing w:before="120"/>
        <w:jc w:val="both"/>
        <w:rPr>
          <w:rFonts w:ascii="Cambria" w:hAnsi="Cambria" w:cs="Arial"/>
          <w:sz w:val="22"/>
          <w:szCs w:val="22"/>
        </w:rPr>
      </w:pPr>
      <w:r w:rsidRPr="00E72C8A">
        <w:rPr>
          <w:rFonts w:ascii="Cambria" w:hAnsi="Cambria" w:cs="Arial"/>
          <w:sz w:val="22"/>
          <w:szCs w:val="22"/>
        </w:rPr>
        <w:t>Nazwy i kody dotyczące przedmiotu zamówienia, wg. kodów ze Wspóln</w:t>
      </w:r>
      <w:r w:rsidRPr="00AE108C">
        <w:rPr>
          <w:rFonts w:ascii="Cambria" w:hAnsi="Cambria" w:cs="Arial"/>
          <w:sz w:val="22"/>
          <w:szCs w:val="22"/>
        </w:rPr>
        <w:t>ego Słownik</w:t>
      </w:r>
      <w:r w:rsidR="00F3139F" w:rsidRPr="00AE108C">
        <w:rPr>
          <w:rFonts w:ascii="Cambria" w:hAnsi="Cambria" w:cs="Arial"/>
          <w:sz w:val="22"/>
          <w:szCs w:val="22"/>
        </w:rPr>
        <w:t xml:space="preserve">a </w:t>
      </w:r>
      <w:r w:rsidRPr="00AE108C">
        <w:rPr>
          <w:rFonts w:ascii="Cambria" w:hAnsi="Cambria" w:cs="Arial"/>
          <w:sz w:val="22"/>
          <w:szCs w:val="22"/>
        </w:rPr>
        <w:t xml:space="preserve">Zamówień ( CPV) : </w:t>
      </w:r>
    </w:p>
    <w:p w14:paraId="6A4C5A6A" w14:textId="77777777" w:rsidR="00A83C05" w:rsidRPr="00A83C05" w:rsidRDefault="00A83C05" w:rsidP="00A83C05">
      <w:pPr>
        <w:spacing w:before="120"/>
        <w:ind w:left="709"/>
        <w:jc w:val="both"/>
        <w:rPr>
          <w:rFonts w:ascii="Cambria" w:hAnsi="Cambria" w:cs="Arial"/>
          <w:sz w:val="22"/>
          <w:szCs w:val="22"/>
        </w:rPr>
      </w:pPr>
      <w:r w:rsidRPr="00A83C05">
        <w:rPr>
          <w:rFonts w:ascii="Cambria" w:hAnsi="Cambria" w:cs="Arial"/>
          <w:sz w:val="22"/>
          <w:szCs w:val="22"/>
        </w:rPr>
        <w:t>32000000-3 - Sprzęt radiowy, telewizyjny, komunikacyjny, telekomunikacyjny i</w:t>
      </w:r>
    </w:p>
    <w:p w14:paraId="594DEB71" w14:textId="77777777" w:rsidR="00A83C05" w:rsidRDefault="00A83C05" w:rsidP="00A83C05">
      <w:pPr>
        <w:spacing w:before="120"/>
        <w:ind w:left="709"/>
        <w:jc w:val="both"/>
        <w:rPr>
          <w:rFonts w:ascii="Cambria" w:hAnsi="Cambria" w:cs="Arial"/>
          <w:sz w:val="22"/>
          <w:szCs w:val="22"/>
        </w:rPr>
      </w:pPr>
      <w:r w:rsidRPr="00A83C05">
        <w:rPr>
          <w:rFonts w:ascii="Cambria" w:hAnsi="Cambria" w:cs="Arial"/>
          <w:sz w:val="22"/>
          <w:szCs w:val="22"/>
        </w:rPr>
        <w:t>podobny</w:t>
      </w:r>
    </w:p>
    <w:p w14:paraId="7852EA90" w14:textId="389F7B67" w:rsidR="00D23435" w:rsidRDefault="00D23435" w:rsidP="00A83C05">
      <w:pPr>
        <w:spacing w:before="120"/>
        <w:ind w:left="709"/>
        <w:jc w:val="both"/>
        <w:rPr>
          <w:rFonts w:ascii="Cambria" w:hAnsi="Cambria" w:cs="Arial"/>
          <w:sz w:val="22"/>
          <w:szCs w:val="22"/>
        </w:rPr>
      </w:pPr>
      <w:r w:rsidRPr="00D23435">
        <w:rPr>
          <w:rFonts w:ascii="Cambria" w:hAnsi="Cambria" w:cs="Arial"/>
          <w:sz w:val="22"/>
          <w:szCs w:val="22"/>
        </w:rPr>
        <w:t xml:space="preserve">51900000-1 </w:t>
      </w:r>
      <w:r w:rsidR="00AC4125">
        <w:rPr>
          <w:rFonts w:ascii="Cambria" w:hAnsi="Cambria" w:cs="Arial"/>
          <w:sz w:val="22"/>
          <w:szCs w:val="22"/>
        </w:rPr>
        <w:t>- U</w:t>
      </w:r>
      <w:r w:rsidRPr="00D23435">
        <w:rPr>
          <w:rFonts w:ascii="Cambria" w:hAnsi="Cambria" w:cs="Arial"/>
          <w:sz w:val="22"/>
          <w:szCs w:val="22"/>
        </w:rPr>
        <w:t>sługi instalowania systemów sterowania i kontroli</w:t>
      </w:r>
    </w:p>
    <w:p w14:paraId="44212123" w14:textId="2AFE737D" w:rsidR="008B5A4C" w:rsidRPr="008B5A4C" w:rsidRDefault="008B5A4C" w:rsidP="008B5A4C">
      <w:pPr>
        <w:spacing w:before="120"/>
        <w:ind w:left="709"/>
        <w:jc w:val="both"/>
        <w:rPr>
          <w:rFonts w:ascii="Cambria" w:hAnsi="Cambria" w:cs="Arial"/>
          <w:sz w:val="22"/>
          <w:szCs w:val="22"/>
        </w:rPr>
      </w:pPr>
      <w:r w:rsidRPr="008B5A4C">
        <w:rPr>
          <w:rFonts w:ascii="Cambria" w:hAnsi="Cambria" w:cs="Arial"/>
          <w:sz w:val="22"/>
          <w:szCs w:val="22"/>
        </w:rPr>
        <w:t xml:space="preserve">32200000-5 </w:t>
      </w:r>
      <w:r w:rsidR="00D35E2E">
        <w:rPr>
          <w:rFonts w:ascii="Cambria" w:hAnsi="Cambria" w:cs="Arial"/>
          <w:sz w:val="22"/>
          <w:szCs w:val="22"/>
        </w:rPr>
        <w:t>- A</w:t>
      </w:r>
      <w:r w:rsidRPr="008B5A4C">
        <w:rPr>
          <w:rFonts w:ascii="Cambria" w:hAnsi="Cambria" w:cs="Arial"/>
          <w:sz w:val="22"/>
          <w:szCs w:val="22"/>
        </w:rPr>
        <w:t>paratura transmisyjna do radiotelefonii, radiotelegrafii, transmisji</w:t>
      </w:r>
    </w:p>
    <w:p w14:paraId="46010CA3" w14:textId="77777777" w:rsidR="008B5A4C" w:rsidRPr="008B5A4C" w:rsidRDefault="008B5A4C" w:rsidP="008B5A4C">
      <w:pPr>
        <w:spacing w:before="120"/>
        <w:ind w:left="709"/>
        <w:jc w:val="both"/>
        <w:rPr>
          <w:rFonts w:ascii="Cambria" w:hAnsi="Cambria" w:cs="Arial"/>
          <w:sz w:val="22"/>
          <w:szCs w:val="22"/>
        </w:rPr>
      </w:pPr>
      <w:r w:rsidRPr="008B5A4C">
        <w:rPr>
          <w:rFonts w:ascii="Cambria" w:hAnsi="Cambria" w:cs="Arial"/>
          <w:sz w:val="22"/>
          <w:szCs w:val="22"/>
        </w:rPr>
        <w:t>radiowej i telewizyjnej</w:t>
      </w:r>
    </w:p>
    <w:p w14:paraId="314EA9A6" w14:textId="0C3AD902" w:rsidR="008B5A4C" w:rsidRPr="008B5A4C" w:rsidRDefault="008B5A4C" w:rsidP="008B5A4C">
      <w:pPr>
        <w:spacing w:before="120"/>
        <w:ind w:left="709"/>
        <w:jc w:val="both"/>
        <w:rPr>
          <w:rFonts w:ascii="Cambria" w:hAnsi="Cambria" w:cs="Arial"/>
          <w:sz w:val="22"/>
          <w:szCs w:val="22"/>
        </w:rPr>
      </w:pPr>
      <w:r w:rsidRPr="008B5A4C">
        <w:rPr>
          <w:rFonts w:ascii="Cambria" w:hAnsi="Cambria" w:cs="Arial"/>
          <w:sz w:val="22"/>
          <w:szCs w:val="22"/>
        </w:rPr>
        <w:t xml:space="preserve">32420000-3 </w:t>
      </w:r>
      <w:r w:rsidR="00D35E2E">
        <w:rPr>
          <w:rFonts w:ascii="Cambria" w:hAnsi="Cambria" w:cs="Arial"/>
          <w:sz w:val="22"/>
          <w:szCs w:val="22"/>
        </w:rPr>
        <w:t>- U</w:t>
      </w:r>
      <w:r w:rsidRPr="008B5A4C">
        <w:rPr>
          <w:rFonts w:ascii="Cambria" w:hAnsi="Cambria" w:cs="Arial"/>
          <w:sz w:val="22"/>
          <w:szCs w:val="22"/>
        </w:rPr>
        <w:t>rządzenia sieciowe</w:t>
      </w:r>
    </w:p>
    <w:p w14:paraId="66BC4272" w14:textId="4FFD8026" w:rsidR="008B5A4C" w:rsidRDefault="008B5A4C" w:rsidP="008B5A4C">
      <w:pPr>
        <w:spacing w:before="120"/>
        <w:ind w:left="709"/>
        <w:jc w:val="both"/>
        <w:rPr>
          <w:rFonts w:ascii="Cambria" w:hAnsi="Cambria" w:cs="Arial"/>
          <w:sz w:val="22"/>
          <w:szCs w:val="22"/>
        </w:rPr>
      </w:pPr>
      <w:r w:rsidRPr="008B5A4C">
        <w:rPr>
          <w:rFonts w:ascii="Cambria" w:hAnsi="Cambria" w:cs="Arial"/>
          <w:sz w:val="22"/>
          <w:szCs w:val="22"/>
        </w:rPr>
        <w:t xml:space="preserve">32421000-0 </w:t>
      </w:r>
      <w:r w:rsidR="00D35E2E">
        <w:rPr>
          <w:rFonts w:ascii="Cambria" w:hAnsi="Cambria" w:cs="Arial"/>
          <w:sz w:val="22"/>
          <w:szCs w:val="22"/>
        </w:rPr>
        <w:t>- O</w:t>
      </w:r>
      <w:r w:rsidRPr="008B5A4C">
        <w:rPr>
          <w:rFonts w:ascii="Cambria" w:hAnsi="Cambria" w:cs="Arial"/>
          <w:sz w:val="22"/>
          <w:szCs w:val="22"/>
        </w:rPr>
        <w:t>kablowanie sieciowe</w:t>
      </w:r>
    </w:p>
    <w:p w14:paraId="4F35E387" w14:textId="27D6C190" w:rsidR="008B5A4C" w:rsidRDefault="008B5A4C" w:rsidP="008B5A4C">
      <w:pPr>
        <w:spacing w:before="120"/>
        <w:ind w:left="709"/>
        <w:jc w:val="both"/>
        <w:rPr>
          <w:rFonts w:ascii="Cambria" w:hAnsi="Cambria" w:cs="Arial"/>
          <w:sz w:val="22"/>
          <w:szCs w:val="22"/>
        </w:rPr>
      </w:pPr>
      <w:r w:rsidRPr="008B5A4C">
        <w:rPr>
          <w:rFonts w:ascii="Cambria" w:hAnsi="Cambria" w:cs="Arial"/>
          <w:sz w:val="22"/>
          <w:szCs w:val="22"/>
        </w:rPr>
        <w:t xml:space="preserve">45311100-1 </w:t>
      </w:r>
      <w:r w:rsidR="00D35E2E">
        <w:rPr>
          <w:rFonts w:ascii="Cambria" w:hAnsi="Cambria" w:cs="Arial"/>
          <w:sz w:val="22"/>
          <w:szCs w:val="22"/>
        </w:rPr>
        <w:t>- R</w:t>
      </w:r>
      <w:r w:rsidRPr="008B5A4C">
        <w:rPr>
          <w:rFonts w:ascii="Cambria" w:hAnsi="Cambria" w:cs="Arial"/>
          <w:sz w:val="22"/>
          <w:szCs w:val="22"/>
        </w:rPr>
        <w:t>oboty w zakresie okablowania elektrycznego</w:t>
      </w:r>
    </w:p>
    <w:p w14:paraId="044799E7" w14:textId="62F54C04" w:rsidR="008B5A4C" w:rsidRDefault="008B5A4C" w:rsidP="008B5A4C">
      <w:pPr>
        <w:spacing w:before="120"/>
        <w:ind w:left="709"/>
        <w:jc w:val="both"/>
        <w:rPr>
          <w:rFonts w:ascii="Cambria" w:hAnsi="Cambria" w:cs="Arial"/>
          <w:sz w:val="22"/>
          <w:szCs w:val="22"/>
        </w:rPr>
      </w:pPr>
      <w:r w:rsidRPr="008B5A4C">
        <w:rPr>
          <w:rFonts w:ascii="Cambria" w:hAnsi="Cambria" w:cs="Arial"/>
          <w:sz w:val="22"/>
          <w:szCs w:val="22"/>
        </w:rPr>
        <w:t xml:space="preserve">45312000-7 </w:t>
      </w:r>
      <w:r w:rsidR="00D35E2E">
        <w:rPr>
          <w:rFonts w:ascii="Cambria" w:hAnsi="Cambria" w:cs="Arial"/>
          <w:sz w:val="22"/>
          <w:szCs w:val="22"/>
        </w:rPr>
        <w:t>- I</w:t>
      </w:r>
      <w:r w:rsidRPr="008B5A4C">
        <w:rPr>
          <w:rFonts w:ascii="Cambria" w:hAnsi="Cambria" w:cs="Arial"/>
          <w:sz w:val="22"/>
          <w:szCs w:val="22"/>
        </w:rPr>
        <w:t>nstalowanie systemów alarmowych i anten</w:t>
      </w:r>
    </w:p>
    <w:p w14:paraId="6088930A" w14:textId="5F4E0580" w:rsidR="00EB75B6" w:rsidRPr="00CF41D7" w:rsidRDefault="00EB75B6" w:rsidP="008B5A4C">
      <w:pPr>
        <w:spacing w:before="120"/>
        <w:ind w:left="709"/>
        <w:jc w:val="both"/>
        <w:rPr>
          <w:rFonts w:ascii="Cambria" w:hAnsi="Cambria" w:cs="Arial"/>
          <w:sz w:val="22"/>
          <w:szCs w:val="22"/>
        </w:rPr>
      </w:pPr>
      <w:r w:rsidRPr="00CF41D7">
        <w:rPr>
          <w:rFonts w:ascii="Cambria" w:hAnsi="Cambria" w:cs="Arial"/>
          <w:sz w:val="22"/>
          <w:szCs w:val="22"/>
        </w:rPr>
        <w:t>31625000-3 - Alarmy przeciwpożarowe;</w:t>
      </w:r>
    </w:p>
    <w:p w14:paraId="727DCDCE" w14:textId="77777777" w:rsidR="00EB75B6" w:rsidRPr="00CF41D7" w:rsidRDefault="00EB75B6" w:rsidP="00F23C70">
      <w:pPr>
        <w:spacing w:before="120"/>
        <w:ind w:left="709"/>
        <w:jc w:val="both"/>
        <w:rPr>
          <w:rFonts w:ascii="Cambria" w:hAnsi="Cambria" w:cs="Arial"/>
          <w:sz w:val="22"/>
          <w:szCs w:val="22"/>
        </w:rPr>
      </w:pPr>
      <w:r w:rsidRPr="00CF41D7">
        <w:rPr>
          <w:rFonts w:ascii="Cambria" w:hAnsi="Cambria" w:cs="Arial"/>
          <w:sz w:val="22"/>
          <w:szCs w:val="22"/>
        </w:rPr>
        <w:t>31625100-4 - Systemy wykrywania ognia</w:t>
      </w:r>
    </w:p>
    <w:p w14:paraId="5F4D5C9B" w14:textId="77777777" w:rsidR="00EB75B6" w:rsidRPr="00CF41D7" w:rsidRDefault="00EB75B6" w:rsidP="00F23C70">
      <w:pPr>
        <w:spacing w:before="120"/>
        <w:ind w:left="709"/>
        <w:jc w:val="both"/>
        <w:rPr>
          <w:rFonts w:ascii="Cambria" w:hAnsi="Cambria" w:cs="Arial"/>
          <w:sz w:val="22"/>
          <w:szCs w:val="22"/>
        </w:rPr>
      </w:pPr>
      <w:r w:rsidRPr="00CF41D7">
        <w:rPr>
          <w:rFonts w:ascii="Cambria" w:hAnsi="Cambria" w:cs="Arial"/>
          <w:sz w:val="22"/>
          <w:szCs w:val="22"/>
        </w:rPr>
        <w:t>31625200-5 - Systemy przeciwpożarowe;</w:t>
      </w:r>
    </w:p>
    <w:p w14:paraId="49817BF4" w14:textId="77777777" w:rsidR="00EB75B6" w:rsidRPr="00CF41D7" w:rsidRDefault="00EB75B6" w:rsidP="00F23C70">
      <w:pPr>
        <w:spacing w:before="120"/>
        <w:ind w:left="709"/>
        <w:jc w:val="both"/>
        <w:rPr>
          <w:rFonts w:ascii="Cambria" w:hAnsi="Cambria" w:cs="Arial"/>
          <w:sz w:val="22"/>
          <w:szCs w:val="22"/>
        </w:rPr>
      </w:pPr>
      <w:r w:rsidRPr="00CF41D7">
        <w:rPr>
          <w:rFonts w:ascii="Cambria" w:hAnsi="Cambria" w:cs="Arial"/>
          <w:sz w:val="22"/>
          <w:szCs w:val="22"/>
        </w:rPr>
        <w:t>45000000-7 – Roboty budowlane</w:t>
      </w:r>
    </w:p>
    <w:p w14:paraId="75F3054E" w14:textId="77777777" w:rsidR="00EB75B6" w:rsidRPr="00CF41D7" w:rsidRDefault="00EB75B6" w:rsidP="00F23C70">
      <w:pPr>
        <w:spacing w:before="120"/>
        <w:ind w:left="709"/>
        <w:jc w:val="both"/>
        <w:rPr>
          <w:rFonts w:ascii="Cambria" w:hAnsi="Cambria" w:cs="Arial"/>
          <w:sz w:val="22"/>
          <w:szCs w:val="22"/>
        </w:rPr>
      </w:pPr>
      <w:r w:rsidRPr="00CF41D7">
        <w:rPr>
          <w:rFonts w:ascii="Cambria" w:hAnsi="Cambria" w:cs="Arial"/>
          <w:sz w:val="22"/>
          <w:szCs w:val="22"/>
        </w:rPr>
        <w:t>45300000-0 - Roboty instalacyjne w budynkach;</w:t>
      </w:r>
    </w:p>
    <w:p w14:paraId="071F7434" w14:textId="77777777" w:rsidR="00EB75B6" w:rsidRPr="00CF41D7" w:rsidRDefault="00EB75B6" w:rsidP="00F23C70">
      <w:pPr>
        <w:spacing w:before="120"/>
        <w:ind w:left="709"/>
        <w:jc w:val="both"/>
        <w:rPr>
          <w:rFonts w:ascii="Cambria" w:hAnsi="Cambria" w:cs="Arial"/>
          <w:sz w:val="22"/>
          <w:szCs w:val="22"/>
        </w:rPr>
      </w:pPr>
      <w:r w:rsidRPr="00CF41D7">
        <w:rPr>
          <w:rFonts w:ascii="Cambria" w:hAnsi="Cambria" w:cs="Arial"/>
          <w:sz w:val="22"/>
          <w:szCs w:val="22"/>
        </w:rPr>
        <w:t>45310000-3 - Roboty instalacyjne elektryczne;</w:t>
      </w:r>
    </w:p>
    <w:p w14:paraId="5B37638F" w14:textId="77777777" w:rsidR="00EB75B6" w:rsidRPr="00CF41D7" w:rsidRDefault="00EB75B6" w:rsidP="00F23C70">
      <w:pPr>
        <w:spacing w:before="120"/>
        <w:ind w:left="709"/>
        <w:jc w:val="both"/>
        <w:rPr>
          <w:rFonts w:ascii="Cambria" w:hAnsi="Cambria" w:cs="Arial"/>
          <w:sz w:val="22"/>
          <w:szCs w:val="22"/>
        </w:rPr>
      </w:pPr>
      <w:r w:rsidRPr="00CF41D7">
        <w:rPr>
          <w:rFonts w:ascii="Cambria" w:hAnsi="Cambria" w:cs="Arial"/>
          <w:sz w:val="22"/>
          <w:szCs w:val="22"/>
        </w:rPr>
        <w:t>45311200-2 - Roboty w zakresie instalacji elektrycznych;</w:t>
      </w:r>
    </w:p>
    <w:p w14:paraId="76F33917" w14:textId="77777777" w:rsidR="00EB75B6" w:rsidRPr="00CF41D7" w:rsidRDefault="00EB75B6" w:rsidP="00F23C70">
      <w:pPr>
        <w:spacing w:before="120"/>
        <w:ind w:left="709"/>
        <w:jc w:val="both"/>
        <w:rPr>
          <w:rFonts w:ascii="Cambria" w:hAnsi="Cambria" w:cs="Arial"/>
          <w:sz w:val="22"/>
          <w:szCs w:val="22"/>
        </w:rPr>
      </w:pPr>
      <w:r w:rsidRPr="00CF41D7">
        <w:rPr>
          <w:rFonts w:ascii="Cambria" w:hAnsi="Cambria" w:cs="Arial"/>
          <w:sz w:val="22"/>
          <w:szCs w:val="22"/>
        </w:rPr>
        <w:t>45312100-8 - Instalowanie przeciwpożarowych systemów alarmowych;</w:t>
      </w:r>
    </w:p>
    <w:p w14:paraId="6BE226E2" w14:textId="77777777" w:rsidR="00EB75B6" w:rsidRPr="00CF41D7" w:rsidRDefault="00EB75B6" w:rsidP="00F23C70">
      <w:pPr>
        <w:spacing w:before="120"/>
        <w:ind w:left="709"/>
        <w:jc w:val="both"/>
        <w:rPr>
          <w:rFonts w:ascii="Cambria" w:hAnsi="Cambria" w:cs="Arial"/>
          <w:sz w:val="22"/>
          <w:szCs w:val="22"/>
        </w:rPr>
      </w:pPr>
      <w:r w:rsidRPr="00CF41D7">
        <w:rPr>
          <w:rFonts w:ascii="Cambria" w:hAnsi="Cambria" w:cs="Arial"/>
          <w:sz w:val="22"/>
          <w:szCs w:val="22"/>
        </w:rPr>
        <w:t>45312310-3 - Ochrona odgromowa</w:t>
      </w:r>
    </w:p>
    <w:p w14:paraId="5DFA8BEF" w14:textId="77777777" w:rsidR="00EB75B6" w:rsidRPr="00CF41D7" w:rsidRDefault="00EB75B6" w:rsidP="00F23C70">
      <w:pPr>
        <w:spacing w:before="120"/>
        <w:ind w:left="709"/>
        <w:jc w:val="both"/>
        <w:rPr>
          <w:rFonts w:ascii="Cambria" w:hAnsi="Cambria" w:cs="Arial"/>
          <w:sz w:val="22"/>
          <w:szCs w:val="22"/>
        </w:rPr>
      </w:pPr>
      <w:r w:rsidRPr="00CF41D7">
        <w:rPr>
          <w:rFonts w:ascii="Cambria" w:hAnsi="Cambria" w:cs="Arial"/>
          <w:sz w:val="22"/>
          <w:szCs w:val="22"/>
        </w:rPr>
        <w:t>45312311-0 - Montaż instalacji piorunochronnej</w:t>
      </w:r>
    </w:p>
    <w:p w14:paraId="0C789B93" w14:textId="196F4739" w:rsidR="00EB75B6" w:rsidRDefault="00EB75B6" w:rsidP="00F23C70">
      <w:pPr>
        <w:spacing w:before="120"/>
        <w:ind w:left="709"/>
        <w:jc w:val="both"/>
        <w:rPr>
          <w:rFonts w:ascii="Cambria" w:hAnsi="Cambria" w:cs="Arial"/>
          <w:sz w:val="22"/>
          <w:szCs w:val="22"/>
        </w:rPr>
      </w:pPr>
      <w:r w:rsidRPr="00CF41D7">
        <w:rPr>
          <w:rFonts w:ascii="Cambria" w:hAnsi="Cambria" w:cs="Arial"/>
          <w:sz w:val="22"/>
          <w:szCs w:val="22"/>
        </w:rPr>
        <w:t>51314000-6 - Usługi instalowania urządzeń wideo;</w:t>
      </w:r>
    </w:p>
    <w:p w14:paraId="5D0C2415" w14:textId="77777777" w:rsidR="00BC4A8C" w:rsidRPr="00AE108C" w:rsidRDefault="00BC4A8C" w:rsidP="00F23C70">
      <w:pPr>
        <w:spacing w:before="120"/>
        <w:ind w:left="709"/>
        <w:jc w:val="both"/>
        <w:rPr>
          <w:rFonts w:ascii="Cambria" w:hAnsi="Cambria" w:cs="Arial"/>
          <w:sz w:val="22"/>
          <w:szCs w:val="22"/>
        </w:rPr>
      </w:pPr>
    </w:p>
    <w:p w14:paraId="4F1ECEF4" w14:textId="638E189F" w:rsidR="00480AC7" w:rsidRPr="00AE108C" w:rsidRDefault="00F4212E" w:rsidP="00480AC7">
      <w:pPr>
        <w:spacing w:before="120"/>
        <w:ind w:left="1276" w:hanging="567"/>
        <w:jc w:val="both"/>
        <w:rPr>
          <w:rFonts w:ascii="Cambria" w:hAnsi="Cambria" w:cs="Arial"/>
          <w:sz w:val="22"/>
          <w:szCs w:val="22"/>
        </w:rPr>
      </w:pPr>
      <w:r>
        <w:rPr>
          <w:rFonts w:ascii="Cambria" w:hAnsi="Cambria" w:cs="Arial"/>
          <w:sz w:val="22"/>
          <w:szCs w:val="22"/>
        </w:rPr>
        <w:t>3.3.</w:t>
      </w:r>
      <w:r>
        <w:rPr>
          <w:rFonts w:ascii="Cambria" w:hAnsi="Cambria" w:cs="Arial"/>
          <w:sz w:val="22"/>
          <w:szCs w:val="22"/>
        </w:rPr>
        <w:tab/>
        <w:t>D</w:t>
      </w:r>
      <w:r w:rsidR="00480AC7" w:rsidRPr="00AE108C">
        <w:rPr>
          <w:rFonts w:ascii="Cambria" w:hAnsi="Cambria" w:cs="Arial"/>
          <w:sz w:val="22"/>
          <w:szCs w:val="22"/>
        </w:rPr>
        <w:t>o wykonania przedmiotu zamówienia Wykonawca używa własnych narzędzi, materiałów i urządzeń dostarczonych własnym staraniem,</w:t>
      </w:r>
    </w:p>
    <w:p w14:paraId="6BF63E61" w14:textId="27FC2962" w:rsidR="00480AC7" w:rsidRPr="00AE108C" w:rsidRDefault="00F4212E" w:rsidP="00F4212E">
      <w:pPr>
        <w:spacing w:before="120"/>
        <w:ind w:left="1276" w:hanging="567"/>
        <w:jc w:val="both"/>
        <w:rPr>
          <w:rFonts w:ascii="Cambria" w:hAnsi="Cambria" w:cs="Arial"/>
          <w:sz w:val="22"/>
          <w:szCs w:val="22"/>
        </w:rPr>
      </w:pPr>
      <w:r>
        <w:rPr>
          <w:rFonts w:ascii="Cambria" w:hAnsi="Cambria" w:cs="Arial"/>
          <w:sz w:val="22"/>
          <w:szCs w:val="22"/>
        </w:rPr>
        <w:t xml:space="preserve">3.4.  </w:t>
      </w:r>
      <w:r>
        <w:rPr>
          <w:rFonts w:ascii="Cambria" w:hAnsi="Cambria" w:cs="Arial"/>
          <w:sz w:val="22"/>
          <w:szCs w:val="22"/>
        </w:rPr>
        <w:tab/>
        <w:t>M</w:t>
      </w:r>
      <w:r w:rsidR="00480AC7" w:rsidRPr="00AE108C">
        <w:rPr>
          <w:rFonts w:ascii="Cambria" w:hAnsi="Cambria" w:cs="Arial"/>
          <w:sz w:val="22"/>
          <w:szCs w:val="22"/>
        </w:rPr>
        <w:t>ateriały, urządzenia i podzespoły użyte do wykonania przedmiotu zamówienia muszą posiadać atesty, aprobaty techniczne, deklaracje zgodności dopuszczające zastosowanie materiałów w budownictwie,</w:t>
      </w:r>
    </w:p>
    <w:p w14:paraId="60C403FA" w14:textId="43B4EFB5" w:rsidR="00480AC7" w:rsidRPr="00AE108C" w:rsidRDefault="00F4212E" w:rsidP="00480AC7">
      <w:pPr>
        <w:spacing w:before="120"/>
        <w:ind w:left="1276" w:hanging="567"/>
        <w:jc w:val="both"/>
        <w:rPr>
          <w:rFonts w:ascii="Cambria" w:hAnsi="Cambria" w:cs="Arial"/>
          <w:sz w:val="22"/>
          <w:szCs w:val="22"/>
        </w:rPr>
      </w:pPr>
      <w:r>
        <w:rPr>
          <w:rFonts w:ascii="Cambria" w:hAnsi="Cambria" w:cs="Arial"/>
          <w:sz w:val="22"/>
          <w:szCs w:val="22"/>
        </w:rPr>
        <w:lastRenderedPageBreak/>
        <w:t>3.5.</w:t>
      </w:r>
      <w:r>
        <w:rPr>
          <w:rFonts w:ascii="Cambria" w:hAnsi="Cambria" w:cs="Arial"/>
          <w:sz w:val="22"/>
          <w:szCs w:val="22"/>
        </w:rPr>
        <w:tab/>
        <w:t>W</w:t>
      </w:r>
      <w:r w:rsidR="00480AC7" w:rsidRPr="00AE108C">
        <w:rPr>
          <w:rFonts w:ascii="Cambria" w:hAnsi="Cambria" w:cs="Arial"/>
          <w:sz w:val="22"/>
          <w:szCs w:val="22"/>
        </w:rPr>
        <w:t xml:space="preserve">ymagany minimalny okres gwarancji jakości na wykonany przedmiot zamówienia </w:t>
      </w:r>
      <w:r w:rsidR="00480AC7" w:rsidRPr="0041273E">
        <w:rPr>
          <w:rFonts w:ascii="Cambria" w:hAnsi="Cambria" w:cs="Arial"/>
          <w:sz w:val="22"/>
          <w:szCs w:val="22"/>
        </w:rPr>
        <w:t xml:space="preserve">wynosi </w:t>
      </w:r>
      <w:r w:rsidR="00480AC7" w:rsidRPr="0041273E">
        <w:rPr>
          <w:rFonts w:ascii="Cambria" w:hAnsi="Cambria" w:cs="Arial"/>
          <w:b/>
          <w:sz w:val="22"/>
          <w:szCs w:val="22"/>
        </w:rPr>
        <w:t>60 miesięcy</w:t>
      </w:r>
      <w:r w:rsidR="00480AC7" w:rsidRPr="00AE108C">
        <w:rPr>
          <w:rFonts w:ascii="Cambria" w:hAnsi="Cambria" w:cs="Arial"/>
          <w:sz w:val="22"/>
          <w:szCs w:val="22"/>
        </w:rPr>
        <w:t xml:space="preserve"> licząc od daty odbioru końcowego Przedmiotu Umowy,</w:t>
      </w:r>
    </w:p>
    <w:p w14:paraId="5AD96782" w14:textId="2CE5B2B6" w:rsidR="00480AC7" w:rsidRPr="00AE108C" w:rsidRDefault="00F4212E" w:rsidP="00480AC7">
      <w:pPr>
        <w:spacing w:before="120"/>
        <w:ind w:left="1276" w:hanging="567"/>
        <w:jc w:val="both"/>
        <w:rPr>
          <w:rFonts w:ascii="Cambria" w:hAnsi="Cambria" w:cs="Arial"/>
          <w:sz w:val="22"/>
          <w:szCs w:val="22"/>
        </w:rPr>
      </w:pPr>
      <w:r>
        <w:rPr>
          <w:rFonts w:ascii="Cambria" w:hAnsi="Cambria" w:cs="Arial"/>
          <w:sz w:val="22"/>
          <w:szCs w:val="22"/>
        </w:rPr>
        <w:t>3.6.</w:t>
      </w:r>
      <w:r>
        <w:rPr>
          <w:rFonts w:ascii="Cambria" w:hAnsi="Cambria" w:cs="Arial"/>
          <w:sz w:val="22"/>
          <w:szCs w:val="22"/>
        </w:rPr>
        <w:tab/>
        <w:t>P</w:t>
      </w:r>
      <w:r w:rsidR="00480AC7" w:rsidRPr="00AE108C">
        <w:rPr>
          <w:rFonts w:ascii="Cambria" w:hAnsi="Cambria" w:cs="Arial"/>
          <w:sz w:val="22"/>
          <w:szCs w:val="22"/>
        </w:rPr>
        <w:t>rzed przystąpieniem do wbudowywania  w obiekt Wykonawca jest zobowiązany do uzyskania akceptacji Nadzoru, o którym mowa w załączon</w:t>
      </w:r>
      <w:r w:rsidR="003354C4">
        <w:rPr>
          <w:rFonts w:ascii="Cambria" w:hAnsi="Cambria" w:cs="Arial"/>
          <w:sz w:val="22"/>
          <w:szCs w:val="22"/>
        </w:rPr>
        <w:t>ym</w:t>
      </w:r>
      <w:r w:rsidR="00480AC7" w:rsidRPr="00AE108C">
        <w:rPr>
          <w:rFonts w:ascii="Cambria" w:hAnsi="Cambria" w:cs="Arial"/>
          <w:sz w:val="22"/>
          <w:szCs w:val="22"/>
        </w:rPr>
        <w:t xml:space="preserve"> wzor</w:t>
      </w:r>
      <w:r w:rsidR="003354C4">
        <w:rPr>
          <w:rFonts w:ascii="Cambria" w:hAnsi="Cambria" w:cs="Arial"/>
          <w:sz w:val="22"/>
          <w:szCs w:val="22"/>
        </w:rPr>
        <w:t>ze</w:t>
      </w:r>
      <w:r w:rsidR="00480AC7" w:rsidRPr="00AE108C">
        <w:rPr>
          <w:rFonts w:ascii="Cambria" w:hAnsi="Cambria" w:cs="Arial"/>
          <w:sz w:val="22"/>
          <w:szCs w:val="22"/>
        </w:rPr>
        <w:t xml:space="preserve"> um</w:t>
      </w:r>
      <w:r w:rsidR="003354C4">
        <w:rPr>
          <w:rFonts w:ascii="Cambria" w:hAnsi="Cambria" w:cs="Arial"/>
          <w:sz w:val="22"/>
          <w:szCs w:val="22"/>
        </w:rPr>
        <w:t>owy</w:t>
      </w:r>
      <w:r w:rsidR="00480AC7" w:rsidRPr="00AE108C">
        <w:rPr>
          <w:rFonts w:ascii="Cambria" w:hAnsi="Cambria" w:cs="Arial"/>
          <w:sz w:val="22"/>
          <w:szCs w:val="22"/>
        </w:rPr>
        <w:t xml:space="preserve">, stanowiących </w:t>
      </w:r>
      <w:r w:rsidR="00480AC7" w:rsidRPr="0041273E">
        <w:rPr>
          <w:rFonts w:ascii="Cambria" w:hAnsi="Cambria" w:cs="Arial"/>
          <w:sz w:val="22"/>
          <w:szCs w:val="22"/>
        </w:rPr>
        <w:t>Załączniki nr 11 do SWZ  na zaproponowane</w:t>
      </w:r>
      <w:r w:rsidR="00480AC7" w:rsidRPr="00AE108C">
        <w:rPr>
          <w:rFonts w:ascii="Cambria" w:hAnsi="Cambria" w:cs="Arial"/>
          <w:sz w:val="22"/>
          <w:szCs w:val="22"/>
        </w:rPr>
        <w:t xml:space="preserve"> do wbudowania w obiekt materiały,  urządzenia i podzespoły,   </w:t>
      </w:r>
    </w:p>
    <w:p w14:paraId="6164D053" w14:textId="4D6B2BA3" w:rsidR="00480AC7" w:rsidRPr="00AE108C" w:rsidRDefault="00F4212E" w:rsidP="00480AC7">
      <w:pPr>
        <w:spacing w:before="120"/>
        <w:ind w:left="1276" w:hanging="567"/>
        <w:jc w:val="both"/>
        <w:rPr>
          <w:rFonts w:ascii="Cambria" w:hAnsi="Cambria" w:cs="Arial"/>
          <w:sz w:val="22"/>
          <w:szCs w:val="22"/>
        </w:rPr>
      </w:pPr>
      <w:r>
        <w:rPr>
          <w:rFonts w:ascii="Cambria" w:hAnsi="Cambria" w:cs="Arial"/>
          <w:sz w:val="22"/>
          <w:szCs w:val="22"/>
        </w:rPr>
        <w:t>3.7.</w:t>
      </w:r>
      <w:r>
        <w:rPr>
          <w:rFonts w:ascii="Cambria" w:hAnsi="Cambria" w:cs="Arial"/>
          <w:sz w:val="22"/>
          <w:szCs w:val="22"/>
        </w:rPr>
        <w:tab/>
        <w:t>K</w:t>
      </w:r>
      <w:r w:rsidR="00480AC7" w:rsidRPr="00AE108C">
        <w:rPr>
          <w:rFonts w:ascii="Cambria" w:hAnsi="Cambria" w:cs="Arial"/>
          <w:sz w:val="22"/>
          <w:szCs w:val="22"/>
        </w:rPr>
        <w:t>oszty unieszkodliwiania odpadów powstałych podczas wykonywania robót obciążają Wykonawcę,</w:t>
      </w:r>
    </w:p>
    <w:p w14:paraId="7398E1C8" w14:textId="0062F218" w:rsidR="00480AC7" w:rsidRPr="00AE108C" w:rsidRDefault="00F4212E" w:rsidP="00480AC7">
      <w:pPr>
        <w:spacing w:before="120"/>
        <w:ind w:left="1276" w:hanging="567"/>
        <w:jc w:val="both"/>
        <w:rPr>
          <w:rFonts w:ascii="Cambria" w:hAnsi="Cambria" w:cs="Arial"/>
          <w:sz w:val="22"/>
          <w:szCs w:val="22"/>
        </w:rPr>
      </w:pPr>
      <w:r>
        <w:rPr>
          <w:rFonts w:ascii="Cambria" w:hAnsi="Cambria" w:cs="Arial"/>
          <w:sz w:val="22"/>
          <w:szCs w:val="22"/>
        </w:rPr>
        <w:t>3.8.</w:t>
      </w:r>
      <w:r w:rsidR="00480AC7" w:rsidRPr="00AE108C">
        <w:rPr>
          <w:rFonts w:ascii="Cambria" w:hAnsi="Cambria" w:cs="Arial"/>
          <w:sz w:val="22"/>
          <w:szCs w:val="22"/>
        </w:rPr>
        <w:tab/>
        <w:t xml:space="preserve">Wykonawca jest zobowiązany do przygotowania wszelkiej niezbędnej dokumentacji powykonawczej, w tym zapewnienia wykonania  pomiarów elektrycznych dla wykonanych instalacji zgodnie z przepisami właściwymi, w tym  pomiarów rezystancji uziemienia.  </w:t>
      </w:r>
    </w:p>
    <w:p w14:paraId="58E53FEE" w14:textId="4118A64F" w:rsidR="00480AC7" w:rsidRPr="00AE108C" w:rsidRDefault="00F4212E" w:rsidP="00480AC7">
      <w:pPr>
        <w:spacing w:before="120"/>
        <w:ind w:left="1276" w:hanging="567"/>
        <w:jc w:val="both"/>
        <w:rPr>
          <w:rFonts w:ascii="Cambria" w:hAnsi="Cambria" w:cs="Arial"/>
          <w:sz w:val="22"/>
          <w:szCs w:val="22"/>
        </w:rPr>
      </w:pPr>
      <w:r>
        <w:rPr>
          <w:rFonts w:ascii="Cambria" w:hAnsi="Cambria" w:cs="Arial"/>
          <w:sz w:val="22"/>
          <w:szCs w:val="22"/>
        </w:rPr>
        <w:t>3.</w:t>
      </w:r>
      <w:r w:rsidR="00F63A18">
        <w:rPr>
          <w:rFonts w:ascii="Cambria" w:hAnsi="Cambria" w:cs="Arial"/>
          <w:sz w:val="22"/>
          <w:szCs w:val="22"/>
        </w:rPr>
        <w:t>9</w:t>
      </w:r>
      <w:r>
        <w:rPr>
          <w:rFonts w:ascii="Cambria" w:hAnsi="Cambria" w:cs="Arial"/>
          <w:sz w:val="22"/>
          <w:szCs w:val="22"/>
        </w:rPr>
        <w:t>.</w:t>
      </w:r>
      <w:r w:rsidR="00480AC7" w:rsidRPr="00AE108C">
        <w:rPr>
          <w:rFonts w:ascii="Cambria" w:hAnsi="Cambria" w:cs="Arial"/>
          <w:sz w:val="22"/>
          <w:szCs w:val="22"/>
        </w:rPr>
        <w:tab/>
        <w:t>Wykonawca zobowiązany jest do utrzymania czystości, w tym zapewnienia dla osób realizujących zadanie pomieszczeń socjalnych i sanitarnych w liczbie adekwatnej do liczby osób realizujących zadanie, w tym zaplecza budowy,</w:t>
      </w:r>
    </w:p>
    <w:p w14:paraId="6DD282A5" w14:textId="475DF794" w:rsidR="00480AC7" w:rsidRPr="00AE108C" w:rsidRDefault="00F4212E" w:rsidP="00480AC7">
      <w:pPr>
        <w:spacing w:before="120"/>
        <w:ind w:left="1276" w:hanging="567"/>
        <w:jc w:val="both"/>
        <w:rPr>
          <w:rFonts w:ascii="Cambria" w:hAnsi="Cambria" w:cs="Arial"/>
          <w:sz w:val="22"/>
          <w:szCs w:val="22"/>
        </w:rPr>
      </w:pPr>
      <w:r>
        <w:rPr>
          <w:rFonts w:ascii="Cambria" w:hAnsi="Cambria" w:cs="Arial"/>
          <w:sz w:val="22"/>
          <w:szCs w:val="22"/>
        </w:rPr>
        <w:t>3.1</w:t>
      </w:r>
      <w:r w:rsidR="00F63A18">
        <w:rPr>
          <w:rFonts w:ascii="Cambria" w:hAnsi="Cambria" w:cs="Arial"/>
          <w:sz w:val="22"/>
          <w:szCs w:val="22"/>
        </w:rPr>
        <w:t>0</w:t>
      </w:r>
      <w:r>
        <w:rPr>
          <w:rFonts w:ascii="Cambria" w:hAnsi="Cambria" w:cs="Arial"/>
          <w:sz w:val="22"/>
          <w:szCs w:val="22"/>
        </w:rPr>
        <w:t>.</w:t>
      </w:r>
      <w:r w:rsidR="00480AC7" w:rsidRPr="00AE108C">
        <w:rPr>
          <w:rFonts w:ascii="Cambria" w:hAnsi="Cambria" w:cs="Arial"/>
          <w:sz w:val="22"/>
          <w:szCs w:val="22"/>
        </w:rPr>
        <w:tab/>
        <w:t>Wykonawca zapewni codzienną czystość dróg komunikacyjnych, a także ewentualną naprawę (w ramach zaoferowanego wynagrodzenia) nawierzchni dróg komunikacyjnych dojazdowych będących w zarządzie Zamawiającego w przypadku ich uszkodzenia przez Wykonawcę lub osoby działające w jego imieniu lub na jego rzecz,</w:t>
      </w:r>
    </w:p>
    <w:p w14:paraId="3FEAF771" w14:textId="5C067A99" w:rsidR="00480AC7" w:rsidRPr="00AE108C" w:rsidRDefault="00F4212E" w:rsidP="00480AC7">
      <w:pPr>
        <w:spacing w:before="120"/>
        <w:ind w:left="1276" w:hanging="567"/>
        <w:jc w:val="both"/>
        <w:rPr>
          <w:rFonts w:ascii="Cambria" w:hAnsi="Cambria" w:cs="Arial"/>
          <w:sz w:val="22"/>
          <w:szCs w:val="22"/>
        </w:rPr>
      </w:pPr>
      <w:r>
        <w:rPr>
          <w:rFonts w:ascii="Cambria" w:hAnsi="Cambria" w:cs="Arial"/>
          <w:sz w:val="22"/>
          <w:szCs w:val="22"/>
        </w:rPr>
        <w:t>3.1</w:t>
      </w:r>
      <w:r w:rsidR="00F63A18">
        <w:rPr>
          <w:rFonts w:ascii="Cambria" w:hAnsi="Cambria" w:cs="Arial"/>
          <w:sz w:val="22"/>
          <w:szCs w:val="22"/>
        </w:rPr>
        <w:t>1</w:t>
      </w:r>
      <w:r>
        <w:rPr>
          <w:rFonts w:ascii="Cambria" w:hAnsi="Cambria" w:cs="Arial"/>
          <w:sz w:val="22"/>
          <w:szCs w:val="22"/>
        </w:rPr>
        <w:t>.</w:t>
      </w:r>
      <w:r w:rsidR="00480AC7" w:rsidRPr="00AE108C">
        <w:rPr>
          <w:rFonts w:ascii="Cambria" w:hAnsi="Cambria" w:cs="Arial"/>
          <w:sz w:val="22"/>
          <w:szCs w:val="22"/>
        </w:rPr>
        <w:tab/>
        <w:t xml:space="preserve">W trakcie realizacji zamówienia Wykonawca jest zobowiązany uwzględnić wszelkie przepisy prawa dotyczące ochrony środowiska,  </w:t>
      </w:r>
    </w:p>
    <w:p w14:paraId="441FFB22" w14:textId="58E77236" w:rsidR="00F1745B" w:rsidRPr="00AE108C" w:rsidRDefault="00F4212E" w:rsidP="00F4212E">
      <w:pPr>
        <w:spacing w:before="120"/>
        <w:ind w:left="1276" w:hanging="567"/>
        <w:jc w:val="both"/>
        <w:rPr>
          <w:rFonts w:ascii="Cambria" w:hAnsi="Cambria" w:cs="Arial"/>
          <w:sz w:val="22"/>
          <w:szCs w:val="22"/>
        </w:rPr>
      </w:pPr>
      <w:r>
        <w:rPr>
          <w:rFonts w:ascii="Cambria" w:hAnsi="Cambria" w:cs="Arial"/>
          <w:sz w:val="22"/>
          <w:szCs w:val="22"/>
        </w:rPr>
        <w:t>3.1</w:t>
      </w:r>
      <w:r w:rsidR="00F63A18">
        <w:rPr>
          <w:rFonts w:ascii="Cambria" w:hAnsi="Cambria" w:cs="Arial"/>
          <w:sz w:val="22"/>
          <w:szCs w:val="22"/>
        </w:rPr>
        <w:t>2</w:t>
      </w:r>
      <w:r>
        <w:rPr>
          <w:rFonts w:ascii="Cambria" w:hAnsi="Cambria" w:cs="Arial"/>
          <w:sz w:val="22"/>
          <w:szCs w:val="22"/>
        </w:rPr>
        <w:t>.</w:t>
      </w:r>
      <w:r w:rsidR="00480AC7" w:rsidRPr="00AE108C">
        <w:rPr>
          <w:rFonts w:ascii="Cambria" w:hAnsi="Cambria" w:cs="Arial"/>
          <w:sz w:val="22"/>
          <w:szCs w:val="22"/>
        </w:rPr>
        <w:tab/>
        <w:t xml:space="preserve">Wykonawca jest zobowiązany do sporządzenia Harmonogramu Rzeczowo – Finansowego, i uzyskania akceptacji Zamawiającego dla przedłożonego harmonogramu.  Wymagania co do terminu sporządzenia, zawartości i treści  Harmonogramu Rzeczowo – Finansowego zostały opisane w </w:t>
      </w:r>
      <w:r w:rsidR="00480AC7" w:rsidRPr="0041273E">
        <w:rPr>
          <w:rFonts w:ascii="Cambria" w:hAnsi="Cambria" w:cs="Arial"/>
          <w:sz w:val="22"/>
          <w:szCs w:val="22"/>
        </w:rPr>
        <w:t>Załączniku nr 11  do SWZ.</w:t>
      </w:r>
    </w:p>
    <w:p w14:paraId="2E72D19A" w14:textId="4A835608" w:rsidR="004543AB" w:rsidRPr="00F4212E" w:rsidRDefault="00BF2E6A" w:rsidP="00804B32">
      <w:pPr>
        <w:pStyle w:val="Akapitzlist"/>
        <w:numPr>
          <w:ilvl w:val="1"/>
          <w:numId w:val="21"/>
        </w:numPr>
        <w:spacing w:before="120"/>
        <w:jc w:val="both"/>
        <w:rPr>
          <w:rFonts w:ascii="Cambria" w:hAnsi="Cambria" w:cs="Arial"/>
          <w:b/>
          <w:sz w:val="22"/>
          <w:szCs w:val="22"/>
        </w:rPr>
      </w:pPr>
      <w:r w:rsidRPr="00F4212E">
        <w:rPr>
          <w:rFonts w:ascii="Cambria" w:hAnsi="Cambria"/>
          <w:sz w:val="22"/>
          <w:szCs w:val="22"/>
        </w:rPr>
        <w:t xml:space="preserve">We wszystkich miejscach SWZ i załącznikach do SWZ, w których użyto przykładowego znaku towarowego, patentu, pochodzenia, źródła lub szczególnego procesu, który charakteryzuje produkty lub usługi dostarczane przez konkretnego wykonawcę lub jeżeli Zamawiający opisał przedmiot zamówienia przez odniesienie do norm, ocen technicznych, specyfikacji technicznych i systemów referencji technicznych, o których mowa w art. 101 ust. 1 pkt 2 oraz ust. 3 PZP, a w każdym przypadku, działając zgodnie z art. 99 ust. 6 i art. 101 ust. 4 PZP, Zamawiający dopuszcza rozwiązania równoważne w stosunku do określonych w SWZ i </w:t>
      </w:r>
      <w:r w:rsidR="002719B8" w:rsidRPr="00F4212E">
        <w:rPr>
          <w:rFonts w:ascii="Cambria" w:hAnsi="Cambria"/>
          <w:sz w:val="22"/>
          <w:szCs w:val="22"/>
        </w:rPr>
        <w:t>załącznikach</w:t>
      </w:r>
      <w:r w:rsidRPr="00F4212E">
        <w:rPr>
          <w:rFonts w:ascii="Cambria" w:hAnsi="Cambria"/>
          <w:sz w:val="22"/>
          <w:szCs w:val="22"/>
        </w:rPr>
        <w:t>, oznaczając takie wskazania lub odniesienia odpowiednio wyrazami „lub równoważny” lub „lub równoważne", pod warunkiem zapewnienia parametrów nie gorszych niż określone</w:t>
      </w:r>
      <w:r w:rsidR="0031442B" w:rsidRPr="00F4212E">
        <w:rPr>
          <w:rFonts w:ascii="Cambria" w:hAnsi="Cambria"/>
          <w:sz w:val="22"/>
          <w:szCs w:val="22"/>
        </w:rPr>
        <w:t xml:space="preserve"> w opisie przedmiotu zamówienia, zostały</w:t>
      </w:r>
      <w:r w:rsidRPr="00F4212E">
        <w:rPr>
          <w:rFonts w:ascii="Cambria" w:hAnsi="Cambria"/>
          <w:sz w:val="22"/>
          <w:szCs w:val="22"/>
        </w:rPr>
        <w:t xml:space="preserve"> Rozwiązanie równoważne jest także dopuszczalne w sytuacji, gdyby wyraz „równoważny” lub „równoważne” nie znalazło się w opisie przedmiotu zamówienia. </w:t>
      </w:r>
    </w:p>
    <w:p w14:paraId="71048C54" w14:textId="77777777" w:rsidR="005E4495" w:rsidRPr="00AE108C" w:rsidRDefault="005E4495" w:rsidP="00F23C70">
      <w:pPr>
        <w:pStyle w:val="Akapitzlist"/>
        <w:spacing w:before="120"/>
        <w:jc w:val="both"/>
        <w:rPr>
          <w:rFonts w:ascii="Cambria" w:hAnsi="Cambria" w:cs="Arial"/>
          <w:sz w:val="22"/>
          <w:szCs w:val="22"/>
        </w:rPr>
      </w:pPr>
    </w:p>
    <w:p w14:paraId="4E63FC74" w14:textId="77777777" w:rsidR="005E4495" w:rsidRPr="00AE108C" w:rsidRDefault="00BF2E6A" w:rsidP="00804B32">
      <w:pPr>
        <w:pStyle w:val="Akapitzlist"/>
        <w:numPr>
          <w:ilvl w:val="1"/>
          <w:numId w:val="21"/>
        </w:numPr>
        <w:spacing w:before="120"/>
        <w:jc w:val="both"/>
        <w:rPr>
          <w:rFonts w:ascii="Cambria" w:hAnsi="Cambria" w:cs="Arial"/>
          <w:sz w:val="22"/>
          <w:szCs w:val="22"/>
        </w:rPr>
      </w:pPr>
      <w:r w:rsidRPr="00AE108C">
        <w:rPr>
          <w:rFonts w:ascii="Cambria" w:hAnsi="Cambria"/>
          <w:sz w:val="22"/>
          <w:szCs w:val="22"/>
        </w:rPr>
        <w:t xml:space="preserve">Równoważność polega na możliwości zaoferowania przedmiotu zamówienia o nie gorszych parametrach technicznych, konfiguracjach, wymaganiach normatywnych itp. W szczegółowym opisie przedmiotu zamówienia mogą być podane niektóre charakterystyczne dla producenta wymiary. Nazwy własne </w:t>
      </w:r>
      <w:r w:rsidRPr="00AE108C">
        <w:rPr>
          <w:rFonts w:ascii="Cambria" w:hAnsi="Cambria"/>
          <w:sz w:val="22"/>
          <w:szCs w:val="22"/>
        </w:rPr>
        <w:lastRenderedPageBreak/>
        <w:t xml:space="preserve">producentów materiałów i urządzeń podane w szczegółowym opisie należy rozumieć jako preferowanego typu w zakresie określenia minimalnych wymagań jakościowych. Nie są one wiążące i można dostarczyć elementy równoważne, które posiadają co najmniej takie same lub lepsze normy, parametry techniczne; jakościowe, funkcjonalne, będą tożsame tematycznie i o takim samym przeznaczeniu oraz nie obniżą określonych w opisie przedmiotu zamówienia standardów. </w:t>
      </w:r>
    </w:p>
    <w:p w14:paraId="6CD8D7C9" w14:textId="77777777" w:rsidR="005E4495" w:rsidRPr="00AE108C" w:rsidRDefault="005E4495" w:rsidP="00F23C70">
      <w:pPr>
        <w:pStyle w:val="Akapitzlist"/>
        <w:rPr>
          <w:rFonts w:ascii="Cambria" w:hAnsi="Cambria"/>
          <w:sz w:val="22"/>
          <w:szCs w:val="22"/>
        </w:rPr>
      </w:pPr>
    </w:p>
    <w:p w14:paraId="17AAAC72" w14:textId="7F509F70" w:rsidR="005E4495" w:rsidRPr="00AE108C" w:rsidRDefault="00BF2E6A" w:rsidP="00804B32">
      <w:pPr>
        <w:pStyle w:val="Akapitzlist"/>
        <w:numPr>
          <w:ilvl w:val="1"/>
          <w:numId w:val="21"/>
        </w:numPr>
        <w:spacing w:before="120"/>
        <w:jc w:val="both"/>
        <w:rPr>
          <w:rFonts w:ascii="Cambria" w:hAnsi="Cambria" w:cs="Arial"/>
          <w:sz w:val="22"/>
          <w:szCs w:val="22"/>
        </w:rPr>
      </w:pPr>
      <w:r w:rsidRPr="00AE108C">
        <w:rPr>
          <w:rFonts w:ascii="Cambria" w:hAnsi="Cambria"/>
          <w:sz w:val="22"/>
          <w:szCs w:val="22"/>
        </w:rPr>
        <w:t xml:space="preserve">Wszelkie „produkty" pochodzące od konkretnych producentów określają minimalne parametry jakościowe i cechy użytkowe, jakim muszą odpowiadać towary, by spełnić wymagania stawiane przez zamawiającego i stanowią wyłącznie wzorzec jakościowy przedmiotu zamówienia. Poprzez zapis minimalnych wymagań parametrów jakościowych zamawiający rozumie wymagania towarów zawarte w ogólnie dostępnych źródłach, katalogach, stronach internetowych producentów. Operowanie przykładowymi nazwami producenta ma jedynie na celu doprecyzowanie poziomu oczekiwań zamawiającego w stosunku do określonego rozwiązania. Tak, więc posługiwanie się nazwami producentów/produktów/ ma wyłącznie charakter przykładowy. Zamawiający przy opisie przedmiotu zamówienia wskazując oznaczenie konkretnego producenta (dostawcy) lub konkretny produkt, dopuszcza jednocześnie produkty równoważne o parametrach jakościowych i cechach użytkowych, co najmniej na poziomie parametrów wskazanego produktu, uznając tym samym każdy produkt o wskazanych parametrach lub lepszych. W takiej sytuacji Zamawiający wymaga złożenia wraz z ofertą stosownych dokumentów, uwiarygodniających te materiały lub urządzenia. Będą one podlegały ocenie w trakcie badania oferty. </w:t>
      </w:r>
    </w:p>
    <w:p w14:paraId="53017EA0" w14:textId="77777777" w:rsidR="005E4495" w:rsidRPr="00AE108C" w:rsidRDefault="005E4495" w:rsidP="00F23C70">
      <w:pPr>
        <w:pStyle w:val="Akapitzlist"/>
        <w:spacing w:before="120"/>
        <w:jc w:val="both"/>
        <w:rPr>
          <w:rFonts w:ascii="Cambria" w:hAnsi="Cambria" w:cs="Arial"/>
          <w:sz w:val="22"/>
          <w:szCs w:val="22"/>
        </w:rPr>
      </w:pPr>
    </w:p>
    <w:p w14:paraId="2F009B4A" w14:textId="71D0BB40" w:rsidR="009A14E4" w:rsidRPr="00AE108C" w:rsidRDefault="00BF2E6A" w:rsidP="00804B32">
      <w:pPr>
        <w:pStyle w:val="Akapitzlist"/>
        <w:numPr>
          <w:ilvl w:val="1"/>
          <w:numId w:val="21"/>
        </w:numPr>
        <w:spacing w:before="120"/>
        <w:jc w:val="both"/>
        <w:rPr>
          <w:rFonts w:ascii="Cambria" w:hAnsi="Cambria" w:cs="Arial"/>
          <w:sz w:val="22"/>
          <w:szCs w:val="22"/>
        </w:rPr>
      </w:pPr>
      <w:r w:rsidRPr="00AE108C">
        <w:rPr>
          <w:rFonts w:ascii="Cambria" w:hAnsi="Cambria"/>
          <w:sz w:val="22"/>
          <w:szCs w:val="22"/>
        </w:rPr>
        <w:t xml:space="preserve">Zamawiający zobowiązuje Wykonawców do wykazania rozwiązań równoważnych do zastosowania w stosunku do dokumentacji postępowania. W myśl art. 101 ust. 5 PZP Wykonawca, który powołuje się na rozwiązania równoważne (w sytuacji, gdy opis przedmiotu zamówienia odnosi się do norm, ocen technicznych, specyfikacji technicznych i systemów referencji technicznych, o których mowa w art. 101 us.t 1 pkt 2 i ust. 3 PZP), jest obowiązany jest udowodnić w ofercie, że oferowane przez niego </w:t>
      </w:r>
      <w:r w:rsidR="00FF4764" w:rsidRPr="00AE108C">
        <w:rPr>
          <w:rFonts w:ascii="Cambria" w:hAnsi="Cambria"/>
          <w:sz w:val="22"/>
          <w:szCs w:val="22"/>
        </w:rPr>
        <w:t xml:space="preserve">roboty budowlane, </w:t>
      </w:r>
      <w:r w:rsidRPr="00AE108C">
        <w:rPr>
          <w:rFonts w:ascii="Cambria" w:hAnsi="Cambria"/>
          <w:sz w:val="22"/>
          <w:szCs w:val="22"/>
        </w:rPr>
        <w:t>dostawy</w:t>
      </w:r>
      <w:r w:rsidR="00FF4764" w:rsidRPr="00AE108C">
        <w:rPr>
          <w:rFonts w:ascii="Cambria" w:hAnsi="Cambria"/>
          <w:sz w:val="22"/>
          <w:szCs w:val="22"/>
        </w:rPr>
        <w:t>, usługi</w:t>
      </w:r>
      <w:r w:rsidRPr="00AE108C">
        <w:rPr>
          <w:rFonts w:ascii="Cambria" w:hAnsi="Cambria"/>
          <w:sz w:val="22"/>
          <w:szCs w:val="22"/>
        </w:rPr>
        <w:t xml:space="preserve"> spełniają wymagania określone w SWZ. Brak wskazania tych elementów będzie traktowane, jako wybór elementów opisanych w SWZ. </w:t>
      </w:r>
    </w:p>
    <w:p w14:paraId="56A725AA" w14:textId="77777777" w:rsidR="005E4495" w:rsidRPr="00AE108C" w:rsidRDefault="005E4495" w:rsidP="00F23C70">
      <w:pPr>
        <w:pStyle w:val="Akapitzlist"/>
        <w:rPr>
          <w:rFonts w:ascii="Cambria" w:hAnsi="Cambria"/>
          <w:sz w:val="22"/>
          <w:szCs w:val="22"/>
        </w:rPr>
      </w:pPr>
    </w:p>
    <w:p w14:paraId="29137E9C" w14:textId="77777777" w:rsidR="005E4495" w:rsidRPr="00AE108C" w:rsidRDefault="00BF2E6A" w:rsidP="00804B32">
      <w:pPr>
        <w:pStyle w:val="Akapitzlist"/>
        <w:numPr>
          <w:ilvl w:val="1"/>
          <w:numId w:val="21"/>
        </w:numPr>
        <w:spacing w:before="120"/>
        <w:jc w:val="both"/>
        <w:rPr>
          <w:rFonts w:ascii="Cambria" w:hAnsi="Cambria" w:cs="Arial"/>
          <w:sz w:val="22"/>
          <w:szCs w:val="22"/>
        </w:rPr>
      </w:pPr>
      <w:r w:rsidRPr="00AE108C">
        <w:rPr>
          <w:rFonts w:ascii="Cambria" w:hAnsi="Cambria"/>
          <w:sz w:val="22"/>
          <w:szCs w:val="22"/>
        </w:rPr>
        <w:t xml:space="preserve">Zamawiający zobowiązuje Wykonawców do wykazania rozwiązań równoważnych do zastosowania w stosunku do dokumentacji postępowania. W myśl art. 101 ust. 6 PZP, Wykonawca, który powołuje się na rozwiązania równoważne (w sytuacji, gdy opis przedmiotu zamówienia odnosi się do wymagań dotyczących wydajności lub funkcjonalności, o których mowa w art. 101 ust. 1 pkt 1 PZP) jest obowiązany udowodnić w ofercie, że obiekt budowlany, dostawa lub usługa, spełniają wymagania dotyczące wydajności lub funkcjonalności, określonej przez Zamawiającego. </w:t>
      </w:r>
    </w:p>
    <w:p w14:paraId="6BECE157" w14:textId="77777777" w:rsidR="005E4495" w:rsidRPr="00AE108C" w:rsidRDefault="005E4495" w:rsidP="00F23C70">
      <w:pPr>
        <w:pStyle w:val="Akapitzlist"/>
        <w:rPr>
          <w:rFonts w:ascii="Cambria" w:hAnsi="Cambria"/>
          <w:sz w:val="22"/>
          <w:szCs w:val="22"/>
        </w:rPr>
      </w:pPr>
    </w:p>
    <w:p w14:paraId="6C187BB0" w14:textId="77777777" w:rsidR="005E4495" w:rsidRPr="00AE108C" w:rsidRDefault="00BF2E6A" w:rsidP="00804B32">
      <w:pPr>
        <w:pStyle w:val="Akapitzlist"/>
        <w:numPr>
          <w:ilvl w:val="1"/>
          <w:numId w:val="21"/>
        </w:numPr>
        <w:spacing w:before="120"/>
        <w:jc w:val="both"/>
        <w:rPr>
          <w:rFonts w:ascii="Cambria" w:hAnsi="Cambria" w:cs="Arial"/>
          <w:sz w:val="22"/>
          <w:szCs w:val="22"/>
        </w:rPr>
      </w:pPr>
      <w:r w:rsidRPr="00AE108C">
        <w:rPr>
          <w:rFonts w:ascii="Cambria" w:hAnsi="Cambria"/>
          <w:sz w:val="22"/>
          <w:szCs w:val="22"/>
        </w:rPr>
        <w:t xml:space="preserve">Zamawiający nie zastrzega obowiązku osobistego wykonania przez Wykonawcę kluczowych zadań dotyczących przedmiotu zamówienia. Wykonawca może powierzyć realizację elementów (części) przedmiotu zamówienia podwykonawcom. W przypadku zamiaru wykonywania przedmiotu </w:t>
      </w:r>
      <w:r w:rsidRPr="00AE108C">
        <w:rPr>
          <w:rFonts w:ascii="Cambria" w:hAnsi="Cambria"/>
          <w:sz w:val="22"/>
          <w:szCs w:val="22"/>
        </w:rPr>
        <w:lastRenderedPageBreak/>
        <w:t xml:space="preserve">zamówienia z udziałem podwykonawców Wykonawca zobowiązany jest do wskazania w swojej ofercie części zamówienia (zakresów rzeczowych), których wykonanie zamierza powierzyć podwykonawcom, oraz podania nazw ewentualnych podwykonawców, jeżeli są już znani. Wskazanie takie należy umieścić na Ofercie. W przypadku braku wskazania w Ofercie podwykonawstwa Wykonawca będzie mógł wprowadzić podwykonawcę wyłącznie na warunkach określonych w umowie. </w:t>
      </w:r>
    </w:p>
    <w:p w14:paraId="024DEDE0" w14:textId="77777777" w:rsidR="005E4495" w:rsidRPr="00AE108C" w:rsidRDefault="005E4495" w:rsidP="00F23C70">
      <w:pPr>
        <w:pStyle w:val="Akapitzlist"/>
        <w:rPr>
          <w:rFonts w:ascii="Cambria" w:hAnsi="Cambria"/>
          <w:sz w:val="22"/>
          <w:szCs w:val="22"/>
        </w:rPr>
      </w:pPr>
    </w:p>
    <w:p w14:paraId="415D3EAB" w14:textId="6BBEE0AA" w:rsidR="003A4A4C" w:rsidRPr="00AE108C" w:rsidRDefault="00BF2E6A" w:rsidP="00804B32">
      <w:pPr>
        <w:pStyle w:val="Akapitzlist"/>
        <w:numPr>
          <w:ilvl w:val="1"/>
          <w:numId w:val="21"/>
        </w:numPr>
        <w:spacing w:before="120"/>
        <w:jc w:val="both"/>
        <w:rPr>
          <w:rFonts w:ascii="Cambria" w:hAnsi="Cambria" w:cs="Arial"/>
          <w:sz w:val="22"/>
          <w:szCs w:val="22"/>
        </w:rPr>
      </w:pPr>
      <w:r w:rsidRPr="00AE108C">
        <w:rPr>
          <w:rFonts w:ascii="Cambria" w:hAnsi="Cambria"/>
          <w:sz w:val="22"/>
          <w:szCs w:val="22"/>
        </w:rPr>
        <w:t>Zamawiający wymaga zatrudnienia przez Wykonawcę lub podwykonawcę na podstawie stosunku pracy osób wykonujących czynności bezpośrednio związane z realizacją przedmiotu zamówienia na terenie budowy</w:t>
      </w:r>
      <w:r w:rsidR="002E5522" w:rsidRPr="00AE108C">
        <w:rPr>
          <w:rFonts w:ascii="Cambria" w:hAnsi="Cambria"/>
          <w:sz w:val="22"/>
          <w:szCs w:val="22"/>
        </w:rPr>
        <w:t>, polegające na:</w:t>
      </w:r>
    </w:p>
    <w:p w14:paraId="5200A875" w14:textId="77777777" w:rsidR="002E5522" w:rsidRPr="00AE108C" w:rsidRDefault="002E5522" w:rsidP="00F23C70">
      <w:pPr>
        <w:pStyle w:val="Akapitzlist"/>
        <w:rPr>
          <w:rFonts w:ascii="Cambria" w:hAnsi="Cambria" w:cs="Arial"/>
          <w:sz w:val="22"/>
          <w:szCs w:val="22"/>
        </w:rPr>
      </w:pPr>
    </w:p>
    <w:p w14:paraId="73EECA81" w14:textId="54360E9F" w:rsidR="002E5522" w:rsidRPr="00C551B7" w:rsidRDefault="00111F6C" w:rsidP="00C551B7">
      <w:pPr>
        <w:pStyle w:val="Akapitzlist"/>
        <w:numPr>
          <w:ilvl w:val="0"/>
          <w:numId w:val="18"/>
        </w:numPr>
        <w:spacing w:before="120"/>
        <w:ind w:left="1701" w:hanging="283"/>
        <w:jc w:val="both"/>
        <w:rPr>
          <w:rFonts w:ascii="Cambria" w:hAnsi="Cambria" w:cs="Arial"/>
          <w:sz w:val="22"/>
          <w:szCs w:val="22"/>
        </w:rPr>
      </w:pPr>
      <w:r w:rsidRPr="00C551B7">
        <w:rPr>
          <w:rFonts w:ascii="Cambria" w:hAnsi="Cambria" w:cs="Arial"/>
          <w:sz w:val="22"/>
          <w:szCs w:val="22"/>
        </w:rPr>
        <w:t>czynnościach bezpośrednio związanych z montażem instalacji elektrycznych i telekomunikacyjnych,</w:t>
      </w:r>
    </w:p>
    <w:p w14:paraId="73AFFDD3" w14:textId="2ECDE37F" w:rsidR="00B813E5" w:rsidRPr="00C551B7" w:rsidRDefault="00B813E5" w:rsidP="00B813E5">
      <w:pPr>
        <w:spacing w:before="120"/>
        <w:ind w:left="720"/>
        <w:jc w:val="both"/>
        <w:rPr>
          <w:rFonts w:ascii="Cambria" w:hAnsi="Cambria" w:cs="Arial"/>
          <w:sz w:val="22"/>
          <w:szCs w:val="22"/>
        </w:rPr>
      </w:pPr>
      <w:r w:rsidRPr="00C551B7">
        <w:rPr>
          <w:rFonts w:ascii="Cambria" w:hAnsi="Cambria" w:cs="Arial"/>
          <w:sz w:val="22"/>
          <w:szCs w:val="22"/>
        </w:rPr>
        <w:t>jeżeli wykonanie tych czynności polega na wykonywaniu pracy w sposób określony w art. 22 § 1 ustawy z dnia 26 czerwca 1974 r. - Kodeks pracy (tekst jedn.: Dz. U. z 202</w:t>
      </w:r>
      <w:r w:rsidR="00616F56" w:rsidRPr="00C551B7">
        <w:rPr>
          <w:rFonts w:ascii="Cambria" w:hAnsi="Cambria" w:cs="Arial"/>
          <w:sz w:val="22"/>
          <w:szCs w:val="22"/>
        </w:rPr>
        <w:t>5</w:t>
      </w:r>
      <w:r w:rsidRPr="00C551B7">
        <w:rPr>
          <w:rFonts w:ascii="Cambria" w:hAnsi="Cambria" w:cs="Arial"/>
          <w:sz w:val="22"/>
          <w:szCs w:val="22"/>
        </w:rPr>
        <w:t xml:space="preserve"> r. poz. </w:t>
      </w:r>
      <w:r w:rsidR="00616F56" w:rsidRPr="00C551B7">
        <w:rPr>
          <w:rFonts w:ascii="Cambria" w:hAnsi="Cambria" w:cs="Arial"/>
          <w:sz w:val="22"/>
          <w:szCs w:val="22"/>
        </w:rPr>
        <w:t>277</w:t>
      </w:r>
      <w:r w:rsidRPr="00C551B7">
        <w:rPr>
          <w:rFonts w:ascii="Cambria" w:hAnsi="Cambria" w:cs="Arial"/>
          <w:sz w:val="22"/>
          <w:szCs w:val="22"/>
        </w:rPr>
        <w:t xml:space="preserve"> z późn. zm.).</w:t>
      </w:r>
    </w:p>
    <w:p w14:paraId="41A97B44" w14:textId="2575BD6F" w:rsidR="00B813E5" w:rsidRPr="00C551B7" w:rsidRDefault="00B813E5" w:rsidP="00B813E5">
      <w:pPr>
        <w:spacing w:before="120"/>
        <w:ind w:left="709"/>
        <w:jc w:val="both"/>
        <w:rPr>
          <w:rFonts w:ascii="Cambria" w:hAnsi="Cambria" w:cs="Arial"/>
          <w:sz w:val="22"/>
          <w:szCs w:val="22"/>
        </w:rPr>
      </w:pPr>
      <w:r w:rsidRPr="00C551B7">
        <w:rPr>
          <w:rFonts w:ascii="Cambria" w:hAnsi="Cambria" w:cs="Arial"/>
          <w:sz w:val="22"/>
          <w:szCs w:val="22"/>
        </w:rPr>
        <w:t xml:space="preserve">Sposób weryfikacji zatrudnienia osób, o których mowa powyżej oraz uprawnienia zamawiającego w zakresie kontroli spełniania przez wykonawcę wymagań związanych z zatrudnianiem tych osób oraz sankcji z tytułu niespełnienia tych wymagań, zostały określone we wzorze umowy stanowiącym </w:t>
      </w:r>
      <w:r w:rsidR="002E5522" w:rsidRPr="00C551B7">
        <w:rPr>
          <w:rFonts w:ascii="Cambria" w:hAnsi="Cambria" w:cs="Arial"/>
          <w:sz w:val="22"/>
          <w:szCs w:val="22"/>
        </w:rPr>
        <w:t xml:space="preserve">odpowiednio </w:t>
      </w:r>
      <w:r w:rsidRPr="00C551B7">
        <w:rPr>
          <w:rFonts w:ascii="Cambria" w:hAnsi="Cambria" w:cs="Arial"/>
          <w:sz w:val="22"/>
          <w:szCs w:val="22"/>
        </w:rPr>
        <w:t>Załącznik nr</w:t>
      </w:r>
      <w:r w:rsidR="002E5522" w:rsidRPr="00C551B7">
        <w:rPr>
          <w:rFonts w:ascii="Cambria" w:hAnsi="Cambria" w:cs="Arial"/>
          <w:sz w:val="22"/>
          <w:szCs w:val="22"/>
        </w:rPr>
        <w:t xml:space="preserve"> 11</w:t>
      </w:r>
      <w:r w:rsidRPr="00C551B7">
        <w:rPr>
          <w:rFonts w:ascii="Cambria" w:hAnsi="Cambria" w:cs="Arial"/>
          <w:sz w:val="22"/>
          <w:szCs w:val="22"/>
        </w:rPr>
        <w:t xml:space="preserve"> do SWZ</w:t>
      </w:r>
      <w:r w:rsidR="006C0D66" w:rsidRPr="00C551B7">
        <w:rPr>
          <w:rFonts w:ascii="Cambria" w:hAnsi="Cambria" w:cs="Arial"/>
          <w:sz w:val="22"/>
          <w:szCs w:val="22"/>
        </w:rPr>
        <w:t xml:space="preserve"> </w:t>
      </w:r>
      <w:r w:rsidR="002E5522" w:rsidRPr="00C551B7">
        <w:rPr>
          <w:rFonts w:ascii="Cambria" w:hAnsi="Cambria" w:cs="Arial"/>
          <w:sz w:val="22"/>
          <w:szCs w:val="22"/>
        </w:rPr>
        <w:t>.</w:t>
      </w:r>
    </w:p>
    <w:p w14:paraId="1DEAC409" w14:textId="77777777" w:rsidR="00B813E5" w:rsidRPr="00AE108C" w:rsidRDefault="00B813E5" w:rsidP="00B813E5">
      <w:pPr>
        <w:pStyle w:val="Akapitzlist"/>
        <w:spacing w:before="120"/>
        <w:ind w:left="709"/>
        <w:jc w:val="both"/>
        <w:rPr>
          <w:rFonts w:ascii="Cambria" w:eastAsia="Calibri" w:hAnsi="Cambria" w:cs="Arial"/>
          <w:sz w:val="22"/>
          <w:szCs w:val="22"/>
        </w:rPr>
      </w:pPr>
      <w:r w:rsidRPr="00C551B7">
        <w:rPr>
          <w:rFonts w:ascii="Cambria" w:eastAsia="Calibri" w:hAnsi="Cambria" w:cs="Arial"/>
          <w:sz w:val="22"/>
          <w:szCs w:val="22"/>
        </w:rPr>
        <w:t>Wymóg zatrudnienia na podstawie stosunku pracy nie dotyczy osób wykonujących</w:t>
      </w:r>
      <w:r w:rsidRPr="00AE108C">
        <w:rPr>
          <w:rFonts w:ascii="Cambria" w:eastAsia="Calibri" w:hAnsi="Cambria" w:cs="Arial"/>
          <w:sz w:val="22"/>
          <w:szCs w:val="22"/>
        </w:rPr>
        <w:t xml:space="preserve"> samodzielne funkcje techniczne w budownictwie.</w:t>
      </w:r>
    </w:p>
    <w:p w14:paraId="7026F542" w14:textId="77777777" w:rsidR="00B657E0" w:rsidRPr="00AE108C" w:rsidRDefault="00B657E0"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AE108C" w14:paraId="7152AE75" w14:textId="77777777">
        <w:tc>
          <w:tcPr>
            <w:tcW w:w="9073" w:type="dxa"/>
            <w:shd w:val="clear" w:color="auto" w:fill="E7E6E6"/>
          </w:tcPr>
          <w:p w14:paraId="219BCEA1" w14:textId="77777777" w:rsidR="00B657E0" w:rsidRPr="00AE108C" w:rsidRDefault="00B657E0" w:rsidP="00B37A45">
            <w:pPr>
              <w:tabs>
                <w:tab w:val="left" w:pos="654"/>
              </w:tabs>
              <w:snapToGrid w:val="0"/>
              <w:spacing w:before="120"/>
              <w:ind w:left="654" w:hanging="654"/>
              <w:rPr>
                <w:rFonts w:ascii="Cambria" w:hAnsi="Cambria" w:cs="Arial"/>
                <w:b/>
                <w:bCs/>
                <w:sz w:val="22"/>
                <w:szCs w:val="22"/>
              </w:rPr>
            </w:pPr>
            <w:r w:rsidRPr="00AE108C">
              <w:rPr>
                <w:rFonts w:ascii="Cambria" w:hAnsi="Cambria" w:cs="Arial"/>
                <w:b/>
                <w:bCs/>
                <w:sz w:val="22"/>
                <w:szCs w:val="22"/>
              </w:rPr>
              <w:t xml:space="preserve">4. </w:t>
            </w:r>
            <w:r w:rsidRPr="00AE108C">
              <w:rPr>
                <w:rFonts w:ascii="Cambria" w:hAnsi="Cambria" w:cs="Arial"/>
                <w:b/>
                <w:bCs/>
                <w:sz w:val="22"/>
                <w:szCs w:val="22"/>
              </w:rPr>
              <w:tab/>
              <w:t>OKRES REALIZACJI ZAMÓWIENIA.</w:t>
            </w:r>
          </w:p>
        </w:tc>
      </w:tr>
    </w:tbl>
    <w:p w14:paraId="2A4BCE7A" w14:textId="77777777" w:rsidR="00D3366D" w:rsidRDefault="00D3366D" w:rsidP="00D3366D">
      <w:pPr>
        <w:spacing w:before="120"/>
        <w:jc w:val="both"/>
        <w:rPr>
          <w:rFonts w:ascii="Cambria" w:hAnsi="Cambria" w:cs="Arial"/>
          <w:b/>
          <w:sz w:val="22"/>
          <w:szCs w:val="22"/>
        </w:rPr>
      </w:pPr>
      <w:bookmarkStart w:id="2" w:name="_Hlk47482422"/>
    </w:p>
    <w:p w14:paraId="6E70095F" w14:textId="393CECEC" w:rsidR="00B657E0" w:rsidRDefault="00B657E0" w:rsidP="00D3366D">
      <w:pPr>
        <w:spacing w:before="120"/>
        <w:jc w:val="both"/>
        <w:rPr>
          <w:rFonts w:ascii="Cambria" w:hAnsi="Cambria" w:cs="Arial"/>
          <w:sz w:val="22"/>
          <w:szCs w:val="22"/>
        </w:rPr>
      </w:pPr>
      <w:r w:rsidRPr="00AE108C">
        <w:rPr>
          <w:rFonts w:ascii="Cambria" w:hAnsi="Cambria" w:cs="Arial"/>
          <w:b/>
          <w:sz w:val="22"/>
          <w:szCs w:val="22"/>
        </w:rPr>
        <w:t>4.1.</w:t>
      </w:r>
      <w:r w:rsidRPr="00AE108C">
        <w:rPr>
          <w:rFonts w:ascii="Cambria" w:hAnsi="Cambria" w:cs="Arial"/>
          <w:b/>
          <w:sz w:val="22"/>
          <w:szCs w:val="22"/>
        </w:rPr>
        <w:tab/>
      </w:r>
      <w:r w:rsidRPr="00AE108C">
        <w:rPr>
          <w:rFonts w:ascii="Cambria" w:hAnsi="Cambria" w:cs="Arial"/>
          <w:sz w:val="22"/>
          <w:szCs w:val="22"/>
        </w:rPr>
        <w:t xml:space="preserve">Okres  realizacji zamówienia: </w:t>
      </w:r>
      <w:r w:rsidR="00F86A44" w:rsidRPr="00183D57">
        <w:rPr>
          <w:rFonts w:ascii="Cambria" w:hAnsi="Cambria" w:cs="Arial"/>
          <w:b/>
          <w:sz w:val="22"/>
          <w:szCs w:val="22"/>
        </w:rPr>
        <w:t>90 dni</w:t>
      </w:r>
      <w:r w:rsidR="00F86A44" w:rsidRPr="00AE108C">
        <w:rPr>
          <w:rFonts w:ascii="Cambria" w:hAnsi="Cambria" w:cs="Arial"/>
          <w:sz w:val="22"/>
          <w:szCs w:val="22"/>
        </w:rPr>
        <w:t xml:space="preserve"> </w:t>
      </w:r>
      <w:r w:rsidRPr="00AE108C">
        <w:rPr>
          <w:rFonts w:ascii="Cambria" w:hAnsi="Cambria" w:cs="Arial"/>
          <w:sz w:val="22"/>
          <w:szCs w:val="22"/>
        </w:rPr>
        <w:t>od dni</w:t>
      </w:r>
      <w:r w:rsidR="001B08F7" w:rsidRPr="00AE108C">
        <w:rPr>
          <w:rFonts w:ascii="Cambria" w:hAnsi="Cambria" w:cs="Arial"/>
          <w:sz w:val="22"/>
          <w:szCs w:val="22"/>
        </w:rPr>
        <w:t>a zawarcia umowy</w:t>
      </w:r>
      <w:r w:rsidR="00481B21" w:rsidRPr="00AE108C">
        <w:rPr>
          <w:rFonts w:ascii="Cambria" w:hAnsi="Cambria" w:cs="Arial"/>
          <w:sz w:val="22"/>
          <w:szCs w:val="22"/>
        </w:rPr>
        <w:t>.</w:t>
      </w:r>
      <w:r w:rsidRPr="00AE108C">
        <w:rPr>
          <w:rFonts w:ascii="Cambria" w:hAnsi="Cambria" w:cs="Arial"/>
          <w:sz w:val="22"/>
          <w:szCs w:val="22"/>
        </w:rPr>
        <w:t xml:space="preserve"> </w:t>
      </w:r>
      <w:bookmarkEnd w:id="2"/>
    </w:p>
    <w:p w14:paraId="7159E1F6" w14:textId="77777777" w:rsidR="00D3366D" w:rsidRPr="00AE108C" w:rsidRDefault="00D3366D" w:rsidP="00D3366D">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AE108C" w14:paraId="1E3E6D18" w14:textId="77777777">
        <w:tc>
          <w:tcPr>
            <w:tcW w:w="9073" w:type="dxa"/>
            <w:shd w:val="clear" w:color="auto" w:fill="E7E6E6"/>
          </w:tcPr>
          <w:p w14:paraId="5B2464DE" w14:textId="16EA52F0" w:rsidR="00B657E0" w:rsidRPr="00AE108C" w:rsidRDefault="00B657E0">
            <w:pPr>
              <w:snapToGrid w:val="0"/>
              <w:spacing w:before="120"/>
              <w:ind w:left="654" w:hanging="709"/>
              <w:jc w:val="both"/>
              <w:rPr>
                <w:rFonts w:ascii="Cambria" w:hAnsi="Cambria" w:cs="Arial"/>
                <w:b/>
                <w:bCs/>
                <w:sz w:val="22"/>
                <w:szCs w:val="22"/>
              </w:rPr>
            </w:pPr>
            <w:r w:rsidRPr="00AE108C">
              <w:rPr>
                <w:rFonts w:ascii="Cambria" w:hAnsi="Cambria" w:cs="Arial"/>
                <w:b/>
                <w:bCs/>
                <w:sz w:val="22"/>
                <w:szCs w:val="22"/>
              </w:rPr>
              <w:t xml:space="preserve">5. </w:t>
            </w:r>
            <w:r w:rsidRPr="00AE108C">
              <w:rPr>
                <w:rFonts w:ascii="Cambria" w:hAnsi="Cambria" w:cs="Arial"/>
                <w:b/>
                <w:bCs/>
                <w:sz w:val="22"/>
                <w:szCs w:val="22"/>
              </w:rPr>
              <w:tab/>
            </w:r>
            <w:bookmarkStart w:id="3" w:name="_Hlk82040865"/>
            <w:r w:rsidRPr="00AE108C">
              <w:rPr>
                <w:rFonts w:ascii="Cambria" w:hAnsi="Cambria" w:cs="Arial"/>
                <w:b/>
                <w:bCs/>
                <w:sz w:val="22"/>
                <w:szCs w:val="22"/>
              </w:rPr>
              <w:t xml:space="preserve">INFORMACJA O PRZEWIDYWANYCH ZAMÓWIENIACH, O KTÓRYCH MOWA W ART. 214 </w:t>
            </w:r>
            <w:r w:rsidR="00567D41" w:rsidRPr="00AE108C">
              <w:rPr>
                <w:rFonts w:ascii="Cambria" w:hAnsi="Cambria" w:cs="Arial"/>
                <w:b/>
                <w:bCs/>
                <w:sz w:val="22"/>
                <w:szCs w:val="22"/>
              </w:rPr>
              <w:t xml:space="preserve">UST. </w:t>
            </w:r>
            <w:r w:rsidRPr="00AE108C">
              <w:rPr>
                <w:rFonts w:ascii="Cambria" w:hAnsi="Cambria" w:cs="Arial"/>
                <w:b/>
                <w:bCs/>
                <w:sz w:val="22"/>
                <w:szCs w:val="22"/>
              </w:rPr>
              <w:t xml:space="preserve">1 PKT </w:t>
            </w:r>
            <w:r w:rsidR="00182EDE" w:rsidRPr="00AE108C">
              <w:rPr>
                <w:rFonts w:ascii="Cambria" w:hAnsi="Cambria" w:cs="Arial"/>
                <w:b/>
                <w:bCs/>
                <w:sz w:val="22"/>
                <w:szCs w:val="22"/>
              </w:rPr>
              <w:t xml:space="preserve">8 </w:t>
            </w:r>
            <w:r w:rsidRPr="00AE108C">
              <w:rPr>
                <w:rFonts w:ascii="Cambria" w:hAnsi="Cambria" w:cs="Arial"/>
                <w:b/>
                <w:bCs/>
                <w:sz w:val="22"/>
                <w:szCs w:val="22"/>
              </w:rPr>
              <w:t>PZP, JEŻELI ZAMAWIAJĄCY PRZEWIDUJE UDZIELENIE TAKICH ZAMÓWIEŃ</w:t>
            </w:r>
            <w:bookmarkEnd w:id="3"/>
            <w:r w:rsidRPr="00AE108C">
              <w:rPr>
                <w:rFonts w:ascii="Cambria" w:hAnsi="Cambria" w:cs="Arial"/>
                <w:b/>
                <w:bCs/>
                <w:sz w:val="22"/>
                <w:szCs w:val="22"/>
              </w:rPr>
              <w:t>.</w:t>
            </w:r>
          </w:p>
        </w:tc>
      </w:tr>
    </w:tbl>
    <w:p w14:paraId="5BEC0064" w14:textId="77777777" w:rsidR="00B657E0" w:rsidRPr="00AE108C" w:rsidRDefault="00B657E0" w:rsidP="00B37A45">
      <w:pPr>
        <w:spacing w:before="120"/>
        <w:ind w:left="709" w:hanging="709"/>
        <w:jc w:val="both"/>
        <w:rPr>
          <w:rFonts w:ascii="Cambria" w:hAnsi="Cambria" w:cs="Arial"/>
          <w:sz w:val="22"/>
          <w:szCs w:val="22"/>
        </w:rPr>
      </w:pPr>
    </w:p>
    <w:p w14:paraId="2DB14257" w14:textId="296485D2" w:rsidR="00FB66EF" w:rsidRPr="00273CE6" w:rsidRDefault="00B657E0" w:rsidP="00273CE6">
      <w:pPr>
        <w:spacing w:before="120"/>
        <w:ind w:left="709" w:hanging="709"/>
        <w:jc w:val="both"/>
        <w:rPr>
          <w:rFonts w:ascii="Cambria" w:hAnsi="Cambria" w:cs="Arial"/>
          <w:strike/>
          <w:sz w:val="22"/>
          <w:szCs w:val="22"/>
        </w:rPr>
      </w:pPr>
      <w:r w:rsidRPr="00AE108C">
        <w:rPr>
          <w:rFonts w:ascii="Cambria" w:hAnsi="Cambria" w:cs="Arial"/>
          <w:b/>
          <w:sz w:val="22"/>
          <w:szCs w:val="22"/>
        </w:rPr>
        <w:t>5.1.</w:t>
      </w:r>
      <w:r w:rsidRPr="00AE108C">
        <w:rPr>
          <w:rFonts w:ascii="Cambria" w:hAnsi="Cambria" w:cs="Arial"/>
          <w:sz w:val="22"/>
          <w:szCs w:val="22"/>
        </w:rPr>
        <w:tab/>
      </w:r>
      <w:bookmarkStart w:id="4" w:name="_Hlk47482449"/>
      <w:bookmarkStart w:id="5" w:name="_Hlk43741381"/>
      <w:r w:rsidR="00FB66EF" w:rsidRPr="00273CE6">
        <w:rPr>
          <w:rFonts w:ascii="Cambria" w:hAnsi="Cambria" w:cs="Arial"/>
          <w:sz w:val="22"/>
          <w:szCs w:val="22"/>
        </w:rPr>
        <w:t>Zamawiający przewiduje możliwość udzielenia zamówień, o których mowa w art. 214 ust. 1 pkt 7 PZP, w okresie 3 lat od dnia udzielenia zamówienia podstawowego. Zamówienia te polegać będą na powtórzeniu robót podobnych do robót stanowiących przedmiot niniejszego zamówienia, na warunkach wynikających z umowy dla zamówienia podstawowego z zastrzeżeniem zmiany terminów realizacji i ceny jednostkowej po przeprowadzeniu negocjacji.</w:t>
      </w:r>
    </w:p>
    <w:p w14:paraId="044ACD0B" w14:textId="77777777" w:rsidR="00FB66EF" w:rsidRPr="00273CE6" w:rsidRDefault="00FB66EF" w:rsidP="00FB66EF">
      <w:pPr>
        <w:spacing w:before="120"/>
        <w:ind w:left="709" w:hanging="709"/>
        <w:jc w:val="both"/>
        <w:rPr>
          <w:rFonts w:ascii="Cambria" w:hAnsi="Cambria" w:cs="Arial"/>
          <w:sz w:val="22"/>
          <w:szCs w:val="22"/>
        </w:rPr>
      </w:pPr>
      <w:r w:rsidRPr="00273CE6">
        <w:rPr>
          <w:rFonts w:ascii="Cambria" w:hAnsi="Cambria" w:cs="Arial"/>
          <w:b/>
          <w:sz w:val="22"/>
          <w:szCs w:val="22"/>
        </w:rPr>
        <w:t>5.2.</w:t>
      </w:r>
      <w:r w:rsidRPr="00273CE6">
        <w:rPr>
          <w:rFonts w:ascii="Cambria" w:hAnsi="Cambria" w:cs="Arial"/>
          <w:sz w:val="22"/>
          <w:szCs w:val="22"/>
        </w:rPr>
        <w:tab/>
        <w:t>Zakres rzeczowy robót stanowiących przedmiot zamówień, o których mowa w pkt 5.1. nie przekroczy wartości 50% wartości zamówienia podstawowego.</w:t>
      </w:r>
    </w:p>
    <w:p w14:paraId="44A8C369" w14:textId="77777777" w:rsidR="00FB66EF" w:rsidRPr="00273CE6" w:rsidRDefault="00FB66EF" w:rsidP="00FB66EF">
      <w:pPr>
        <w:spacing w:before="120"/>
        <w:ind w:left="709" w:hanging="709"/>
        <w:jc w:val="both"/>
        <w:rPr>
          <w:rFonts w:ascii="Cambria" w:hAnsi="Cambria" w:cs="Arial"/>
          <w:sz w:val="22"/>
          <w:szCs w:val="22"/>
        </w:rPr>
      </w:pPr>
      <w:r w:rsidRPr="00273CE6">
        <w:rPr>
          <w:rFonts w:ascii="Cambria" w:hAnsi="Cambria" w:cs="Arial"/>
          <w:b/>
          <w:sz w:val="22"/>
          <w:szCs w:val="22"/>
        </w:rPr>
        <w:t>5.3.</w:t>
      </w:r>
      <w:r w:rsidRPr="00273CE6">
        <w:rPr>
          <w:rFonts w:ascii="Cambria" w:hAnsi="Cambria" w:cs="Arial"/>
          <w:sz w:val="22"/>
          <w:szCs w:val="22"/>
        </w:rPr>
        <w:t xml:space="preserve">       Opis zamówień, o których mowa w art. 214 ust. 1 pkt 7 PZP został zawarty w rozdziale  3 SWZ (Opis przedmiotu zamówienia).</w:t>
      </w:r>
    </w:p>
    <w:p w14:paraId="0208FBD1" w14:textId="421EA786" w:rsidR="00FB66EF" w:rsidRPr="00731113" w:rsidRDefault="00FB66EF" w:rsidP="00731113">
      <w:pPr>
        <w:spacing w:before="120"/>
        <w:ind w:left="709" w:hanging="709"/>
        <w:jc w:val="both"/>
        <w:rPr>
          <w:rFonts w:ascii="Cambria" w:hAnsi="Cambria" w:cs="Arial"/>
          <w:sz w:val="22"/>
          <w:szCs w:val="22"/>
        </w:rPr>
      </w:pPr>
      <w:r w:rsidRPr="00273CE6">
        <w:rPr>
          <w:rFonts w:ascii="Cambria" w:hAnsi="Cambria" w:cs="Arial"/>
          <w:b/>
          <w:sz w:val="22"/>
          <w:szCs w:val="22"/>
        </w:rPr>
        <w:lastRenderedPageBreak/>
        <w:t>5.</w:t>
      </w:r>
      <w:r w:rsidRPr="00273CE6">
        <w:rPr>
          <w:rFonts w:ascii="Cambria" w:hAnsi="Cambria" w:cs="Arial"/>
          <w:sz w:val="22"/>
          <w:szCs w:val="22"/>
        </w:rPr>
        <w:t>4.    Zamówienia, o których mowa w pkt 5.1. będą udzielane w przypadku wystąpienia potrzeby zwiększenia zakresu rzeczowego robót stanowiących przedmiot zamówienia.</w:t>
      </w:r>
    </w:p>
    <w:p w14:paraId="4A518536" w14:textId="77777777" w:rsidR="00DB065D" w:rsidRPr="00AE108C" w:rsidRDefault="00DB065D" w:rsidP="00B37A45">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AE108C" w14:paraId="44EDFA7E" w14:textId="77777777">
        <w:tc>
          <w:tcPr>
            <w:tcW w:w="9073" w:type="dxa"/>
            <w:shd w:val="clear" w:color="auto" w:fill="E7E6E6"/>
          </w:tcPr>
          <w:bookmarkEnd w:id="4"/>
          <w:p w14:paraId="560CD255" w14:textId="6E6BF262" w:rsidR="00B657E0" w:rsidRPr="00AE108C" w:rsidRDefault="00B657E0" w:rsidP="00B37A45">
            <w:pPr>
              <w:snapToGrid w:val="0"/>
              <w:spacing w:before="120"/>
              <w:ind w:left="654" w:hanging="709"/>
              <w:jc w:val="both"/>
              <w:rPr>
                <w:rFonts w:ascii="Cambria" w:hAnsi="Cambria" w:cs="Arial"/>
                <w:b/>
                <w:bCs/>
                <w:sz w:val="22"/>
                <w:szCs w:val="22"/>
              </w:rPr>
            </w:pPr>
            <w:r w:rsidRPr="00AE108C">
              <w:rPr>
                <w:rFonts w:ascii="Cambria" w:hAnsi="Cambria" w:cs="Arial"/>
                <w:b/>
                <w:bCs/>
                <w:sz w:val="22"/>
                <w:szCs w:val="22"/>
              </w:rPr>
              <w:t xml:space="preserve">6. </w:t>
            </w:r>
            <w:r w:rsidRPr="00AE108C">
              <w:rPr>
                <w:rFonts w:ascii="Cambria" w:hAnsi="Cambria" w:cs="Arial"/>
                <w:b/>
                <w:bCs/>
                <w:sz w:val="22"/>
                <w:szCs w:val="22"/>
              </w:rPr>
              <w:tab/>
              <w:t>PODSTAWY WYKLUCZENIA</w:t>
            </w:r>
            <w:r w:rsidR="00BA3D19" w:rsidRPr="00AE108C">
              <w:rPr>
                <w:rFonts w:ascii="Cambria" w:hAnsi="Cambria" w:cs="Arial"/>
                <w:b/>
                <w:bCs/>
                <w:sz w:val="22"/>
                <w:szCs w:val="22"/>
              </w:rPr>
              <w:t xml:space="preserve"> Z POSTĘPOWANIA</w:t>
            </w:r>
          </w:p>
        </w:tc>
      </w:tr>
    </w:tbl>
    <w:p w14:paraId="78AF9806" w14:textId="77777777" w:rsidR="00B657E0" w:rsidRPr="00AE108C" w:rsidRDefault="00B657E0" w:rsidP="00B37A45">
      <w:pPr>
        <w:spacing w:before="120"/>
        <w:ind w:left="709" w:hanging="709"/>
        <w:jc w:val="both"/>
        <w:rPr>
          <w:rFonts w:ascii="Cambria" w:hAnsi="Cambria" w:cs="Arial"/>
          <w:sz w:val="22"/>
          <w:szCs w:val="22"/>
        </w:rPr>
      </w:pPr>
    </w:p>
    <w:bookmarkEnd w:id="5"/>
    <w:p w14:paraId="03681FBC" w14:textId="77777777" w:rsidR="00B657E0" w:rsidRPr="00AE108C" w:rsidRDefault="00B657E0" w:rsidP="00B37A45">
      <w:pPr>
        <w:spacing w:before="120"/>
        <w:ind w:left="709" w:hanging="709"/>
        <w:jc w:val="both"/>
        <w:rPr>
          <w:rFonts w:ascii="Cambria" w:hAnsi="Cambria" w:cs="Cambria"/>
          <w:sz w:val="22"/>
          <w:szCs w:val="22"/>
        </w:rPr>
      </w:pPr>
      <w:r w:rsidRPr="00AE108C">
        <w:rPr>
          <w:rFonts w:ascii="Cambria" w:hAnsi="Cambria" w:cs="Cambria"/>
          <w:b/>
          <w:bCs/>
          <w:sz w:val="22"/>
          <w:szCs w:val="22"/>
        </w:rPr>
        <w:t>6.1.</w:t>
      </w:r>
      <w:r w:rsidRPr="00AE108C">
        <w:rPr>
          <w:rFonts w:ascii="Cambria" w:hAnsi="Cambria" w:cs="Cambria"/>
          <w:b/>
          <w:sz w:val="22"/>
          <w:szCs w:val="22"/>
        </w:rPr>
        <w:t xml:space="preserve"> </w:t>
      </w:r>
      <w:r w:rsidRPr="00AE108C">
        <w:rPr>
          <w:rFonts w:ascii="Cambria" w:hAnsi="Cambria" w:cs="Cambria"/>
          <w:b/>
          <w:sz w:val="22"/>
          <w:szCs w:val="22"/>
        </w:rPr>
        <w:tab/>
      </w:r>
      <w:r w:rsidRPr="00AE108C">
        <w:rPr>
          <w:rFonts w:ascii="Cambria" w:hAnsi="Cambria" w:cs="Cambria"/>
          <w:sz w:val="22"/>
          <w:szCs w:val="22"/>
        </w:rPr>
        <w:t>W postępowaniu mogą brać udział Wykonawcy, którzy nie podlegają wykluczeniu z postępowania o udzielenie zamówienia w okolicznościach, o których mowa w art. 108 ust. 1 PZP. Na podstawie:</w:t>
      </w:r>
    </w:p>
    <w:p w14:paraId="4C962505" w14:textId="77777777" w:rsidR="00B657E0" w:rsidRPr="00AE108C" w:rsidRDefault="00B657E0" w:rsidP="00B37A45">
      <w:pPr>
        <w:spacing w:before="120"/>
        <w:ind w:left="1418" w:hanging="718"/>
        <w:jc w:val="both"/>
        <w:rPr>
          <w:rFonts w:ascii="Cambria" w:eastAsia="A" w:hAnsi="Cambria" w:cs="Cambria"/>
          <w:sz w:val="22"/>
          <w:szCs w:val="22"/>
        </w:rPr>
      </w:pPr>
      <w:r w:rsidRPr="00AE108C">
        <w:rPr>
          <w:rFonts w:ascii="Cambria" w:hAnsi="Cambria" w:cs="Cambria"/>
          <w:sz w:val="22"/>
          <w:szCs w:val="22"/>
        </w:rPr>
        <w:t>1)</w:t>
      </w:r>
      <w:r w:rsidRPr="00AE108C">
        <w:rPr>
          <w:rFonts w:ascii="Cambria" w:hAnsi="Cambria" w:cs="Cambria"/>
          <w:sz w:val="22"/>
          <w:szCs w:val="22"/>
        </w:rPr>
        <w:tab/>
        <w:t>art. 108 ust. 1 pkt 1) PZP Zamawiający wykluczy Wykonawcę</w:t>
      </w:r>
      <w:r w:rsidRPr="00AE108C">
        <w:rPr>
          <w:rFonts w:ascii="Cambria" w:eastAsia="A" w:hAnsi="Cambria" w:cs="Cambria"/>
          <w:sz w:val="22"/>
          <w:szCs w:val="22"/>
        </w:rPr>
        <w:t xml:space="preserve"> będącego osobą fizyczną, którego prawomocnie skazano za przestępstwo:</w:t>
      </w:r>
    </w:p>
    <w:p w14:paraId="371713B9" w14:textId="148D1E7F" w:rsidR="00B657E0" w:rsidRPr="00AE108C" w:rsidRDefault="00B657E0" w:rsidP="00B37A45">
      <w:pPr>
        <w:spacing w:before="120"/>
        <w:ind w:left="2127" w:hanging="709"/>
        <w:jc w:val="both"/>
        <w:rPr>
          <w:rFonts w:ascii="Cambria" w:eastAsia="A" w:hAnsi="Cambria" w:cs="Cambria"/>
          <w:sz w:val="22"/>
          <w:szCs w:val="22"/>
        </w:rPr>
      </w:pPr>
      <w:r w:rsidRPr="00AE108C">
        <w:rPr>
          <w:rFonts w:ascii="Cambria" w:eastAsia="A" w:hAnsi="Cambria" w:cs="Cambria"/>
          <w:sz w:val="22"/>
          <w:szCs w:val="22"/>
        </w:rPr>
        <w:t>a)</w:t>
      </w:r>
      <w:r w:rsidRPr="00AE108C">
        <w:rPr>
          <w:rFonts w:ascii="Cambria" w:eastAsia="A" w:hAnsi="Cambria" w:cs="Cambria"/>
          <w:sz w:val="22"/>
          <w:szCs w:val="22"/>
        </w:rPr>
        <w:tab/>
        <w:t xml:space="preserve">udziału w zorganizowanej grupie przestępczej albo związku mającym na celu popełnienie przestępstwa lub przestępstwa skarbowego, o którym mowa w art. 258 ustawy z dnia 6 czerwca 1997 r. Kodeks karny (tekst jedn. Dz. U. z </w:t>
      </w:r>
      <w:r w:rsidR="00273892" w:rsidRPr="00AE108C">
        <w:rPr>
          <w:rFonts w:ascii="Cambria" w:eastAsia="A" w:hAnsi="Cambria" w:cs="Cambria"/>
          <w:sz w:val="22"/>
          <w:szCs w:val="22"/>
        </w:rPr>
        <w:t>202</w:t>
      </w:r>
      <w:r w:rsidR="002D5200">
        <w:rPr>
          <w:rFonts w:ascii="Cambria" w:eastAsia="A" w:hAnsi="Cambria" w:cs="Cambria"/>
          <w:sz w:val="22"/>
          <w:szCs w:val="22"/>
        </w:rPr>
        <w:t>5</w:t>
      </w:r>
      <w:r w:rsidR="00273892" w:rsidRPr="00AE108C">
        <w:rPr>
          <w:rFonts w:ascii="Cambria" w:eastAsia="A" w:hAnsi="Cambria" w:cs="Cambria"/>
          <w:sz w:val="22"/>
          <w:szCs w:val="22"/>
        </w:rPr>
        <w:t xml:space="preserve"> </w:t>
      </w:r>
      <w:r w:rsidRPr="00AE108C">
        <w:rPr>
          <w:rFonts w:ascii="Cambria" w:eastAsia="A" w:hAnsi="Cambria" w:cs="Cambria"/>
          <w:sz w:val="22"/>
          <w:szCs w:val="22"/>
        </w:rPr>
        <w:t xml:space="preserve">r. poz. </w:t>
      </w:r>
      <w:r w:rsidR="00E97828">
        <w:rPr>
          <w:rFonts w:ascii="Cambria" w:eastAsia="A" w:hAnsi="Cambria" w:cs="Cambria"/>
          <w:sz w:val="22"/>
          <w:szCs w:val="22"/>
        </w:rPr>
        <w:t>383</w:t>
      </w:r>
      <w:r w:rsidR="00273892" w:rsidRPr="00AE108C">
        <w:rPr>
          <w:rFonts w:ascii="Cambria" w:eastAsia="A" w:hAnsi="Cambria" w:cs="Cambria"/>
          <w:sz w:val="22"/>
          <w:szCs w:val="22"/>
        </w:rPr>
        <w:t xml:space="preserve">  </w:t>
      </w:r>
      <w:r w:rsidRPr="00AE108C">
        <w:rPr>
          <w:rFonts w:ascii="Cambria" w:eastAsia="A" w:hAnsi="Cambria" w:cs="Cambria"/>
          <w:sz w:val="22"/>
          <w:szCs w:val="22"/>
        </w:rPr>
        <w:t>z późn. zm. - „KK”),</w:t>
      </w:r>
    </w:p>
    <w:p w14:paraId="0B5C710F" w14:textId="77777777" w:rsidR="00B657E0" w:rsidRPr="00AE108C" w:rsidRDefault="00B657E0" w:rsidP="00B37A45">
      <w:pPr>
        <w:spacing w:before="120"/>
        <w:ind w:left="2127" w:hanging="709"/>
        <w:jc w:val="both"/>
        <w:rPr>
          <w:rFonts w:ascii="Cambria" w:eastAsia="A" w:hAnsi="Cambria" w:cs="Cambria"/>
          <w:sz w:val="22"/>
          <w:szCs w:val="22"/>
        </w:rPr>
      </w:pPr>
      <w:r w:rsidRPr="00AE108C">
        <w:rPr>
          <w:rFonts w:ascii="Cambria" w:eastAsia="A" w:hAnsi="Cambria" w:cs="Cambria"/>
          <w:sz w:val="22"/>
          <w:szCs w:val="22"/>
        </w:rPr>
        <w:t>b)</w:t>
      </w:r>
      <w:r w:rsidRPr="00AE108C">
        <w:rPr>
          <w:rFonts w:ascii="Cambria" w:eastAsia="A" w:hAnsi="Cambria" w:cs="Cambria"/>
          <w:sz w:val="22"/>
          <w:szCs w:val="22"/>
        </w:rPr>
        <w:tab/>
        <w:t>handlu ludźmi, o którym mowa w art. 189a KK,</w:t>
      </w:r>
    </w:p>
    <w:p w14:paraId="2F97EE33" w14:textId="4E5404C3" w:rsidR="00EC443B" w:rsidRPr="00AE108C" w:rsidRDefault="00B657E0" w:rsidP="00A65A7B">
      <w:pPr>
        <w:spacing w:before="120"/>
        <w:ind w:left="2127" w:hanging="709"/>
        <w:jc w:val="both"/>
        <w:rPr>
          <w:rFonts w:ascii="Cambria" w:hAnsi="Cambria" w:cs="Open Sans"/>
          <w:sz w:val="22"/>
          <w:szCs w:val="22"/>
          <w:shd w:val="clear" w:color="auto" w:fill="FFFFFF"/>
        </w:rPr>
      </w:pPr>
      <w:r w:rsidRPr="00AE108C">
        <w:rPr>
          <w:rFonts w:ascii="Cambria" w:eastAsia="A" w:hAnsi="Cambria" w:cs="Cambria"/>
          <w:sz w:val="22"/>
          <w:szCs w:val="22"/>
        </w:rPr>
        <w:t>c)</w:t>
      </w:r>
      <w:r w:rsidRPr="00AE108C">
        <w:rPr>
          <w:rFonts w:ascii="Cambria" w:eastAsia="A" w:hAnsi="Cambria" w:cs="Cambria"/>
          <w:sz w:val="22"/>
          <w:szCs w:val="22"/>
        </w:rPr>
        <w:tab/>
        <w:t>o którym mowa w art. 228-230a, art. 250a KK</w:t>
      </w:r>
      <w:r w:rsidR="00F0536F" w:rsidRPr="00AE108C">
        <w:rPr>
          <w:rFonts w:ascii="Cambria" w:eastAsia="A" w:hAnsi="Cambria" w:cs="Cambria"/>
          <w:sz w:val="22"/>
          <w:szCs w:val="22"/>
        </w:rPr>
        <w:t xml:space="preserve">, </w:t>
      </w:r>
      <w:r w:rsidRPr="00AE108C">
        <w:rPr>
          <w:rFonts w:ascii="Cambria" w:eastAsia="A" w:hAnsi="Cambria" w:cs="Cambria"/>
          <w:sz w:val="22"/>
          <w:szCs w:val="22"/>
        </w:rPr>
        <w:t xml:space="preserve">w art. 46 </w:t>
      </w:r>
      <w:r w:rsidR="00F0536F" w:rsidRPr="00AE108C">
        <w:rPr>
          <w:rFonts w:ascii="Cambria" w:eastAsia="A" w:hAnsi="Cambria" w:cs="Cambria"/>
          <w:sz w:val="22"/>
          <w:szCs w:val="22"/>
        </w:rPr>
        <w:t xml:space="preserve">- </w:t>
      </w:r>
      <w:r w:rsidRPr="00AE108C">
        <w:rPr>
          <w:rFonts w:ascii="Cambria" w:eastAsia="A" w:hAnsi="Cambria" w:cs="Cambria"/>
          <w:sz w:val="22"/>
          <w:szCs w:val="22"/>
        </w:rPr>
        <w:t xml:space="preserve">48 ustawy z dnia 25 czerwca 2010 r. o sporcie </w:t>
      </w:r>
      <w:r w:rsidR="00FB2CBD" w:rsidRPr="00AE108C">
        <w:rPr>
          <w:rFonts w:ascii="Cambria" w:hAnsi="Cambria" w:cs="Open Sans"/>
          <w:sz w:val="22"/>
          <w:szCs w:val="22"/>
          <w:shd w:val="clear" w:color="auto" w:fill="FFFFFF"/>
        </w:rPr>
        <w:t>(</w:t>
      </w:r>
      <w:r w:rsidR="00AD4A52" w:rsidRPr="00AE108C">
        <w:rPr>
          <w:rFonts w:ascii="Cambria" w:hAnsi="Cambria" w:cs="Open Sans"/>
          <w:sz w:val="22"/>
          <w:szCs w:val="22"/>
          <w:shd w:val="clear" w:color="auto" w:fill="FFFFFF"/>
        </w:rPr>
        <w:t xml:space="preserve">tekst jedn.: </w:t>
      </w:r>
      <w:r w:rsidR="00FB2CBD" w:rsidRPr="00AE108C">
        <w:rPr>
          <w:rFonts w:ascii="Cambria" w:hAnsi="Cambria" w:cs="Open Sans"/>
          <w:sz w:val="22"/>
          <w:szCs w:val="22"/>
          <w:shd w:val="clear" w:color="auto" w:fill="FFFFFF"/>
        </w:rPr>
        <w:t>Dz. U. z 202</w:t>
      </w:r>
      <w:r w:rsidR="00E97828">
        <w:rPr>
          <w:rFonts w:ascii="Cambria" w:hAnsi="Cambria" w:cs="Open Sans"/>
          <w:sz w:val="22"/>
          <w:szCs w:val="22"/>
          <w:shd w:val="clear" w:color="auto" w:fill="FFFFFF"/>
        </w:rPr>
        <w:t>4</w:t>
      </w:r>
      <w:r w:rsidR="00FB2CBD" w:rsidRPr="00AE108C">
        <w:rPr>
          <w:rFonts w:ascii="Cambria" w:hAnsi="Cambria" w:cs="Open Sans"/>
          <w:sz w:val="22"/>
          <w:szCs w:val="22"/>
          <w:shd w:val="clear" w:color="auto" w:fill="FFFFFF"/>
        </w:rPr>
        <w:t xml:space="preserve"> r. poz. </w:t>
      </w:r>
      <w:r w:rsidR="00E97828">
        <w:rPr>
          <w:rFonts w:ascii="Cambria" w:hAnsi="Cambria" w:cs="Open Sans"/>
          <w:sz w:val="22"/>
          <w:szCs w:val="22"/>
          <w:shd w:val="clear" w:color="auto" w:fill="FFFFFF"/>
        </w:rPr>
        <w:t>1488</w:t>
      </w:r>
      <w:r w:rsidR="00FB2CBD" w:rsidRPr="00AE108C">
        <w:rPr>
          <w:rFonts w:ascii="Cambria" w:hAnsi="Cambria" w:cs="Open Sans"/>
          <w:sz w:val="22"/>
          <w:szCs w:val="22"/>
          <w:shd w:val="clear" w:color="auto" w:fill="FFFFFF"/>
        </w:rPr>
        <w:t xml:space="preserve">) lub w </w:t>
      </w:r>
      <w:hyperlink r:id="rId12" w:anchor="/document/17712396?unitId=art(54)ust(1)&amp;cm=DOCUMENT" w:history="1">
        <w:r w:rsidR="00FB2CBD" w:rsidRPr="00AE108C">
          <w:rPr>
            <w:rFonts w:ascii="Cambria" w:hAnsi="Cambria" w:cs="Open Sans"/>
            <w:sz w:val="22"/>
            <w:szCs w:val="22"/>
            <w:shd w:val="clear" w:color="auto" w:fill="FFFFFF"/>
          </w:rPr>
          <w:t>art. 54 ust. 1</w:t>
        </w:r>
        <w:r w:rsidR="00AD4A52" w:rsidRPr="00AE108C">
          <w:rPr>
            <w:rFonts w:ascii="Cambria" w:hAnsi="Cambria" w:cs="Open Sans"/>
            <w:sz w:val="22"/>
            <w:szCs w:val="22"/>
            <w:shd w:val="clear" w:color="auto" w:fill="FFFFFF"/>
          </w:rPr>
          <w:t xml:space="preserve"> </w:t>
        </w:r>
        <w:r w:rsidR="00FB2CBD" w:rsidRPr="00AE108C">
          <w:rPr>
            <w:rFonts w:ascii="Cambria" w:hAnsi="Cambria" w:cs="Open Sans"/>
            <w:sz w:val="22"/>
            <w:szCs w:val="22"/>
            <w:shd w:val="clear" w:color="auto" w:fill="FFFFFF"/>
          </w:rPr>
          <w:t>-</w:t>
        </w:r>
        <w:r w:rsidR="00AD4A52" w:rsidRPr="00AE108C">
          <w:rPr>
            <w:rFonts w:ascii="Cambria" w:hAnsi="Cambria" w:cs="Open Sans"/>
            <w:sz w:val="22"/>
            <w:szCs w:val="22"/>
            <w:shd w:val="clear" w:color="auto" w:fill="FFFFFF"/>
          </w:rPr>
          <w:t xml:space="preserve"> </w:t>
        </w:r>
        <w:r w:rsidR="00FB2CBD" w:rsidRPr="00AE108C">
          <w:rPr>
            <w:rFonts w:ascii="Cambria" w:hAnsi="Cambria" w:cs="Open Sans"/>
            <w:sz w:val="22"/>
            <w:szCs w:val="22"/>
            <w:shd w:val="clear" w:color="auto" w:fill="FFFFFF"/>
          </w:rPr>
          <w:t>4</w:t>
        </w:r>
      </w:hyperlink>
      <w:r w:rsidR="00FB2CBD" w:rsidRPr="00AE108C">
        <w:rPr>
          <w:rFonts w:ascii="Cambria" w:hAnsi="Cambria" w:cs="Open Sans"/>
          <w:sz w:val="22"/>
          <w:szCs w:val="22"/>
          <w:shd w:val="clear" w:color="auto" w:fill="FFFFFF"/>
        </w:rPr>
        <w:t xml:space="preserve"> ustawy z dnia 12 maja 2011 r. o refundacji leków, środków spożywczych specjalnego przeznaczenia żywieniowego oraz wyrobów medycznych (</w:t>
      </w:r>
      <w:r w:rsidR="00AD4A52" w:rsidRPr="00AE108C">
        <w:rPr>
          <w:rFonts w:ascii="Cambria" w:hAnsi="Cambria" w:cs="Open Sans"/>
          <w:sz w:val="22"/>
          <w:szCs w:val="22"/>
          <w:shd w:val="clear" w:color="auto" w:fill="FFFFFF"/>
        </w:rPr>
        <w:t xml:space="preserve">tekst jedn.: </w:t>
      </w:r>
      <w:r w:rsidR="00FB2CBD" w:rsidRPr="00AE108C">
        <w:rPr>
          <w:rFonts w:ascii="Cambria" w:hAnsi="Cambria" w:cs="Open Sans"/>
          <w:sz w:val="22"/>
          <w:szCs w:val="22"/>
          <w:shd w:val="clear" w:color="auto" w:fill="FFFFFF"/>
        </w:rPr>
        <w:t>Dz. U. z 202</w:t>
      </w:r>
      <w:r w:rsidR="00F63DEA">
        <w:rPr>
          <w:rFonts w:ascii="Cambria" w:hAnsi="Cambria" w:cs="Open Sans"/>
          <w:sz w:val="22"/>
          <w:szCs w:val="22"/>
          <w:shd w:val="clear" w:color="auto" w:fill="FFFFFF"/>
        </w:rPr>
        <w:t>4</w:t>
      </w:r>
      <w:r w:rsidR="00FB2CBD" w:rsidRPr="00AE108C">
        <w:rPr>
          <w:rFonts w:ascii="Cambria" w:hAnsi="Cambria" w:cs="Open Sans"/>
          <w:sz w:val="22"/>
          <w:szCs w:val="22"/>
          <w:shd w:val="clear" w:color="auto" w:fill="FFFFFF"/>
        </w:rPr>
        <w:t xml:space="preserve"> r. poz. </w:t>
      </w:r>
      <w:r w:rsidR="00F63DEA">
        <w:rPr>
          <w:rFonts w:ascii="Cambria" w:hAnsi="Cambria" w:cs="Open Sans"/>
          <w:sz w:val="22"/>
          <w:szCs w:val="22"/>
          <w:shd w:val="clear" w:color="auto" w:fill="FFFFFF"/>
        </w:rPr>
        <w:t>930</w:t>
      </w:r>
      <w:r w:rsidR="00FB2CBD" w:rsidRPr="00AE108C">
        <w:rPr>
          <w:rFonts w:ascii="Cambria" w:hAnsi="Cambria" w:cs="Open Sans"/>
          <w:sz w:val="22"/>
          <w:szCs w:val="22"/>
          <w:shd w:val="clear" w:color="auto" w:fill="FFFFFF"/>
        </w:rPr>
        <w:t>),</w:t>
      </w:r>
    </w:p>
    <w:p w14:paraId="217D996B" w14:textId="77777777" w:rsidR="00B657E0" w:rsidRPr="00AE108C" w:rsidRDefault="00B657E0" w:rsidP="00B37A45">
      <w:pPr>
        <w:spacing w:before="120"/>
        <w:ind w:left="2127" w:hanging="709"/>
        <w:jc w:val="both"/>
        <w:rPr>
          <w:rFonts w:ascii="Cambria" w:eastAsia="A" w:hAnsi="Cambria" w:cs="Cambria"/>
          <w:sz w:val="22"/>
          <w:szCs w:val="22"/>
        </w:rPr>
      </w:pPr>
      <w:r w:rsidRPr="00AE108C">
        <w:rPr>
          <w:rFonts w:ascii="Cambria" w:eastAsia="A" w:hAnsi="Cambria" w:cs="Cambria"/>
          <w:sz w:val="22"/>
          <w:szCs w:val="22"/>
        </w:rPr>
        <w:t>d)</w:t>
      </w:r>
      <w:r w:rsidRPr="00AE108C">
        <w:rPr>
          <w:rFonts w:ascii="Cambria" w:eastAsia="A" w:hAnsi="Cambria" w:cs="Cambria"/>
          <w:sz w:val="22"/>
          <w:szCs w:val="22"/>
        </w:rPr>
        <w:tab/>
        <w:t>finansowania przestępstwa o charakterze terrorystycznym, o którym mowa w art. 165a KK, lub przestępstwo udaremniania lub utrudniania stwierdzenia przestępnego pochodzenia pieniędzy lub ukrywania ich pochodzenia, o którym mowa w art. 299 KK,</w:t>
      </w:r>
    </w:p>
    <w:p w14:paraId="6A736593" w14:textId="77777777" w:rsidR="00B657E0" w:rsidRPr="00AE108C" w:rsidRDefault="00B657E0" w:rsidP="00B37A45">
      <w:pPr>
        <w:spacing w:before="120"/>
        <w:ind w:left="2127" w:hanging="709"/>
        <w:jc w:val="both"/>
        <w:rPr>
          <w:rFonts w:ascii="Cambria" w:eastAsia="A" w:hAnsi="Cambria" w:cs="Cambria"/>
          <w:sz w:val="22"/>
          <w:szCs w:val="22"/>
        </w:rPr>
      </w:pPr>
      <w:r w:rsidRPr="00AE108C">
        <w:rPr>
          <w:rFonts w:ascii="Cambria" w:eastAsia="A" w:hAnsi="Cambria" w:cs="Cambria"/>
          <w:sz w:val="22"/>
          <w:szCs w:val="22"/>
        </w:rPr>
        <w:t>e)</w:t>
      </w:r>
      <w:r w:rsidRPr="00AE108C">
        <w:rPr>
          <w:rFonts w:ascii="Cambria" w:eastAsia="A" w:hAnsi="Cambria" w:cs="Cambria"/>
          <w:sz w:val="22"/>
          <w:szCs w:val="22"/>
        </w:rPr>
        <w:tab/>
        <w:t>o charakterze terrorystycznym, o którym mowa w art. 115 § 20 KK, lub mające na celu popełnienie tego przestępstwa,</w:t>
      </w:r>
    </w:p>
    <w:p w14:paraId="680CB215" w14:textId="708B75CC" w:rsidR="00B657E0" w:rsidRPr="00AE108C" w:rsidRDefault="00B657E0" w:rsidP="00B37A45">
      <w:pPr>
        <w:spacing w:before="120"/>
        <w:ind w:left="2127" w:hanging="709"/>
        <w:jc w:val="both"/>
        <w:rPr>
          <w:rFonts w:ascii="Cambria" w:eastAsia="A" w:hAnsi="Cambria" w:cs="Cambria"/>
          <w:sz w:val="22"/>
          <w:szCs w:val="22"/>
        </w:rPr>
      </w:pPr>
      <w:r w:rsidRPr="00AE108C">
        <w:rPr>
          <w:rFonts w:ascii="Cambria" w:eastAsia="A" w:hAnsi="Cambria" w:cs="Cambria"/>
          <w:sz w:val="22"/>
          <w:szCs w:val="22"/>
        </w:rPr>
        <w:t>f)</w:t>
      </w:r>
      <w:r w:rsidRPr="00AE108C">
        <w:rPr>
          <w:rFonts w:ascii="Cambria" w:eastAsia="A" w:hAnsi="Cambria" w:cs="Cambria"/>
          <w:sz w:val="22"/>
          <w:szCs w:val="22"/>
        </w:rPr>
        <w:tab/>
        <w:t>p</w:t>
      </w:r>
      <w:r w:rsidR="00A748C6" w:rsidRPr="00AE108C">
        <w:rPr>
          <w:rFonts w:ascii="Cambria" w:eastAsia="A" w:hAnsi="Cambria" w:cs="Cambria"/>
          <w:sz w:val="22"/>
          <w:szCs w:val="22"/>
        </w:rPr>
        <w:t>owierzenia wykonywania p</w:t>
      </w:r>
      <w:r w:rsidRPr="00AE108C">
        <w:rPr>
          <w:rFonts w:ascii="Cambria" w:eastAsia="A" w:hAnsi="Cambria" w:cs="Cambria"/>
          <w:sz w:val="22"/>
          <w:szCs w:val="22"/>
        </w:rPr>
        <w:t>racy małol</w:t>
      </w:r>
      <w:r w:rsidR="00A748C6" w:rsidRPr="00AE108C">
        <w:rPr>
          <w:rFonts w:ascii="Cambria" w:eastAsia="A" w:hAnsi="Cambria" w:cs="Cambria"/>
          <w:sz w:val="22"/>
          <w:szCs w:val="22"/>
        </w:rPr>
        <w:t>etniemu</w:t>
      </w:r>
      <w:r w:rsidRPr="00AE108C">
        <w:rPr>
          <w:rFonts w:ascii="Cambria" w:eastAsia="A" w:hAnsi="Cambria" w:cs="Cambria"/>
          <w:sz w:val="22"/>
          <w:szCs w:val="22"/>
        </w:rPr>
        <w:t xml:space="preserve"> cudzoziem</w:t>
      </w:r>
      <w:r w:rsidR="00A748C6" w:rsidRPr="00AE108C">
        <w:rPr>
          <w:rFonts w:ascii="Cambria" w:eastAsia="A" w:hAnsi="Cambria" w:cs="Cambria"/>
          <w:sz w:val="22"/>
          <w:szCs w:val="22"/>
        </w:rPr>
        <w:t>cowi,</w:t>
      </w:r>
      <w:r w:rsidRPr="00AE108C">
        <w:rPr>
          <w:rFonts w:ascii="Cambria" w:eastAsia="A" w:hAnsi="Cambria" w:cs="Cambria"/>
          <w:sz w:val="22"/>
          <w:szCs w:val="22"/>
        </w:rPr>
        <w:t xml:space="preserve"> o którym mowa w art. 9 ust. 2 ustawy z dnia 15 czerwca 2012 r. o skutkach powierzania wykonywania pracy cudzoziemcom przebywającym wbrew przepisom na terytorium Rzeczypospolitej Polskiej (</w:t>
      </w:r>
      <w:r w:rsidR="002453C4" w:rsidRPr="00AE108C">
        <w:rPr>
          <w:rFonts w:ascii="Cambria" w:eastAsia="A" w:hAnsi="Cambria" w:cs="Cambria"/>
          <w:sz w:val="22"/>
          <w:szCs w:val="22"/>
        </w:rPr>
        <w:t>teks</w:t>
      </w:r>
      <w:r w:rsidR="00A57CFF" w:rsidRPr="00AE108C">
        <w:rPr>
          <w:rFonts w:ascii="Cambria" w:eastAsia="A" w:hAnsi="Cambria" w:cs="Cambria"/>
          <w:sz w:val="22"/>
          <w:szCs w:val="22"/>
        </w:rPr>
        <w:t>t</w:t>
      </w:r>
      <w:r w:rsidR="002453C4" w:rsidRPr="00AE108C">
        <w:rPr>
          <w:rFonts w:ascii="Cambria" w:eastAsia="A" w:hAnsi="Cambria" w:cs="Cambria"/>
          <w:sz w:val="22"/>
          <w:szCs w:val="22"/>
        </w:rPr>
        <w:t xml:space="preserve"> jedn.</w:t>
      </w:r>
      <w:r w:rsidR="00AD4A52" w:rsidRPr="00AE108C">
        <w:rPr>
          <w:rFonts w:ascii="Cambria" w:eastAsia="A" w:hAnsi="Cambria" w:cs="Cambria"/>
          <w:sz w:val="22"/>
          <w:szCs w:val="22"/>
        </w:rPr>
        <w:t>:</w:t>
      </w:r>
      <w:r w:rsidR="002453C4" w:rsidRPr="00AE108C">
        <w:rPr>
          <w:rFonts w:ascii="Cambria" w:eastAsia="A" w:hAnsi="Cambria" w:cs="Cambria"/>
          <w:sz w:val="22"/>
          <w:szCs w:val="22"/>
        </w:rPr>
        <w:t xml:space="preserve"> </w:t>
      </w:r>
      <w:r w:rsidRPr="00AE108C">
        <w:rPr>
          <w:rFonts w:ascii="Cambria" w:eastAsia="A" w:hAnsi="Cambria" w:cs="Cambria"/>
          <w:sz w:val="22"/>
          <w:szCs w:val="22"/>
        </w:rPr>
        <w:t xml:space="preserve">Dz. U. </w:t>
      </w:r>
      <w:r w:rsidR="00555815" w:rsidRPr="00AE108C">
        <w:rPr>
          <w:rFonts w:ascii="Cambria" w:eastAsia="A" w:hAnsi="Cambria" w:cs="Cambria"/>
          <w:sz w:val="22"/>
          <w:szCs w:val="22"/>
        </w:rPr>
        <w:t xml:space="preserve">z </w:t>
      </w:r>
      <w:r w:rsidR="002453C4" w:rsidRPr="00AE108C">
        <w:rPr>
          <w:rFonts w:ascii="Cambria" w:eastAsia="A" w:hAnsi="Cambria" w:cs="Cambria"/>
          <w:sz w:val="22"/>
          <w:szCs w:val="22"/>
        </w:rPr>
        <w:t xml:space="preserve">2021 </w:t>
      </w:r>
      <w:r w:rsidR="00555815" w:rsidRPr="00AE108C">
        <w:rPr>
          <w:rFonts w:ascii="Cambria" w:eastAsia="A" w:hAnsi="Cambria" w:cs="Cambria"/>
          <w:sz w:val="22"/>
          <w:szCs w:val="22"/>
        </w:rPr>
        <w:t xml:space="preserve">r. </w:t>
      </w:r>
      <w:r w:rsidRPr="00AE108C">
        <w:rPr>
          <w:rFonts w:ascii="Cambria" w:eastAsia="A" w:hAnsi="Cambria" w:cs="Cambria"/>
          <w:sz w:val="22"/>
          <w:szCs w:val="22"/>
        </w:rPr>
        <w:t xml:space="preserve">poz. </w:t>
      </w:r>
      <w:r w:rsidR="002453C4" w:rsidRPr="00AE108C">
        <w:rPr>
          <w:rFonts w:ascii="Cambria" w:eastAsia="A" w:hAnsi="Cambria" w:cs="Cambria"/>
          <w:sz w:val="22"/>
          <w:szCs w:val="22"/>
        </w:rPr>
        <w:t>1</w:t>
      </w:r>
      <w:r w:rsidRPr="00AE108C">
        <w:rPr>
          <w:rFonts w:ascii="Cambria" w:eastAsia="A" w:hAnsi="Cambria" w:cs="Cambria"/>
          <w:sz w:val="22"/>
          <w:szCs w:val="22"/>
        </w:rPr>
        <w:t>7</w:t>
      </w:r>
      <w:r w:rsidR="002453C4" w:rsidRPr="00AE108C">
        <w:rPr>
          <w:rFonts w:ascii="Cambria" w:eastAsia="A" w:hAnsi="Cambria" w:cs="Cambria"/>
          <w:sz w:val="22"/>
          <w:szCs w:val="22"/>
        </w:rPr>
        <w:t>45</w:t>
      </w:r>
      <w:r w:rsidRPr="00AE108C">
        <w:rPr>
          <w:rFonts w:ascii="Cambria" w:eastAsia="A" w:hAnsi="Cambria" w:cs="Cambria"/>
          <w:sz w:val="22"/>
          <w:szCs w:val="22"/>
        </w:rPr>
        <w:t>),</w:t>
      </w:r>
    </w:p>
    <w:p w14:paraId="4A18CF3B" w14:textId="77777777" w:rsidR="00B657E0" w:rsidRPr="00AE108C" w:rsidRDefault="00B657E0" w:rsidP="00B37A45">
      <w:pPr>
        <w:spacing w:before="120"/>
        <w:ind w:left="2127" w:hanging="709"/>
        <w:jc w:val="both"/>
        <w:rPr>
          <w:rFonts w:ascii="Cambria" w:eastAsia="A" w:hAnsi="Cambria" w:cs="Cambria"/>
          <w:sz w:val="22"/>
          <w:szCs w:val="22"/>
        </w:rPr>
      </w:pPr>
      <w:r w:rsidRPr="00AE108C">
        <w:rPr>
          <w:rFonts w:ascii="Cambria" w:eastAsia="A" w:hAnsi="Cambria" w:cs="Cambria"/>
          <w:sz w:val="22"/>
          <w:szCs w:val="22"/>
        </w:rPr>
        <w:t>g)</w:t>
      </w:r>
      <w:r w:rsidRPr="00AE108C">
        <w:rPr>
          <w:rFonts w:ascii="Cambria" w:eastAsia="A" w:hAnsi="Cambria" w:cs="Cambria"/>
          <w:sz w:val="22"/>
          <w:szCs w:val="22"/>
        </w:rPr>
        <w:tab/>
        <w:t>przeciwko obrotowi gospodarczemu, o których mowa w art. 296-307 KK, przestępstwo oszustwa, o którym mowa w art. 286 KK, przestępstwo przeciwko wiarygodności dokumentów, o których mowa w art. 270-277d KK, lub przestępstwo skarbowe,</w:t>
      </w:r>
    </w:p>
    <w:p w14:paraId="34D2F116" w14:textId="0F6A5689" w:rsidR="00B657E0" w:rsidRPr="00AE108C" w:rsidRDefault="00B657E0" w:rsidP="00B37A45">
      <w:pPr>
        <w:spacing w:before="120"/>
        <w:ind w:left="2127" w:hanging="709"/>
        <w:jc w:val="both"/>
        <w:rPr>
          <w:rFonts w:ascii="Cambria" w:eastAsia="A" w:hAnsi="Cambria" w:cs="Cambria"/>
          <w:sz w:val="22"/>
          <w:szCs w:val="22"/>
        </w:rPr>
      </w:pPr>
      <w:r w:rsidRPr="00AE108C">
        <w:rPr>
          <w:rFonts w:ascii="Cambria" w:eastAsia="A" w:hAnsi="Cambria" w:cs="Cambria"/>
          <w:sz w:val="22"/>
          <w:szCs w:val="22"/>
        </w:rPr>
        <w:t>h)</w:t>
      </w:r>
      <w:r w:rsidRPr="00AE108C">
        <w:rPr>
          <w:rFonts w:ascii="Cambria" w:eastAsia="A" w:hAnsi="Cambria" w:cs="Cambria"/>
          <w:sz w:val="22"/>
          <w:szCs w:val="22"/>
        </w:rPr>
        <w:tab/>
        <w:t>o którym mowa w art. 9 ust. 1 i 3 lub art. 10 ustawy z dnia 15 czerwca 2012 r. o skutkach powierzania wykonywania pracy cudzoziemcom przebywającym wbrew przepisom na terytorium Rzeczypospolitej Polskiej</w:t>
      </w:r>
      <w:r w:rsidR="00C606AB" w:rsidRPr="00AE108C">
        <w:rPr>
          <w:rFonts w:ascii="Cambria" w:eastAsia="A" w:hAnsi="Cambria" w:cs="Cambria"/>
          <w:sz w:val="22"/>
          <w:szCs w:val="22"/>
        </w:rPr>
        <w:t xml:space="preserve"> (</w:t>
      </w:r>
      <w:r w:rsidR="00AF10F1" w:rsidRPr="00AE108C">
        <w:rPr>
          <w:rFonts w:ascii="Cambria" w:eastAsia="A" w:hAnsi="Cambria" w:cs="Cambria"/>
          <w:sz w:val="22"/>
          <w:szCs w:val="22"/>
        </w:rPr>
        <w:t>tekst jedn.</w:t>
      </w:r>
      <w:r w:rsidR="00AD4A52" w:rsidRPr="00AE108C">
        <w:rPr>
          <w:rFonts w:ascii="Cambria" w:eastAsia="A" w:hAnsi="Cambria" w:cs="Cambria"/>
          <w:sz w:val="22"/>
          <w:szCs w:val="22"/>
        </w:rPr>
        <w:t>:</w:t>
      </w:r>
      <w:r w:rsidR="00AF10F1" w:rsidRPr="00AE108C">
        <w:rPr>
          <w:rFonts w:ascii="Cambria" w:eastAsia="A" w:hAnsi="Cambria" w:cs="Cambria"/>
          <w:sz w:val="22"/>
          <w:szCs w:val="22"/>
        </w:rPr>
        <w:t xml:space="preserve"> </w:t>
      </w:r>
      <w:r w:rsidR="00C606AB" w:rsidRPr="00AE108C">
        <w:rPr>
          <w:rFonts w:ascii="Cambria" w:eastAsia="A" w:hAnsi="Cambria" w:cs="Cambria"/>
          <w:sz w:val="22"/>
          <w:szCs w:val="22"/>
        </w:rPr>
        <w:t>Dz. U. z 20</w:t>
      </w:r>
      <w:r w:rsidR="00AF10F1" w:rsidRPr="00AE108C">
        <w:rPr>
          <w:rFonts w:ascii="Cambria" w:eastAsia="A" w:hAnsi="Cambria" w:cs="Cambria"/>
          <w:sz w:val="22"/>
          <w:szCs w:val="22"/>
        </w:rPr>
        <w:t xml:space="preserve">21 </w:t>
      </w:r>
      <w:r w:rsidR="00C606AB" w:rsidRPr="00AE108C">
        <w:rPr>
          <w:rFonts w:ascii="Cambria" w:eastAsia="A" w:hAnsi="Cambria" w:cs="Cambria"/>
          <w:sz w:val="22"/>
          <w:szCs w:val="22"/>
        </w:rPr>
        <w:t xml:space="preserve">r. poz. </w:t>
      </w:r>
      <w:r w:rsidR="00AF10F1" w:rsidRPr="00AE108C">
        <w:rPr>
          <w:rFonts w:ascii="Cambria" w:eastAsia="A" w:hAnsi="Cambria" w:cs="Cambria"/>
          <w:sz w:val="22"/>
          <w:szCs w:val="22"/>
        </w:rPr>
        <w:t>1745</w:t>
      </w:r>
      <w:r w:rsidR="00C606AB" w:rsidRPr="00AE108C">
        <w:rPr>
          <w:rFonts w:ascii="Cambria" w:eastAsia="A" w:hAnsi="Cambria" w:cs="Cambria"/>
          <w:sz w:val="22"/>
          <w:szCs w:val="22"/>
        </w:rPr>
        <w:t>)</w:t>
      </w:r>
    </w:p>
    <w:p w14:paraId="1B77ACFD" w14:textId="77777777" w:rsidR="00B657E0" w:rsidRPr="00AE108C" w:rsidRDefault="00B657E0" w:rsidP="00B37A45">
      <w:pPr>
        <w:spacing w:before="120"/>
        <w:ind w:left="1418" w:firstLine="7"/>
        <w:jc w:val="both"/>
        <w:rPr>
          <w:rFonts w:ascii="Cambria" w:eastAsia="A" w:hAnsi="Cambria" w:cs="Cambria"/>
          <w:sz w:val="22"/>
          <w:szCs w:val="22"/>
        </w:rPr>
      </w:pPr>
      <w:r w:rsidRPr="00AE108C">
        <w:rPr>
          <w:rFonts w:ascii="Cambria" w:eastAsia="A" w:hAnsi="Cambria" w:cs="Cambria"/>
          <w:sz w:val="22"/>
          <w:szCs w:val="22"/>
        </w:rPr>
        <w:t>- lub za odpowiedni czyn zabroniony określony w przepisach prawa obcego;</w:t>
      </w:r>
    </w:p>
    <w:p w14:paraId="59343123" w14:textId="77777777" w:rsidR="00497840" w:rsidRPr="00AE108C" w:rsidRDefault="00B657E0" w:rsidP="00B37A45">
      <w:pPr>
        <w:tabs>
          <w:tab w:val="left" w:pos="1418"/>
        </w:tabs>
        <w:spacing w:before="120"/>
        <w:ind w:left="1418" w:hanging="709"/>
        <w:jc w:val="both"/>
        <w:rPr>
          <w:rFonts w:ascii="Cambria" w:eastAsia="A" w:hAnsi="Cambria" w:cs="Cambria"/>
          <w:sz w:val="22"/>
          <w:szCs w:val="22"/>
        </w:rPr>
      </w:pPr>
      <w:r w:rsidRPr="00AE108C">
        <w:rPr>
          <w:rFonts w:ascii="Cambria" w:eastAsia="A" w:hAnsi="Cambria" w:cs="Cambria"/>
          <w:sz w:val="22"/>
          <w:szCs w:val="22"/>
        </w:rPr>
        <w:t>2)</w:t>
      </w:r>
      <w:r w:rsidRPr="00AE108C">
        <w:rPr>
          <w:rFonts w:ascii="Cambria" w:eastAsia="A" w:hAnsi="Cambria" w:cs="Cambria"/>
          <w:sz w:val="22"/>
          <w:szCs w:val="22"/>
        </w:rPr>
        <w:tab/>
        <w:t xml:space="preserve">art. 108 ust. 1 pkt 2) PZP Zamawiający wykluczy Wykonawcę, jeżeli urzędującego członka jego organu zarządzającego lub nadzorczego, wspólnika spółki w spółce jawnej lub partnerskiej albo komplementariusza w spółce </w:t>
      </w:r>
      <w:r w:rsidRPr="00AE108C">
        <w:rPr>
          <w:rFonts w:ascii="Cambria" w:eastAsia="A" w:hAnsi="Cambria" w:cs="Cambria"/>
          <w:sz w:val="22"/>
          <w:szCs w:val="22"/>
        </w:rPr>
        <w:lastRenderedPageBreak/>
        <w:t>komandytowej lub komandytowo-akcyjnej lub prokurenta prawomocnie skazano za przestępstwo, o którym mowa w art. 108 ust. 1 pkt 1) PZP;</w:t>
      </w:r>
    </w:p>
    <w:p w14:paraId="424DF3A4" w14:textId="77777777" w:rsidR="00B657E0" w:rsidRPr="00AE108C" w:rsidRDefault="00B657E0" w:rsidP="00B37A45">
      <w:pPr>
        <w:tabs>
          <w:tab w:val="left" w:pos="1418"/>
        </w:tabs>
        <w:spacing w:before="120"/>
        <w:ind w:left="1418" w:hanging="709"/>
        <w:jc w:val="both"/>
        <w:rPr>
          <w:rFonts w:ascii="Cambria" w:eastAsia="A" w:hAnsi="Cambria" w:cs="Cambria"/>
          <w:sz w:val="22"/>
          <w:szCs w:val="22"/>
        </w:rPr>
      </w:pPr>
      <w:r w:rsidRPr="00AE108C">
        <w:rPr>
          <w:rFonts w:ascii="Cambria" w:eastAsia="A" w:hAnsi="Cambria" w:cs="Cambria"/>
          <w:sz w:val="22"/>
          <w:szCs w:val="22"/>
        </w:rPr>
        <w:t>3)</w:t>
      </w:r>
      <w:r w:rsidRPr="00AE108C">
        <w:rPr>
          <w:rFonts w:ascii="Cambria" w:eastAsia="A" w:hAnsi="Cambria" w:cs="Cambria"/>
          <w:sz w:val="22"/>
          <w:szCs w:val="22"/>
        </w:rPr>
        <w:tab/>
        <w:t>art. 108 ust. 1 pkt 3) PZP Zamawiający wykluczy Wykonawcę,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4388B1F2" w14:textId="77777777" w:rsidR="00B657E0" w:rsidRPr="00AE108C" w:rsidRDefault="00B657E0" w:rsidP="00B37A45">
      <w:pPr>
        <w:tabs>
          <w:tab w:val="left" w:pos="408"/>
          <w:tab w:val="left" w:pos="1418"/>
        </w:tabs>
        <w:spacing w:before="120"/>
        <w:ind w:left="1418" w:hanging="709"/>
        <w:jc w:val="both"/>
        <w:rPr>
          <w:rFonts w:ascii="Cambria" w:eastAsia="A" w:hAnsi="Cambria" w:cs="Cambria"/>
          <w:sz w:val="22"/>
          <w:szCs w:val="22"/>
        </w:rPr>
      </w:pPr>
      <w:r w:rsidRPr="00AE108C">
        <w:rPr>
          <w:rFonts w:ascii="Cambria" w:eastAsia="A" w:hAnsi="Cambria" w:cs="Cambria"/>
          <w:sz w:val="22"/>
          <w:szCs w:val="22"/>
        </w:rPr>
        <w:t>4)</w:t>
      </w:r>
      <w:r w:rsidRPr="00AE108C">
        <w:rPr>
          <w:rFonts w:ascii="Cambria" w:eastAsia="A" w:hAnsi="Cambria" w:cs="Cambria"/>
          <w:sz w:val="22"/>
          <w:szCs w:val="22"/>
        </w:rPr>
        <w:tab/>
        <w:t xml:space="preserve">art. 108 ust. 1 pkt 4) PZP Zamawiający wykluczy Wykonawcę, wobec którego </w:t>
      </w:r>
      <w:r w:rsidR="00D01626" w:rsidRPr="00AE108C">
        <w:rPr>
          <w:rFonts w:ascii="Cambria" w:eastAsia="A" w:hAnsi="Cambria" w:cs="Cambria"/>
          <w:sz w:val="22"/>
          <w:szCs w:val="22"/>
        </w:rPr>
        <w:t xml:space="preserve">prawomocnie </w:t>
      </w:r>
      <w:r w:rsidRPr="00AE108C">
        <w:rPr>
          <w:rFonts w:ascii="Cambria" w:eastAsia="A" w:hAnsi="Cambria" w:cs="Cambria"/>
          <w:sz w:val="22"/>
          <w:szCs w:val="22"/>
        </w:rPr>
        <w:t>orzeczono zakaz ubiegania się o zamówienia publiczne;</w:t>
      </w:r>
    </w:p>
    <w:p w14:paraId="6E1F62CF" w14:textId="7C6E1F23" w:rsidR="00F6214E" w:rsidRPr="00AE108C" w:rsidRDefault="00B657E0" w:rsidP="00B37A45">
      <w:pPr>
        <w:tabs>
          <w:tab w:val="left" w:pos="408"/>
          <w:tab w:val="left" w:pos="1418"/>
        </w:tabs>
        <w:spacing w:before="120"/>
        <w:ind w:left="1418" w:hanging="709"/>
        <w:jc w:val="both"/>
        <w:rPr>
          <w:rFonts w:ascii="Cambria" w:eastAsia="A" w:hAnsi="Cambria" w:cs="Cambria"/>
          <w:sz w:val="22"/>
          <w:szCs w:val="22"/>
        </w:rPr>
      </w:pPr>
      <w:r w:rsidRPr="00AE108C">
        <w:rPr>
          <w:rFonts w:ascii="Cambria" w:eastAsia="A" w:hAnsi="Cambria" w:cs="Cambria"/>
          <w:sz w:val="22"/>
          <w:szCs w:val="22"/>
        </w:rPr>
        <w:t>5)</w:t>
      </w:r>
      <w:r w:rsidRPr="00AE108C">
        <w:rPr>
          <w:rFonts w:ascii="Cambria" w:eastAsia="A" w:hAnsi="Cambria" w:cs="Cambria"/>
          <w:sz w:val="22"/>
          <w:szCs w:val="22"/>
        </w:rPr>
        <w:tab/>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w:t>
      </w:r>
      <w:r w:rsidR="000F1CD5" w:rsidRPr="00AE108C">
        <w:rPr>
          <w:rFonts w:ascii="Cambria" w:eastAsia="A" w:hAnsi="Cambria" w:cs="Cambria"/>
          <w:sz w:val="22"/>
          <w:szCs w:val="22"/>
        </w:rPr>
        <w:t xml:space="preserve"> (tekst jedn. Dz. U. z 202</w:t>
      </w:r>
      <w:r w:rsidR="00F63DEA">
        <w:rPr>
          <w:rFonts w:ascii="Cambria" w:eastAsia="A" w:hAnsi="Cambria" w:cs="Cambria"/>
          <w:sz w:val="22"/>
          <w:szCs w:val="22"/>
        </w:rPr>
        <w:t>4</w:t>
      </w:r>
      <w:r w:rsidR="000F1CD5" w:rsidRPr="00AE108C">
        <w:rPr>
          <w:rFonts w:ascii="Cambria" w:eastAsia="A" w:hAnsi="Cambria" w:cs="Cambria"/>
          <w:sz w:val="22"/>
          <w:szCs w:val="22"/>
        </w:rPr>
        <w:t xml:space="preserve"> r. poz. </w:t>
      </w:r>
      <w:r w:rsidR="0030470C">
        <w:rPr>
          <w:rFonts w:ascii="Cambria" w:eastAsia="A" w:hAnsi="Cambria" w:cs="Cambria"/>
          <w:sz w:val="22"/>
          <w:szCs w:val="22"/>
        </w:rPr>
        <w:t>1616</w:t>
      </w:r>
      <w:r w:rsidR="000F1CD5" w:rsidRPr="00AE108C">
        <w:rPr>
          <w:rFonts w:ascii="Cambria" w:eastAsia="A" w:hAnsi="Cambria" w:cs="Cambria"/>
          <w:sz w:val="22"/>
          <w:szCs w:val="22"/>
        </w:rPr>
        <w:t>),</w:t>
      </w:r>
      <w:r w:rsidR="00AC2858" w:rsidRPr="00AE108C">
        <w:rPr>
          <w:rFonts w:ascii="Cambria" w:eastAsia="A" w:hAnsi="Cambria" w:cs="Cambria"/>
          <w:sz w:val="22"/>
          <w:szCs w:val="22"/>
        </w:rPr>
        <w:t xml:space="preserve"> </w:t>
      </w:r>
      <w:r w:rsidRPr="00AE108C">
        <w:rPr>
          <w:rFonts w:ascii="Cambria" w:eastAsia="A" w:hAnsi="Cambria" w:cs="Cambria"/>
          <w:sz w:val="22"/>
          <w:szCs w:val="22"/>
        </w:rPr>
        <w:t>złożyli odrębne oferty, oferty częściowe lub wnioski o dopuszczenie do udziału w postępowaniu, chyba że wykażą, że przygotowali te oferty lub wnioski niezależnie od siebie;</w:t>
      </w:r>
    </w:p>
    <w:p w14:paraId="451E8D7E" w14:textId="2DCAD619" w:rsidR="00B657E0" w:rsidRPr="00AE108C" w:rsidRDefault="00B657E0" w:rsidP="00B37A45">
      <w:pPr>
        <w:tabs>
          <w:tab w:val="left" w:pos="408"/>
          <w:tab w:val="left" w:pos="1418"/>
        </w:tabs>
        <w:spacing w:before="120"/>
        <w:ind w:left="1418" w:hanging="709"/>
        <w:jc w:val="both"/>
        <w:rPr>
          <w:rFonts w:ascii="Cambria" w:eastAsia="A" w:hAnsi="Cambria" w:cs="Cambria"/>
          <w:sz w:val="22"/>
          <w:szCs w:val="22"/>
        </w:rPr>
      </w:pPr>
      <w:r w:rsidRPr="00AE108C">
        <w:rPr>
          <w:rFonts w:ascii="Cambria" w:eastAsia="A" w:hAnsi="Cambria" w:cs="Cambria"/>
          <w:sz w:val="22"/>
          <w:szCs w:val="22"/>
        </w:rPr>
        <w:t>6)</w:t>
      </w:r>
      <w:r w:rsidRPr="00AE108C">
        <w:rPr>
          <w:rFonts w:ascii="Cambria" w:eastAsia="A" w:hAnsi="Cambria" w:cs="Cambria"/>
          <w:sz w:val="22"/>
          <w:szCs w:val="22"/>
        </w:rPr>
        <w:tab/>
        <w:t xml:space="preserve">art. 108 ust. 1 pkt 6 PZP Zamawiający wykluczy Wykonawcę, jeżeli, w przypadkach, o których mowa w art. 85 ust. 1 PZP, doszło do zakłócenia konkurencji wynikającego z wcześniejszego zaangażowania tego wykonawcy lub podmiotu, który należy z Wykonawcą do tej samej grupy kapitałowej w rozumieniu ustawy z dnia 16 lutego 2007 r. o ochronie konkurencji i konsumentów </w:t>
      </w:r>
      <w:bookmarkStart w:id="6" w:name="_Hlk81467399"/>
      <w:r w:rsidRPr="00AE108C">
        <w:rPr>
          <w:rFonts w:ascii="Cambria" w:eastAsia="A" w:hAnsi="Cambria" w:cs="Cambria"/>
          <w:sz w:val="22"/>
          <w:szCs w:val="22"/>
        </w:rPr>
        <w:t xml:space="preserve">(tekst jedn. Dz. U. z </w:t>
      </w:r>
      <w:r w:rsidR="00707F38" w:rsidRPr="00AE108C">
        <w:rPr>
          <w:rFonts w:ascii="Cambria" w:eastAsia="A" w:hAnsi="Cambria" w:cs="Cambria"/>
          <w:sz w:val="22"/>
          <w:szCs w:val="22"/>
        </w:rPr>
        <w:t>202</w:t>
      </w:r>
      <w:r w:rsidR="00F63DEA">
        <w:rPr>
          <w:rFonts w:ascii="Cambria" w:eastAsia="A" w:hAnsi="Cambria" w:cs="Cambria"/>
          <w:sz w:val="22"/>
          <w:szCs w:val="22"/>
        </w:rPr>
        <w:t>4</w:t>
      </w:r>
      <w:r w:rsidR="00707F38" w:rsidRPr="00AE108C">
        <w:rPr>
          <w:rFonts w:ascii="Cambria" w:eastAsia="A" w:hAnsi="Cambria" w:cs="Cambria"/>
          <w:sz w:val="22"/>
          <w:szCs w:val="22"/>
        </w:rPr>
        <w:t xml:space="preserve"> r. poz. </w:t>
      </w:r>
      <w:r w:rsidR="0030470C">
        <w:rPr>
          <w:rFonts w:ascii="Cambria" w:eastAsia="A" w:hAnsi="Cambria" w:cs="Cambria"/>
          <w:sz w:val="22"/>
          <w:szCs w:val="22"/>
        </w:rPr>
        <w:t>1616</w:t>
      </w:r>
      <w:r w:rsidRPr="00AE108C">
        <w:rPr>
          <w:rFonts w:ascii="Cambria" w:eastAsia="A" w:hAnsi="Cambria" w:cs="Cambria"/>
          <w:sz w:val="22"/>
          <w:szCs w:val="22"/>
        </w:rPr>
        <w:t xml:space="preserve">), </w:t>
      </w:r>
      <w:bookmarkEnd w:id="6"/>
      <w:r w:rsidRPr="00AE108C">
        <w:rPr>
          <w:rFonts w:ascii="Cambria" w:eastAsia="A" w:hAnsi="Cambria" w:cs="Cambria"/>
          <w:sz w:val="22"/>
          <w:szCs w:val="22"/>
        </w:rPr>
        <w:t>chyba że spowodowane tym zakłócenie konkurencji może być wyeliminowane w inny sposób niż przez wykluczenie Wykonawcy z udziału w postępowaniu o udzielenie zamówienia.</w:t>
      </w:r>
    </w:p>
    <w:p w14:paraId="33AAE3E1" w14:textId="7F78D624" w:rsidR="00B657E0" w:rsidRPr="00AE108C" w:rsidRDefault="00B657E0" w:rsidP="00B37A45">
      <w:pPr>
        <w:spacing w:before="120"/>
        <w:ind w:left="700" w:hanging="700"/>
        <w:jc w:val="both"/>
        <w:rPr>
          <w:rFonts w:ascii="Cambria" w:hAnsi="Cambria" w:cs="Cambria"/>
          <w:sz w:val="22"/>
          <w:szCs w:val="22"/>
        </w:rPr>
      </w:pPr>
      <w:r w:rsidRPr="00AE108C">
        <w:rPr>
          <w:rFonts w:ascii="Cambria" w:eastAsia="A" w:hAnsi="Cambria" w:cs="Cambria"/>
          <w:b/>
          <w:bCs/>
          <w:sz w:val="22"/>
          <w:szCs w:val="22"/>
        </w:rPr>
        <w:t>6.</w:t>
      </w:r>
      <w:r w:rsidR="0074720E" w:rsidRPr="00AE108C">
        <w:rPr>
          <w:rFonts w:ascii="Cambria" w:eastAsia="A" w:hAnsi="Cambria" w:cs="Cambria"/>
          <w:b/>
          <w:bCs/>
          <w:sz w:val="22"/>
          <w:szCs w:val="22"/>
        </w:rPr>
        <w:t>2</w:t>
      </w:r>
      <w:r w:rsidRPr="00AE108C">
        <w:rPr>
          <w:rFonts w:ascii="Cambria" w:eastAsia="A" w:hAnsi="Cambria" w:cs="Cambria"/>
          <w:b/>
          <w:bCs/>
          <w:sz w:val="22"/>
          <w:szCs w:val="22"/>
        </w:rPr>
        <w:t>.</w:t>
      </w:r>
      <w:r w:rsidRPr="00AE108C">
        <w:rPr>
          <w:rFonts w:ascii="Cambria" w:eastAsia="A" w:hAnsi="Cambria" w:cs="Cambria"/>
          <w:b/>
          <w:bCs/>
          <w:sz w:val="22"/>
          <w:szCs w:val="22"/>
        </w:rPr>
        <w:tab/>
      </w:r>
      <w:r w:rsidRPr="00AE108C">
        <w:rPr>
          <w:rFonts w:ascii="Cambria" w:hAnsi="Cambria" w:cs="Cambria"/>
          <w:sz w:val="22"/>
          <w:szCs w:val="22"/>
        </w:rPr>
        <w:t>W postępowaniu mogą brać udział Wykonawcy, którzy nie podlegają wykluczeniu z postępowania o udzielenie zamówienia w okolicznościach, o których mowa w art. 109 ust. 1 pkt 1-5 i 7- 10 PZP. Na podstawie:</w:t>
      </w:r>
    </w:p>
    <w:p w14:paraId="3DF4F027" w14:textId="77777777" w:rsidR="00EC5996" w:rsidRPr="00AE108C" w:rsidRDefault="00B657E0" w:rsidP="00F1745B">
      <w:pPr>
        <w:spacing w:before="120"/>
        <w:ind w:left="1418" w:hanging="718"/>
        <w:jc w:val="both"/>
        <w:rPr>
          <w:rFonts w:ascii="Cambria" w:eastAsia="A" w:hAnsi="Cambria" w:cs="Cambria"/>
          <w:sz w:val="22"/>
          <w:szCs w:val="22"/>
        </w:rPr>
      </w:pPr>
      <w:r w:rsidRPr="00AE108C">
        <w:rPr>
          <w:rFonts w:ascii="Cambria" w:hAnsi="Cambria" w:cs="Cambria"/>
          <w:sz w:val="22"/>
          <w:szCs w:val="22"/>
        </w:rPr>
        <w:t>1)</w:t>
      </w:r>
      <w:r w:rsidRPr="00AE108C">
        <w:rPr>
          <w:rFonts w:ascii="Cambria" w:hAnsi="Cambria" w:cs="Cambria"/>
          <w:sz w:val="22"/>
          <w:szCs w:val="22"/>
        </w:rPr>
        <w:tab/>
        <w:t xml:space="preserve">art. 109 ust. 1 pkt 1) PZP Zamawiający wykluczy Wykonawcę, </w:t>
      </w:r>
      <w:r w:rsidRPr="00AE108C">
        <w:rPr>
          <w:rFonts w:ascii="Cambria" w:eastAsia="A" w:hAnsi="Cambria" w:cs="Cambria"/>
          <w:sz w:val="22"/>
          <w:szCs w:val="22"/>
        </w:rPr>
        <w:t xml:space="preserve">który naruszył obowiązki dotyczące płatności podatków, opłat lub składek na ubezpieczenia społeczne lub zdrowotne, z wyjątkiem przypadku, o którym mowa w art. 108 ust. 1 pkt 3 PZP, chyba że Wykonawca </w:t>
      </w:r>
      <w:r w:rsidR="00C252B5" w:rsidRPr="00AE108C">
        <w:rPr>
          <w:rFonts w:ascii="Cambria" w:eastAsia="A" w:hAnsi="Cambria" w:cs="Cambria"/>
          <w:sz w:val="22"/>
          <w:szCs w:val="22"/>
        </w:rPr>
        <w:t xml:space="preserve">odpowiednio </w:t>
      </w:r>
      <w:r w:rsidRPr="00AE108C">
        <w:rPr>
          <w:rFonts w:ascii="Cambria" w:eastAsia="A" w:hAnsi="Cambria" w:cs="Cambria"/>
          <w:sz w:val="22"/>
          <w:szCs w:val="22"/>
        </w:rPr>
        <w:t xml:space="preserve">przed upływem terminu </w:t>
      </w:r>
      <w:r w:rsidR="00C252B5" w:rsidRPr="00AE108C">
        <w:rPr>
          <w:rFonts w:ascii="Cambria" w:eastAsia="A" w:hAnsi="Cambria" w:cs="Cambria"/>
          <w:sz w:val="22"/>
          <w:szCs w:val="22"/>
        </w:rPr>
        <w:t>do składania wniosków o dopuszczenie do udziału w postępowaniu</w:t>
      </w:r>
      <w:r w:rsidR="00596163" w:rsidRPr="00AE108C">
        <w:rPr>
          <w:rFonts w:ascii="Cambria" w:eastAsia="A" w:hAnsi="Cambria" w:cs="Cambria"/>
          <w:sz w:val="22"/>
          <w:szCs w:val="22"/>
        </w:rPr>
        <w:t xml:space="preserve"> albo przed upływem terminu </w:t>
      </w:r>
      <w:r w:rsidRPr="00AE108C">
        <w:rPr>
          <w:rFonts w:ascii="Cambria" w:eastAsia="A" w:hAnsi="Cambria" w:cs="Cambria"/>
          <w:sz w:val="22"/>
          <w:szCs w:val="22"/>
        </w:rPr>
        <w:t>składania ofert dokonał płatności należnych podatków, opłat lub składek na ubezpieczenia społeczne lub zdrowotne wraz z odsetkami lub grzywnami lub zawarł wiążące porozumienie w sprawie spłaty tych należności;</w:t>
      </w:r>
    </w:p>
    <w:p w14:paraId="78ADD198" w14:textId="77777777" w:rsidR="00B657E0" w:rsidRPr="00AE108C" w:rsidRDefault="00B657E0" w:rsidP="00B37A45">
      <w:pPr>
        <w:tabs>
          <w:tab w:val="left" w:pos="1418"/>
        </w:tabs>
        <w:spacing w:before="120"/>
        <w:ind w:left="1418" w:hanging="718"/>
        <w:jc w:val="both"/>
        <w:rPr>
          <w:rFonts w:ascii="Cambria" w:eastAsia="A" w:hAnsi="Cambria" w:cs="Cambria"/>
          <w:sz w:val="22"/>
          <w:szCs w:val="22"/>
        </w:rPr>
      </w:pPr>
      <w:r w:rsidRPr="00AE108C">
        <w:rPr>
          <w:rFonts w:ascii="Cambria" w:eastAsia="A" w:hAnsi="Cambria" w:cs="Cambria"/>
          <w:sz w:val="22"/>
          <w:szCs w:val="22"/>
        </w:rPr>
        <w:t>2)</w:t>
      </w:r>
      <w:r w:rsidRPr="00AE108C">
        <w:rPr>
          <w:rFonts w:ascii="Cambria" w:eastAsia="A" w:hAnsi="Cambria" w:cs="Cambria"/>
          <w:sz w:val="22"/>
          <w:szCs w:val="22"/>
        </w:rPr>
        <w:tab/>
        <w:t>art. 109 ust. 1 pkt 2) PZP Zamawiający wykluczy Wykonawcę, który naruszył obowiązki w dziedzinie ochrony środowiska, prawa socjalnego lub prawa pracy:</w:t>
      </w:r>
    </w:p>
    <w:p w14:paraId="3F4EB4B9" w14:textId="2011FF09" w:rsidR="00AC7472" w:rsidRPr="00AE108C" w:rsidRDefault="00B657E0" w:rsidP="00B37A45">
      <w:pPr>
        <w:spacing w:before="120"/>
        <w:ind w:left="2127" w:hanging="709"/>
        <w:jc w:val="both"/>
        <w:rPr>
          <w:rFonts w:ascii="Cambria" w:eastAsia="A" w:hAnsi="Cambria" w:cs="Cambria"/>
          <w:sz w:val="22"/>
          <w:szCs w:val="22"/>
        </w:rPr>
      </w:pPr>
      <w:r w:rsidRPr="00AE108C">
        <w:rPr>
          <w:rFonts w:ascii="Cambria" w:eastAsia="A" w:hAnsi="Cambria" w:cs="Cambria"/>
          <w:sz w:val="22"/>
          <w:szCs w:val="22"/>
        </w:rPr>
        <w:t>a)</w:t>
      </w:r>
      <w:r w:rsidRPr="00AE108C">
        <w:rPr>
          <w:rFonts w:ascii="Cambria" w:eastAsia="A" w:hAnsi="Cambria" w:cs="Cambria"/>
          <w:sz w:val="22"/>
          <w:szCs w:val="22"/>
        </w:rPr>
        <w:tab/>
        <w:t xml:space="preserve">będącego osobą fizyczną skazanego prawomocnie za przestępstwo przeciwko środowisku, o którym mowa w rozdziale XXII KK lub za przestępstwo przeciwko prawom osób wykonujących pracę zarobkową, </w:t>
      </w:r>
      <w:r w:rsidRPr="00AE108C">
        <w:rPr>
          <w:rFonts w:ascii="Cambria" w:eastAsia="A" w:hAnsi="Cambria" w:cs="Cambria"/>
          <w:sz w:val="22"/>
          <w:szCs w:val="22"/>
        </w:rPr>
        <w:lastRenderedPageBreak/>
        <w:t>o którym mowa w rozdziale XXVIII KK, lub za odpowiedni czyn zabroniony określony w przepisach prawa obcego,</w:t>
      </w:r>
    </w:p>
    <w:p w14:paraId="4977E477" w14:textId="13CCCFF2" w:rsidR="00B657E0" w:rsidRPr="00AE108C" w:rsidRDefault="00B657E0" w:rsidP="00B37A45">
      <w:pPr>
        <w:spacing w:before="120"/>
        <w:ind w:left="2127" w:hanging="709"/>
        <w:jc w:val="both"/>
        <w:rPr>
          <w:rFonts w:ascii="Cambria" w:eastAsia="A" w:hAnsi="Cambria" w:cs="Cambria"/>
          <w:sz w:val="22"/>
          <w:szCs w:val="22"/>
        </w:rPr>
      </w:pPr>
      <w:r w:rsidRPr="00AE108C">
        <w:rPr>
          <w:rFonts w:ascii="Cambria" w:eastAsia="A" w:hAnsi="Cambria" w:cs="Cambria"/>
          <w:sz w:val="22"/>
          <w:szCs w:val="22"/>
        </w:rPr>
        <w:t>b)</w:t>
      </w:r>
      <w:r w:rsidRPr="00AE108C">
        <w:rPr>
          <w:rFonts w:ascii="Cambria" w:eastAsia="A" w:hAnsi="Cambria" w:cs="Cambria"/>
          <w:sz w:val="22"/>
          <w:szCs w:val="22"/>
        </w:rPr>
        <w:tab/>
        <w:t xml:space="preserve">będącego osobą fizyczną prawomocnie </w:t>
      </w:r>
      <w:r w:rsidR="003759BE" w:rsidRPr="00AE108C">
        <w:rPr>
          <w:rFonts w:ascii="Cambria" w:eastAsia="A" w:hAnsi="Cambria" w:cs="Cambria"/>
          <w:sz w:val="22"/>
          <w:szCs w:val="22"/>
        </w:rPr>
        <w:t xml:space="preserve">ukaranego </w:t>
      </w:r>
      <w:r w:rsidRPr="00AE108C">
        <w:rPr>
          <w:rFonts w:ascii="Cambria" w:eastAsia="A" w:hAnsi="Cambria" w:cs="Cambria"/>
          <w:sz w:val="22"/>
          <w:szCs w:val="22"/>
        </w:rPr>
        <w:t>za wykroczenie przeciwko prawom pracownika lub wykroczenie przeciwko środowisku, jeżeli za jego popełnienie wymierzono karę aresztu, ograniczenia wolności lub karę grzywny,</w:t>
      </w:r>
    </w:p>
    <w:p w14:paraId="1784791B" w14:textId="77777777" w:rsidR="00AC7472" w:rsidRPr="00AE108C" w:rsidRDefault="00B657E0" w:rsidP="00B37A45">
      <w:pPr>
        <w:spacing w:before="120"/>
        <w:ind w:left="2127" w:hanging="709"/>
        <w:jc w:val="both"/>
        <w:rPr>
          <w:rFonts w:ascii="Cambria" w:eastAsia="A" w:hAnsi="Cambria" w:cs="Cambria"/>
          <w:sz w:val="22"/>
          <w:szCs w:val="22"/>
        </w:rPr>
      </w:pPr>
      <w:r w:rsidRPr="00AE108C">
        <w:rPr>
          <w:rFonts w:ascii="Cambria" w:eastAsia="A" w:hAnsi="Cambria" w:cs="Cambria"/>
          <w:sz w:val="22"/>
          <w:szCs w:val="22"/>
        </w:rPr>
        <w:t>c)</w:t>
      </w:r>
      <w:r w:rsidRPr="00AE108C">
        <w:rPr>
          <w:rFonts w:ascii="Cambria" w:eastAsia="A" w:hAnsi="Cambria" w:cs="Cambria"/>
          <w:sz w:val="22"/>
          <w:szCs w:val="22"/>
        </w:rPr>
        <w:tab/>
        <w:t>wobec którego wydano ostateczną decyzję administracyjną o naruszeniu obowiązków wynikających z prawa ochrony środowiska, prawa pracy lub przepisów o zabezpieczeniu społecznym, jeżeli wymierzono tą decyzją karę pieniężną;</w:t>
      </w:r>
    </w:p>
    <w:p w14:paraId="5026CC69" w14:textId="77777777" w:rsidR="00B657E0" w:rsidRPr="00AE108C" w:rsidRDefault="00B657E0" w:rsidP="00B37A45">
      <w:pPr>
        <w:spacing w:before="120"/>
        <w:ind w:left="1418" w:hanging="709"/>
        <w:jc w:val="both"/>
        <w:rPr>
          <w:rFonts w:ascii="Cambria" w:eastAsia="A" w:hAnsi="Cambria" w:cs="Cambria"/>
          <w:sz w:val="22"/>
          <w:szCs w:val="22"/>
        </w:rPr>
      </w:pPr>
      <w:r w:rsidRPr="00AE108C">
        <w:rPr>
          <w:rFonts w:ascii="Cambria" w:eastAsia="A" w:hAnsi="Cambria" w:cs="Cambria"/>
          <w:sz w:val="22"/>
          <w:szCs w:val="22"/>
        </w:rPr>
        <w:t>3)</w:t>
      </w:r>
      <w:r w:rsidRPr="00AE108C">
        <w:rPr>
          <w:rFonts w:ascii="Cambria" w:eastAsia="A" w:hAnsi="Cambria" w:cs="Cambria"/>
          <w:sz w:val="22"/>
          <w:szCs w:val="22"/>
        </w:rPr>
        <w:tab/>
        <w:t>art. 109 ust. 1 pkt 3)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lub</w:t>
      </w:r>
      <w:r w:rsidR="00BF6CAE" w:rsidRPr="00AE108C">
        <w:rPr>
          <w:rFonts w:ascii="Cambria" w:eastAsia="A" w:hAnsi="Cambria" w:cs="Cambria"/>
          <w:sz w:val="22"/>
          <w:szCs w:val="22"/>
        </w:rPr>
        <w:t xml:space="preserve"> ukarano za</w:t>
      </w:r>
      <w:r w:rsidRPr="00AE108C">
        <w:rPr>
          <w:rFonts w:ascii="Cambria" w:eastAsia="A" w:hAnsi="Cambria" w:cs="Cambria"/>
          <w:sz w:val="22"/>
          <w:szCs w:val="22"/>
        </w:rPr>
        <w:t xml:space="preserve"> wykroczenie, o którym mowa w art. 109 ust. 1 pkt 2 lit. a) lub b) PZP;</w:t>
      </w:r>
    </w:p>
    <w:p w14:paraId="7B7CBC8C" w14:textId="77777777" w:rsidR="00B657E0" w:rsidRPr="00AE108C" w:rsidRDefault="00B657E0" w:rsidP="00B37A45">
      <w:pPr>
        <w:spacing w:before="120"/>
        <w:ind w:left="1418" w:hanging="709"/>
        <w:jc w:val="both"/>
        <w:rPr>
          <w:rFonts w:ascii="Cambria" w:eastAsia="A" w:hAnsi="Cambria" w:cs="Cambria"/>
          <w:sz w:val="22"/>
          <w:szCs w:val="22"/>
        </w:rPr>
      </w:pPr>
      <w:r w:rsidRPr="00AE108C">
        <w:rPr>
          <w:rFonts w:ascii="Cambria" w:eastAsia="A" w:hAnsi="Cambria" w:cs="Cambria"/>
          <w:sz w:val="22"/>
          <w:szCs w:val="22"/>
        </w:rPr>
        <w:t>4)</w:t>
      </w:r>
      <w:r w:rsidRPr="00AE108C">
        <w:rPr>
          <w:rFonts w:ascii="Cambria" w:eastAsia="A" w:hAnsi="Cambria" w:cs="Cambria"/>
          <w:sz w:val="22"/>
          <w:szCs w:val="22"/>
        </w:rPr>
        <w:tab/>
        <w:t>art. 109 ust. 1 pkt 4) PZP Zamawiający wykluczy Wykonawcę,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7B5A2FFB" w14:textId="77777777" w:rsidR="00B657E0" w:rsidRPr="00AE108C" w:rsidRDefault="00B657E0" w:rsidP="00B37A45">
      <w:pPr>
        <w:spacing w:before="120"/>
        <w:ind w:left="1418" w:hanging="709"/>
        <w:jc w:val="both"/>
        <w:rPr>
          <w:rFonts w:ascii="Cambria" w:eastAsia="A" w:hAnsi="Cambria" w:cs="Cambria"/>
          <w:sz w:val="22"/>
          <w:szCs w:val="22"/>
        </w:rPr>
      </w:pPr>
      <w:r w:rsidRPr="00AE108C">
        <w:rPr>
          <w:rFonts w:ascii="Cambria" w:eastAsia="A" w:hAnsi="Cambria" w:cs="Cambria"/>
          <w:sz w:val="22"/>
          <w:szCs w:val="22"/>
        </w:rPr>
        <w:t>5)</w:t>
      </w:r>
      <w:r w:rsidRPr="00AE108C">
        <w:rPr>
          <w:rFonts w:ascii="Cambria" w:eastAsia="A" w:hAnsi="Cambria" w:cs="Cambria"/>
          <w:sz w:val="22"/>
          <w:szCs w:val="22"/>
        </w:rPr>
        <w:tab/>
        <w:t>art. 109 ust. 1 pkt 5) PZP Zamawiający wykluczy Wykonawcę, 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4DEFAA64" w14:textId="77777777" w:rsidR="00B657E0" w:rsidRPr="00AE108C" w:rsidRDefault="00B657E0" w:rsidP="00B37A45">
      <w:pPr>
        <w:spacing w:before="120"/>
        <w:ind w:left="1418" w:hanging="709"/>
        <w:jc w:val="both"/>
        <w:rPr>
          <w:rFonts w:ascii="Cambria" w:eastAsia="A" w:hAnsi="Cambria" w:cs="Cambria"/>
          <w:sz w:val="22"/>
          <w:szCs w:val="22"/>
        </w:rPr>
      </w:pPr>
      <w:r w:rsidRPr="00AE108C">
        <w:rPr>
          <w:rFonts w:ascii="Cambria" w:eastAsia="A" w:hAnsi="Cambria" w:cs="Cambria"/>
          <w:sz w:val="22"/>
          <w:szCs w:val="22"/>
        </w:rPr>
        <w:t>6)</w:t>
      </w:r>
      <w:r w:rsidRPr="00AE108C">
        <w:rPr>
          <w:rFonts w:ascii="Cambria" w:eastAsia="A" w:hAnsi="Cambria" w:cs="Cambria"/>
          <w:sz w:val="22"/>
          <w:szCs w:val="22"/>
        </w:rPr>
        <w:tab/>
        <w:t>art. 109 ust. 1 pkt 7) PZP Zamawiający wykluczy Wykonawcę, 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7E68A20E" w14:textId="71AFB5D1" w:rsidR="00B657E0" w:rsidRPr="00AE108C" w:rsidRDefault="00B657E0" w:rsidP="00B37A45">
      <w:pPr>
        <w:spacing w:before="120"/>
        <w:ind w:left="1418" w:hanging="709"/>
        <w:jc w:val="both"/>
        <w:rPr>
          <w:rFonts w:ascii="Cambria" w:eastAsia="A" w:hAnsi="Cambria" w:cs="Cambria"/>
          <w:sz w:val="22"/>
          <w:szCs w:val="22"/>
        </w:rPr>
      </w:pPr>
      <w:r w:rsidRPr="00AE108C">
        <w:rPr>
          <w:rFonts w:ascii="Cambria" w:eastAsia="A" w:hAnsi="Cambria" w:cs="Cambria"/>
          <w:sz w:val="22"/>
          <w:szCs w:val="22"/>
        </w:rPr>
        <w:t>7)</w:t>
      </w:r>
      <w:r w:rsidRPr="00AE108C">
        <w:rPr>
          <w:rFonts w:ascii="Cambria" w:eastAsia="A" w:hAnsi="Cambria" w:cs="Cambria"/>
          <w:sz w:val="22"/>
          <w:szCs w:val="22"/>
        </w:rPr>
        <w:tab/>
        <w:t xml:space="preserve">art. 109 ust. 1 pkt 8) PZP Zamawiający wykluczy Wykonawcę, który w wyniku zamierzonego działania lub rażącego niedbalstwa wprowadził </w:t>
      </w:r>
      <w:r w:rsidR="00527CE3" w:rsidRPr="00AE108C">
        <w:rPr>
          <w:rFonts w:ascii="Cambria" w:eastAsia="A" w:hAnsi="Cambria" w:cs="Cambria"/>
          <w:sz w:val="22"/>
          <w:szCs w:val="22"/>
        </w:rPr>
        <w:t>Z</w:t>
      </w:r>
      <w:r w:rsidRPr="00AE108C">
        <w:rPr>
          <w:rFonts w:ascii="Cambria" w:eastAsia="A" w:hAnsi="Cambria" w:cs="Cambria"/>
          <w:sz w:val="22"/>
          <w:szCs w:val="22"/>
        </w:rPr>
        <w:t xml:space="preserve">amawiającego w błąd przy przedstawianiu informacji, że nie podlega wykluczeniu, spełnia warunki udziału w postępowaniu lub kryteria selekcji, co mogło mieć istotny wpływ na decyzje podejmowane przez </w:t>
      </w:r>
      <w:r w:rsidR="00527CE3" w:rsidRPr="00AE108C">
        <w:rPr>
          <w:rFonts w:ascii="Cambria" w:eastAsia="A" w:hAnsi="Cambria" w:cs="Cambria"/>
          <w:sz w:val="22"/>
          <w:szCs w:val="22"/>
        </w:rPr>
        <w:t>Z</w:t>
      </w:r>
      <w:r w:rsidRPr="00AE108C">
        <w:rPr>
          <w:rFonts w:ascii="Cambria" w:eastAsia="A" w:hAnsi="Cambria" w:cs="Cambria"/>
          <w:sz w:val="22"/>
          <w:szCs w:val="22"/>
        </w:rPr>
        <w:t>amawiającego w postępowaniu o udzielenie zamówienia, lub który zataił te informacje lub nie jest w stanie przedstawić wymaganych podmiotowych środków dowodowych;</w:t>
      </w:r>
    </w:p>
    <w:p w14:paraId="0F1DEA3A" w14:textId="77777777" w:rsidR="00B657E0" w:rsidRPr="00AE108C" w:rsidRDefault="00B657E0" w:rsidP="00B37A45">
      <w:pPr>
        <w:spacing w:before="120"/>
        <w:ind w:left="1418" w:hanging="709"/>
        <w:jc w:val="both"/>
        <w:rPr>
          <w:rFonts w:ascii="Cambria" w:eastAsia="A" w:hAnsi="Cambria" w:cs="Cambria"/>
          <w:sz w:val="22"/>
          <w:szCs w:val="22"/>
        </w:rPr>
      </w:pPr>
      <w:r w:rsidRPr="00AE108C">
        <w:rPr>
          <w:rFonts w:ascii="Cambria" w:eastAsia="A" w:hAnsi="Cambria" w:cs="Cambria"/>
          <w:sz w:val="22"/>
          <w:szCs w:val="22"/>
        </w:rPr>
        <w:t>8)</w:t>
      </w:r>
      <w:r w:rsidRPr="00AE108C">
        <w:rPr>
          <w:rFonts w:ascii="Cambria" w:eastAsia="A" w:hAnsi="Cambria" w:cs="Cambria"/>
          <w:sz w:val="22"/>
          <w:szCs w:val="22"/>
        </w:rPr>
        <w:tab/>
        <w:t>art. 109 ust. 1 pkt 9) PZP Zamawiający wykluczy Wykonawcę, który bezprawnie wpływał lub próbował wpływać na czynności Zamawiającego lub próbował pozyskać lub pozyskał informacje poufne, mogące dać mu przewagę w postępowaniu o udzielenie zamówienia;</w:t>
      </w:r>
    </w:p>
    <w:p w14:paraId="09AF5F5B" w14:textId="537AE0D0" w:rsidR="00B657E0" w:rsidRPr="00AE108C" w:rsidRDefault="00B657E0" w:rsidP="00B37A45">
      <w:pPr>
        <w:spacing w:before="120"/>
        <w:ind w:left="1418" w:hanging="709"/>
        <w:jc w:val="both"/>
        <w:rPr>
          <w:rFonts w:ascii="Cambria" w:eastAsia="A" w:hAnsi="Cambria" w:cs="Cambria"/>
          <w:sz w:val="22"/>
          <w:szCs w:val="22"/>
        </w:rPr>
      </w:pPr>
      <w:r w:rsidRPr="00AE108C">
        <w:rPr>
          <w:rFonts w:ascii="Cambria" w:eastAsia="A" w:hAnsi="Cambria" w:cs="Cambria"/>
          <w:sz w:val="22"/>
          <w:szCs w:val="22"/>
        </w:rPr>
        <w:lastRenderedPageBreak/>
        <w:t>9)</w:t>
      </w:r>
      <w:r w:rsidRPr="00AE108C">
        <w:rPr>
          <w:rFonts w:ascii="Cambria" w:eastAsia="A" w:hAnsi="Cambria" w:cs="Cambria"/>
          <w:sz w:val="22"/>
          <w:szCs w:val="22"/>
        </w:rPr>
        <w:tab/>
        <w:t>art. 109 ust. 1 pkt 10) PZP Zamawiający wykluczy Wykonawcę, który w wyniku lekkomyślności lub niedbalstwa przedstawił informacje wprowadzające w błąd, co mogło mieć istotny wpływ na decyzje podejmowane przez Zamawiającego w postępowaniu o udzielenie zamówienia.</w:t>
      </w:r>
    </w:p>
    <w:p w14:paraId="1902985D" w14:textId="127BF055" w:rsidR="0074720E" w:rsidRPr="00AE108C" w:rsidRDefault="0074720E" w:rsidP="00B37A45">
      <w:pPr>
        <w:tabs>
          <w:tab w:val="left" w:pos="1418"/>
        </w:tabs>
        <w:suppressAutoHyphens w:val="0"/>
        <w:spacing w:before="120"/>
        <w:ind w:left="709" w:hanging="711"/>
        <w:jc w:val="both"/>
        <w:rPr>
          <w:rFonts w:ascii="Cambria" w:eastAsia="Cambria" w:hAnsi="Cambria" w:cs="Arial"/>
          <w:sz w:val="22"/>
          <w:szCs w:val="22"/>
          <w:lang w:eastAsia="pl-PL"/>
        </w:rPr>
      </w:pPr>
      <w:r w:rsidRPr="00AE108C">
        <w:rPr>
          <w:rFonts w:ascii="Cambria" w:eastAsia="Cambria" w:hAnsi="Cambria" w:cs="Cambria"/>
          <w:b/>
          <w:bCs/>
          <w:sz w:val="22"/>
          <w:szCs w:val="22"/>
          <w:lang w:eastAsia="pl-PL"/>
        </w:rPr>
        <w:t>6.3.</w:t>
      </w:r>
      <w:r w:rsidRPr="00AE108C">
        <w:rPr>
          <w:rFonts w:ascii="Cambria" w:eastAsia="Cambria" w:hAnsi="Cambria" w:cs="Cambria"/>
          <w:sz w:val="22"/>
          <w:szCs w:val="22"/>
          <w:lang w:eastAsia="pl-PL"/>
        </w:rPr>
        <w:tab/>
        <w:t xml:space="preserve">W postępowaniu mogą brać udział Wykonawcy, którzy nie podlegają wykluczeniu </w:t>
      </w:r>
      <w:r w:rsidR="00BD79C8" w:rsidRPr="00AE108C">
        <w:rPr>
          <w:rFonts w:ascii="Cambria" w:eastAsia="Cambria" w:hAnsi="Cambria" w:cs="Cambria"/>
          <w:sz w:val="22"/>
          <w:szCs w:val="22"/>
          <w:lang w:eastAsia="pl-PL"/>
        </w:rPr>
        <w:t xml:space="preserve">z </w:t>
      </w:r>
      <w:r w:rsidRPr="00AE108C">
        <w:rPr>
          <w:rFonts w:ascii="Cambria" w:eastAsia="Cambria" w:hAnsi="Cambria" w:cs="Cambria"/>
          <w:sz w:val="22"/>
          <w:szCs w:val="22"/>
          <w:lang w:eastAsia="pl-PL"/>
        </w:rPr>
        <w:t xml:space="preserve"> postępowania na podstawie art. 7 ust. 1 pkt 1-3 ustawy </w:t>
      </w:r>
      <w:bookmarkStart w:id="7" w:name="_Hlk102173289"/>
      <w:r w:rsidRPr="00AE108C">
        <w:rPr>
          <w:rFonts w:ascii="Cambria" w:eastAsia="Cambria" w:hAnsi="Cambria" w:cs="Arial"/>
          <w:sz w:val="22"/>
          <w:szCs w:val="22"/>
          <w:lang w:eastAsia="pl-PL"/>
        </w:rPr>
        <w:t>z dnia 13 kwietnia 2022 r. o szczególnych rozwiązaniach w zakresie przeciwdziałania wspieraniu agresji na Ukrainę oraz służących ochronie bezpieczeństwa narodowego (Dz. U. z 202</w:t>
      </w:r>
      <w:r w:rsidR="00A47665">
        <w:rPr>
          <w:rFonts w:ascii="Cambria" w:eastAsia="Cambria" w:hAnsi="Cambria" w:cs="Arial"/>
          <w:sz w:val="22"/>
          <w:szCs w:val="22"/>
          <w:lang w:eastAsia="pl-PL"/>
        </w:rPr>
        <w:t>5</w:t>
      </w:r>
      <w:r w:rsidRPr="00AE108C">
        <w:rPr>
          <w:rFonts w:ascii="Cambria" w:eastAsia="Cambria" w:hAnsi="Cambria" w:cs="Arial"/>
          <w:sz w:val="22"/>
          <w:szCs w:val="22"/>
          <w:lang w:eastAsia="pl-PL"/>
        </w:rPr>
        <w:t xml:space="preserve"> r. poz. </w:t>
      </w:r>
      <w:r w:rsidR="00A47665">
        <w:rPr>
          <w:rFonts w:ascii="Cambria" w:eastAsia="Cambria" w:hAnsi="Cambria" w:cs="Arial"/>
          <w:sz w:val="22"/>
          <w:szCs w:val="22"/>
          <w:lang w:eastAsia="pl-PL"/>
        </w:rPr>
        <w:t>514</w:t>
      </w:r>
      <w:r w:rsidRPr="00AE108C">
        <w:rPr>
          <w:rFonts w:ascii="Cambria" w:eastAsia="Cambria" w:hAnsi="Cambria" w:cs="Arial"/>
          <w:sz w:val="22"/>
          <w:szCs w:val="22"/>
          <w:lang w:eastAsia="pl-PL"/>
        </w:rPr>
        <w:t xml:space="preserve"> </w:t>
      </w:r>
      <w:bookmarkEnd w:id="7"/>
      <w:r w:rsidRPr="00AE108C">
        <w:rPr>
          <w:rFonts w:ascii="Cambria" w:eastAsia="Cambria" w:hAnsi="Cambria" w:cs="Arial"/>
          <w:sz w:val="22"/>
          <w:szCs w:val="22"/>
          <w:lang w:eastAsia="pl-PL"/>
        </w:rPr>
        <w:t>– „Specustawa”).</w:t>
      </w:r>
      <w:r w:rsidR="00E30948" w:rsidRPr="00AE108C">
        <w:rPr>
          <w:rFonts w:ascii="Cambria" w:eastAsia="Cambria" w:hAnsi="Cambria" w:cs="Arial"/>
          <w:sz w:val="22"/>
          <w:szCs w:val="22"/>
          <w:lang w:eastAsia="pl-PL"/>
        </w:rPr>
        <w:t xml:space="preserve"> </w:t>
      </w:r>
      <w:r w:rsidRPr="00AE108C">
        <w:rPr>
          <w:rFonts w:ascii="Cambria" w:eastAsia="Cambria" w:hAnsi="Cambria" w:cs="Cambria"/>
          <w:sz w:val="22"/>
          <w:szCs w:val="22"/>
          <w:lang w:eastAsia="pl-PL"/>
        </w:rPr>
        <w:t>Na podstawie:</w:t>
      </w:r>
    </w:p>
    <w:p w14:paraId="139BED3F" w14:textId="77777777" w:rsidR="0074720E" w:rsidRPr="00AE108C" w:rsidRDefault="0074720E" w:rsidP="00B37A45">
      <w:pPr>
        <w:tabs>
          <w:tab w:val="left" w:pos="1418"/>
        </w:tabs>
        <w:suppressAutoHyphens w:val="0"/>
        <w:spacing w:before="120"/>
        <w:ind w:left="1418" w:hanging="709"/>
        <w:jc w:val="both"/>
        <w:rPr>
          <w:rFonts w:ascii="Cambria" w:hAnsi="Cambria" w:cs="Arial"/>
          <w:sz w:val="22"/>
          <w:szCs w:val="22"/>
        </w:rPr>
      </w:pPr>
      <w:r w:rsidRPr="00AE108C">
        <w:rPr>
          <w:rFonts w:ascii="Cambria" w:eastAsia="Cambria" w:hAnsi="Cambria" w:cs="Cambria"/>
          <w:sz w:val="22"/>
          <w:szCs w:val="22"/>
          <w:lang w:eastAsia="pl-PL"/>
        </w:rPr>
        <w:t>1)</w:t>
      </w:r>
      <w:r w:rsidRPr="00AE108C">
        <w:rPr>
          <w:rFonts w:ascii="Cambria" w:eastAsia="Cambria" w:hAnsi="Cambria" w:cs="Cambria"/>
          <w:sz w:val="22"/>
          <w:szCs w:val="22"/>
          <w:lang w:eastAsia="pl-PL"/>
        </w:rPr>
        <w:tab/>
        <w:t xml:space="preserve">art. 7 ust. 1 pkt 1 Specustawy Zamawiający wykluczy Wykonawcę wymienionego </w:t>
      </w:r>
      <w:r w:rsidRPr="00AE108C">
        <w:rPr>
          <w:rFonts w:ascii="Cambria" w:hAnsi="Cambria" w:cs="Arial"/>
          <w:sz w:val="22"/>
          <w:szCs w:val="22"/>
        </w:rPr>
        <w:t>w wykazach określonych w rozporządzeniu 765/2006 i rozporządzeniu 269/2014 albo wpisanego na listę na podstawie decyzji w sprawie wpisu na listę rozstrzygającej o zastosowaniu środka, o którym mowa w art. 1 pkt 3 Specustawy,</w:t>
      </w:r>
    </w:p>
    <w:p w14:paraId="5FE94BF9" w14:textId="3F9C5F51" w:rsidR="0074720E" w:rsidRPr="00AE108C" w:rsidRDefault="0074720E" w:rsidP="00B37A45">
      <w:pPr>
        <w:spacing w:before="120"/>
        <w:ind w:left="1418" w:hanging="709"/>
        <w:jc w:val="both"/>
        <w:rPr>
          <w:rFonts w:ascii="Cambria" w:hAnsi="Cambria" w:cs="Arial"/>
          <w:sz w:val="22"/>
          <w:szCs w:val="22"/>
        </w:rPr>
      </w:pPr>
      <w:r w:rsidRPr="00AE108C">
        <w:rPr>
          <w:rFonts w:ascii="Cambria" w:hAnsi="Cambria" w:cs="Arial"/>
          <w:sz w:val="22"/>
          <w:szCs w:val="22"/>
        </w:rPr>
        <w:t>2)</w:t>
      </w:r>
      <w:r w:rsidRPr="00AE108C">
        <w:rPr>
          <w:rFonts w:ascii="Cambria" w:hAnsi="Cambria" w:cs="Arial"/>
          <w:sz w:val="22"/>
          <w:szCs w:val="22"/>
        </w:rPr>
        <w:tab/>
        <w:t>art. 7 ust. 1 pkt 2 Specustawy Zamawiający wykluczy Wykonawcę, którego beneficjentem rzeczywistym w rozumieniu ustawy z dnia 1 marca 2018 r. o przeciwdziałaniu praniu pieniędzy oraz finansowaniu terroryzmu (tekst jedn. Dz. U. z 202</w:t>
      </w:r>
      <w:r w:rsidR="00F272B5">
        <w:rPr>
          <w:rFonts w:ascii="Cambria" w:hAnsi="Cambria" w:cs="Arial"/>
          <w:sz w:val="22"/>
          <w:szCs w:val="22"/>
        </w:rPr>
        <w:t>5</w:t>
      </w:r>
      <w:r w:rsidRPr="00AE108C">
        <w:rPr>
          <w:rFonts w:ascii="Cambria" w:hAnsi="Cambria" w:cs="Arial"/>
          <w:sz w:val="22"/>
          <w:szCs w:val="22"/>
        </w:rPr>
        <w:t xml:space="preserve"> r. poz. </w:t>
      </w:r>
      <w:r w:rsidR="00F272B5">
        <w:rPr>
          <w:rFonts w:ascii="Cambria" w:hAnsi="Cambria" w:cs="Arial"/>
          <w:sz w:val="22"/>
          <w:szCs w:val="22"/>
        </w:rPr>
        <w:t>644</w:t>
      </w:r>
      <w:r w:rsidRPr="00AE108C">
        <w:rPr>
          <w:rFonts w:ascii="Cambria" w:hAnsi="Cambria" w:cs="Arial"/>
          <w:sz w:val="22"/>
          <w:szCs w:val="22"/>
        </w:rPr>
        <w:t>)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Specustawy,</w:t>
      </w:r>
    </w:p>
    <w:p w14:paraId="1414713E" w14:textId="785BE268" w:rsidR="0074720E" w:rsidRPr="00AE108C" w:rsidRDefault="0074720E" w:rsidP="00B37A45">
      <w:pPr>
        <w:spacing w:before="120"/>
        <w:ind w:left="1418" w:hanging="709"/>
        <w:jc w:val="both"/>
        <w:rPr>
          <w:rFonts w:ascii="Cambria" w:hAnsi="Cambria" w:cs="Arial"/>
          <w:sz w:val="22"/>
          <w:szCs w:val="22"/>
        </w:rPr>
      </w:pPr>
      <w:r w:rsidRPr="00AE108C">
        <w:rPr>
          <w:rFonts w:ascii="Cambria" w:hAnsi="Cambria" w:cs="Arial"/>
          <w:sz w:val="22"/>
          <w:szCs w:val="22"/>
        </w:rPr>
        <w:t>3)</w:t>
      </w:r>
      <w:r w:rsidRPr="00AE108C">
        <w:rPr>
          <w:rFonts w:ascii="Cambria" w:hAnsi="Cambria" w:cs="Arial"/>
          <w:sz w:val="22"/>
          <w:szCs w:val="22"/>
        </w:rPr>
        <w:tab/>
        <w:t>art. 7 ust. 1 pkt 3 Specustawy Zamawiający wykluczy Wykonawcę, którego jednostką dominującą w rozumieniu art. 3 ust. 1 pkt 37 ustawy z dnia 29 września 1994 r. o rachunkowości (Dz. U. z 202</w:t>
      </w:r>
      <w:r w:rsidR="002517DF">
        <w:rPr>
          <w:rFonts w:ascii="Cambria" w:hAnsi="Cambria" w:cs="Arial"/>
          <w:sz w:val="22"/>
          <w:szCs w:val="22"/>
        </w:rPr>
        <w:t>3</w:t>
      </w:r>
      <w:r w:rsidRPr="00AE108C">
        <w:rPr>
          <w:rFonts w:ascii="Cambria" w:hAnsi="Cambria" w:cs="Arial"/>
          <w:sz w:val="22"/>
          <w:szCs w:val="22"/>
        </w:rPr>
        <w:t xml:space="preserve"> r. poz. </w:t>
      </w:r>
      <w:r w:rsidR="002517DF">
        <w:rPr>
          <w:rFonts w:ascii="Cambria" w:hAnsi="Cambria" w:cs="Arial"/>
          <w:sz w:val="22"/>
          <w:szCs w:val="22"/>
        </w:rPr>
        <w:t>120</w:t>
      </w:r>
      <w:r w:rsidRPr="00AE108C">
        <w:rPr>
          <w:rFonts w:ascii="Cambria" w:hAnsi="Cambria" w:cs="Arial"/>
          <w:sz w:val="22"/>
          <w:szCs w:val="22"/>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Specustawy.</w:t>
      </w:r>
    </w:p>
    <w:p w14:paraId="60742DF4" w14:textId="5279F918" w:rsidR="0074720E" w:rsidRPr="00AE108C" w:rsidRDefault="0074720E" w:rsidP="00B37A45">
      <w:pPr>
        <w:suppressAutoHyphens w:val="0"/>
        <w:spacing w:before="120"/>
        <w:ind w:left="723" w:hanging="711"/>
        <w:jc w:val="both"/>
        <w:rPr>
          <w:rFonts w:ascii="Cambria" w:hAnsi="Cambria" w:cs="Arial"/>
          <w:sz w:val="22"/>
          <w:szCs w:val="22"/>
          <w:lang w:eastAsia="pl-PL"/>
        </w:rPr>
      </w:pPr>
      <w:r w:rsidRPr="00AE108C">
        <w:rPr>
          <w:rFonts w:ascii="Cambria" w:eastAsia="Cambria" w:hAnsi="Cambria" w:cs="Arial"/>
          <w:b/>
          <w:bCs/>
          <w:sz w:val="22"/>
          <w:szCs w:val="22"/>
          <w:lang w:eastAsia="pl-PL"/>
        </w:rPr>
        <w:t>6.</w:t>
      </w:r>
      <w:r w:rsidR="00E30948" w:rsidRPr="00AE108C">
        <w:rPr>
          <w:rFonts w:ascii="Cambria" w:eastAsia="Cambria" w:hAnsi="Cambria" w:cs="Arial"/>
          <w:b/>
          <w:bCs/>
          <w:sz w:val="22"/>
          <w:szCs w:val="22"/>
          <w:lang w:eastAsia="pl-PL"/>
        </w:rPr>
        <w:t>4</w:t>
      </w:r>
      <w:r w:rsidRPr="00AE108C">
        <w:rPr>
          <w:rFonts w:ascii="Cambria" w:eastAsia="Cambria" w:hAnsi="Cambria" w:cs="Arial"/>
          <w:b/>
          <w:bCs/>
          <w:sz w:val="22"/>
          <w:szCs w:val="22"/>
          <w:lang w:eastAsia="pl-PL"/>
        </w:rPr>
        <w:t>.</w:t>
      </w:r>
      <w:r w:rsidRPr="00AE108C">
        <w:rPr>
          <w:rFonts w:ascii="Cambria" w:eastAsia="Cambria" w:hAnsi="Cambria" w:cs="Arial"/>
          <w:b/>
          <w:bCs/>
          <w:sz w:val="22"/>
          <w:szCs w:val="22"/>
          <w:lang w:eastAsia="pl-PL"/>
        </w:rPr>
        <w:tab/>
      </w:r>
      <w:r w:rsidRPr="00AE108C">
        <w:rPr>
          <w:rFonts w:ascii="Cambria" w:eastAsia="Cambria" w:hAnsi="Cambria" w:cs="Arial"/>
          <w:sz w:val="22"/>
          <w:szCs w:val="22"/>
          <w:lang w:eastAsia="pl-PL"/>
        </w:rPr>
        <w:t xml:space="preserve">W postępowaniu mogą brać udział Wykonawcy, którzy nie podlegają wykluczeniu z postępowania na podstawie </w:t>
      </w:r>
      <w:r w:rsidRPr="00AE108C">
        <w:rPr>
          <w:rFonts w:ascii="Cambria" w:eastAsia="A" w:hAnsi="Cambria" w:cs="Cambria"/>
          <w:sz w:val="22"/>
          <w:szCs w:val="22"/>
        </w:rPr>
        <w:t>art. 5k rozporządzenia Rady (UE) Nr 833/2014 z dnia 31 lipca 2014 r. dotyczącego środków ograniczających w związku z działaniami Rosji destabilizującymi sytuację na Ukrainie (Dz. Urz. UE nr L 229 z 31.7.20214, str. 1), w brzmieniu nadanym rozporządzeniem Rady (UE) 2022/576 z dnia 8 kwietnia 2022 r. w sprawie zmiany rozporządzenia (UE) Nr 833/2014 dotyczącego środków ograniczających w związku z działaniami Rosji destabilizując</w:t>
      </w:r>
      <w:r w:rsidR="003540E9" w:rsidRPr="00AE108C">
        <w:rPr>
          <w:rFonts w:ascii="Cambria" w:eastAsia="A" w:hAnsi="Cambria" w:cs="Cambria"/>
          <w:sz w:val="22"/>
          <w:szCs w:val="22"/>
        </w:rPr>
        <w:t xml:space="preserve">e </w:t>
      </w:r>
      <w:r w:rsidRPr="00AE108C">
        <w:rPr>
          <w:rFonts w:ascii="Cambria" w:eastAsia="A" w:hAnsi="Cambria" w:cs="Cambria"/>
          <w:sz w:val="22"/>
          <w:szCs w:val="22"/>
        </w:rPr>
        <w:t xml:space="preserve">sytuację na Ukrainie (Dz. Urz. UE nr L 111 z 8.4.2022, str. 1). </w:t>
      </w:r>
      <w:r w:rsidR="0065689A" w:rsidRPr="00AE108C">
        <w:rPr>
          <w:rFonts w:ascii="Cambria" w:eastAsia="Cambria" w:hAnsi="Cambria" w:cs="Arial"/>
          <w:b/>
          <w:bCs/>
          <w:sz w:val="22"/>
          <w:szCs w:val="22"/>
          <w:lang w:eastAsia="pl-PL"/>
        </w:rPr>
        <w:tab/>
      </w:r>
      <w:r w:rsidR="0065689A" w:rsidRPr="00AE108C">
        <w:rPr>
          <w:rFonts w:ascii="Cambria" w:eastAsia="Cambria" w:hAnsi="Cambria" w:cs="Arial"/>
          <w:b/>
          <w:bCs/>
          <w:sz w:val="22"/>
          <w:szCs w:val="22"/>
          <w:lang w:eastAsia="pl-PL"/>
        </w:rPr>
        <w:br/>
      </w:r>
      <w:r w:rsidR="0065689A" w:rsidRPr="00AE108C">
        <w:rPr>
          <w:rFonts w:ascii="Cambria" w:eastAsia="Cambria" w:hAnsi="Cambria" w:cs="Arial"/>
          <w:b/>
          <w:bCs/>
          <w:sz w:val="22"/>
          <w:szCs w:val="22"/>
          <w:lang w:eastAsia="pl-PL"/>
        </w:rPr>
        <w:br/>
      </w:r>
      <w:r w:rsidRPr="00AE108C">
        <w:rPr>
          <w:rFonts w:ascii="Cambria" w:eastAsia="Cambria" w:hAnsi="Cambria" w:cs="Arial"/>
          <w:sz w:val="22"/>
          <w:szCs w:val="22"/>
          <w:lang w:eastAsia="pl-PL"/>
        </w:rPr>
        <w:t>Na podstawie art. 5k ust. 1 w/w rozporządzenia Rady (UE) zakazuje się udzielania lub</w:t>
      </w:r>
      <w:r w:rsidRPr="00AE108C">
        <w:rPr>
          <w:rFonts w:ascii="Cambria" w:hAnsi="Cambria" w:cs="Arial"/>
          <w:sz w:val="22"/>
          <w:szCs w:val="22"/>
          <w:lang w:eastAsia="pl-PL"/>
        </w:rPr>
        <w:t xml:space="preserve"> dalszego wykonywania wszelkich zamówień publicznych lub koncesji objętych zakresem dyrektyw w sprawie zamówień publicznych, a także zakresem art. 10 ust. 1, 3, ust. 6 lit. a)–e), ust. 8, 9 i 10, art. 11, 12, 13 i 14 dyrektywy 2014/23/UE, art. 7 i 8, art. 10 lit. b)–f) i lit. h)–j) dyrektywy 2014/24/UE, art. 18, art. 21 lit. b)–e) i lit. g)–i), art. 29 i 30 dyrektywy 2014/25/UE oraz art. 13 lit. a)–d), lit. f)–h) i lit. j) dyrektywy 2009/81/WE na rzecz lub z udziałem:</w:t>
      </w:r>
    </w:p>
    <w:p w14:paraId="6413DFA7" w14:textId="77777777" w:rsidR="0074720E" w:rsidRPr="00AE108C" w:rsidRDefault="0074720E" w:rsidP="00B37A45">
      <w:pPr>
        <w:suppressAutoHyphens w:val="0"/>
        <w:spacing w:before="120"/>
        <w:ind w:left="1418" w:hanging="710"/>
        <w:jc w:val="both"/>
        <w:rPr>
          <w:rFonts w:ascii="Cambria" w:eastAsia="Cambria" w:hAnsi="Cambria" w:cs="Arial"/>
          <w:sz w:val="22"/>
          <w:szCs w:val="22"/>
          <w:lang w:eastAsia="pl-PL"/>
        </w:rPr>
      </w:pPr>
      <w:r w:rsidRPr="00AE108C">
        <w:rPr>
          <w:rFonts w:ascii="Cambria" w:eastAsia="Cambria" w:hAnsi="Cambria" w:cs="Arial"/>
          <w:sz w:val="22"/>
          <w:szCs w:val="22"/>
          <w:lang w:eastAsia="pl-PL"/>
        </w:rPr>
        <w:lastRenderedPageBreak/>
        <w:t>a)</w:t>
      </w:r>
      <w:r w:rsidRPr="00AE108C">
        <w:rPr>
          <w:rFonts w:ascii="Cambria" w:eastAsia="Cambria" w:hAnsi="Cambria" w:cs="Arial"/>
          <w:sz w:val="22"/>
          <w:szCs w:val="22"/>
          <w:lang w:eastAsia="pl-PL"/>
        </w:rPr>
        <w:tab/>
        <w:t>obywateli rosyjskich lub osób fizycznych lub prawnych, podmiotów lub organów z siedzibą w Rosji;</w:t>
      </w:r>
    </w:p>
    <w:p w14:paraId="6977E6BA" w14:textId="23FB1743" w:rsidR="0074720E" w:rsidRPr="00AE108C" w:rsidRDefault="00F86A44" w:rsidP="00B37A45">
      <w:pPr>
        <w:suppressAutoHyphens w:val="0"/>
        <w:spacing w:before="120"/>
        <w:ind w:left="1418" w:hanging="710"/>
        <w:jc w:val="both"/>
        <w:rPr>
          <w:rFonts w:ascii="Cambria" w:hAnsi="Cambria" w:cs="Arial"/>
          <w:sz w:val="22"/>
          <w:szCs w:val="22"/>
          <w:lang w:eastAsia="pl-PL"/>
        </w:rPr>
      </w:pPr>
      <w:r w:rsidRPr="00AE108C">
        <w:rPr>
          <w:rFonts w:ascii="Cambria" w:eastAsia="Cambria" w:hAnsi="Cambria" w:cs="Arial"/>
          <w:sz w:val="22"/>
          <w:szCs w:val="22"/>
          <w:lang w:eastAsia="pl-PL"/>
        </w:rPr>
        <w:t>b)</w:t>
      </w:r>
      <w:r w:rsidR="0074720E" w:rsidRPr="00AE108C">
        <w:rPr>
          <w:rFonts w:ascii="Cambria" w:eastAsia="Cambria" w:hAnsi="Cambria" w:cs="Arial"/>
          <w:sz w:val="22"/>
          <w:szCs w:val="22"/>
          <w:lang w:eastAsia="pl-PL"/>
        </w:rPr>
        <w:tab/>
      </w:r>
      <w:r w:rsidR="0074720E" w:rsidRPr="00AE108C">
        <w:rPr>
          <w:rFonts w:ascii="Cambria" w:hAnsi="Cambria" w:cs="Arial"/>
          <w:sz w:val="22"/>
          <w:szCs w:val="22"/>
          <w:lang w:eastAsia="pl-PL"/>
        </w:rPr>
        <w:t>osób prawnych, podmiotów lub organów, do których prawa własności bezpośrednio lub pośrednio w ponad 50 % należą do podmiotu, o którym mowa w lit. a) niniejszego ustępu; lub</w:t>
      </w:r>
    </w:p>
    <w:p w14:paraId="37DB5E57" w14:textId="77777777" w:rsidR="0074720E" w:rsidRPr="00AE108C" w:rsidRDefault="0074720E" w:rsidP="00B37A45">
      <w:pPr>
        <w:suppressAutoHyphens w:val="0"/>
        <w:spacing w:before="120"/>
        <w:ind w:left="1418" w:hanging="710"/>
        <w:jc w:val="both"/>
        <w:rPr>
          <w:rFonts w:ascii="Cambria" w:hAnsi="Cambria" w:cs="Arial"/>
          <w:sz w:val="22"/>
          <w:szCs w:val="22"/>
          <w:lang w:eastAsia="pl-PL"/>
        </w:rPr>
      </w:pPr>
      <w:r w:rsidRPr="00AE108C">
        <w:rPr>
          <w:rFonts w:ascii="Cambria" w:eastAsia="Cambria" w:hAnsi="Cambria" w:cs="Arial"/>
          <w:sz w:val="22"/>
          <w:szCs w:val="22"/>
          <w:lang w:eastAsia="pl-PL"/>
        </w:rPr>
        <w:t>c)</w:t>
      </w:r>
      <w:r w:rsidRPr="00AE108C">
        <w:rPr>
          <w:rFonts w:ascii="Cambria" w:eastAsia="Cambria" w:hAnsi="Cambria" w:cs="Arial"/>
          <w:sz w:val="22"/>
          <w:szCs w:val="22"/>
          <w:lang w:eastAsia="pl-PL"/>
        </w:rPr>
        <w:tab/>
      </w:r>
      <w:r w:rsidRPr="00AE108C">
        <w:rPr>
          <w:rFonts w:ascii="Cambria" w:hAnsi="Cambria" w:cs="Arial"/>
          <w:sz w:val="22"/>
          <w:szCs w:val="22"/>
          <w:lang w:eastAsia="pl-PL"/>
        </w:rPr>
        <w:t>osób fizycznych lub prawnych, podmiotów lub organów działających w imieniu lub pod kierunkiem podmiotu, o którym mowa w lit. a) lub b) niniejszego ustępu,</w:t>
      </w:r>
    </w:p>
    <w:p w14:paraId="15914F04" w14:textId="6630BBE7" w:rsidR="00E30948" w:rsidRPr="00AE108C" w:rsidRDefault="0074720E" w:rsidP="00B37A45">
      <w:pPr>
        <w:suppressAutoHyphens w:val="0"/>
        <w:spacing w:before="120"/>
        <w:ind w:left="723" w:hanging="14"/>
        <w:jc w:val="both"/>
        <w:rPr>
          <w:rFonts w:ascii="Cambria" w:eastAsia="A" w:hAnsi="Cambria" w:cs="Cambria"/>
          <w:sz w:val="22"/>
          <w:szCs w:val="22"/>
        </w:rPr>
      </w:pPr>
      <w:r w:rsidRPr="00AE108C">
        <w:rPr>
          <w:rFonts w:ascii="Cambria" w:hAnsi="Cambria" w:cs="Arial"/>
          <w:sz w:val="22"/>
          <w:szCs w:val="22"/>
          <w:lang w:eastAsia="pl-PL"/>
        </w:rPr>
        <w:t>w tym podwykonawców, dostawców lub podmiotów, na których zdolności polega się w rozumieniu dyrektyw w sprawie zamówień publicznych, w przypadku</w:t>
      </w:r>
      <w:r w:rsidR="0065689A" w:rsidRPr="00AE108C">
        <w:rPr>
          <w:rFonts w:ascii="Cambria" w:hAnsi="Cambria" w:cs="Arial"/>
          <w:sz w:val="22"/>
          <w:szCs w:val="22"/>
          <w:lang w:eastAsia="pl-PL"/>
        </w:rPr>
        <w:t>,</w:t>
      </w:r>
      <w:r w:rsidRPr="00AE108C">
        <w:rPr>
          <w:rFonts w:ascii="Cambria" w:hAnsi="Cambria" w:cs="Arial"/>
          <w:sz w:val="22"/>
          <w:szCs w:val="22"/>
          <w:lang w:eastAsia="pl-PL"/>
        </w:rPr>
        <w:t xml:space="preserve"> gdy przypada na nich ponad 10% wartości zamówienia.</w:t>
      </w:r>
    </w:p>
    <w:p w14:paraId="3CD4DA6C" w14:textId="617AD0A9" w:rsidR="0074720E" w:rsidRPr="00AE108C" w:rsidRDefault="00E30948" w:rsidP="00B37A45">
      <w:pPr>
        <w:spacing w:before="120"/>
        <w:ind w:left="700" w:hanging="700"/>
        <w:jc w:val="both"/>
        <w:rPr>
          <w:rFonts w:ascii="Cambria" w:eastAsia="A" w:hAnsi="Cambria" w:cs="Cambria"/>
          <w:sz w:val="22"/>
          <w:szCs w:val="22"/>
        </w:rPr>
      </w:pPr>
      <w:r w:rsidRPr="00AE108C">
        <w:rPr>
          <w:rFonts w:ascii="Cambria" w:eastAsia="A" w:hAnsi="Cambria" w:cs="Cambria"/>
          <w:b/>
          <w:bCs/>
          <w:sz w:val="22"/>
          <w:szCs w:val="22"/>
        </w:rPr>
        <w:t>6.5.</w:t>
      </w:r>
      <w:r w:rsidRPr="00AE108C">
        <w:rPr>
          <w:rFonts w:ascii="Cambria" w:eastAsia="A" w:hAnsi="Cambria" w:cs="Cambria"/>
          <w:b/>
          <w:bCs/>
          <w:sz w:val="22"/>
          <w:szCs w:val="22"/>
        </w:rPr>
        <w:tab/>
      </w:r>
      <w:r w:rsidRPr="00AE108C">
        <w:rPr>
          <w:rFonts w:ascii="Cambria" w:eastAsia="A" w:hAnsi="Cambria" w:cs="Cambria"/>
          <w:sz w:val="22"/>
          <w:szCs w:val="22"/>
        </w:rPr>
        <w:t>W związku z tym</w:t>
      </w:r>
      <w:r w:rsidRPr="00AB660C">
        <w:rPr>
          <w:rFonts w:ascii="Cambria" w:eastAsia="A" w:hAnsi="Cambria" w:cs="Cambria"/>
          <w:sz w:val="22"/>
          <w:szCs w:val="22"/>
        </w:rPr>
        <w:t xml:space="preserve">, iż wartość zamówienia nie przekracza wyrażonej w złotych równowartości kwoty dla </w:t>
      </w:r>
      <w:r w:rsidR="001B08F7" w:rsidRPr="00AB660C">
        <w:rPr>
          <w:rFonts w:ascii="Cambria" w:eastAsia="A" w:hAnsi="Cambria" w:cs="Cambria"/>
          <w:sz w:val="22"/>
          <w:szCs w:val="22"/>
        </w:rPr>
        <w:t xml:space="preserve">dostaw </w:t>
      </w:r>
      <w:r w:rsidRPr="00AB660C">
        <w:rPr>
          <w:rFonts w:ascii="Cambria" w:eastAsia="A" w:hAnsi="Cambria" w:cs="Cambria"/>
          <w:sz w:val="22"/>
          <w:szCs w:val="22"/>
        </w:rPr>
        <w:t>10 000 000 euro przesłanka wykluczenia, o której mowa w art. 108 ust. 2 PZP w niniejszym postępowaniu</w:t>
      </w:r>
      <w:r w:rsidRPr="00AE108C">
        <w:rPr>
          <w:rFonts w:ascii="Cambria" w:eastAsia="A" w:hAnsi="Cambria" w:cs="Cambria"/>
          <w:sz w:val="22"/>
          <w:szCs w:val="22"/>
        </w:rPr>
        <w:t xml:space="preserve"> nie występuje. </w:t>
      </w:r>
    </w:p>
    <w:p w14:paraId="27E9E6F3" w14:textId="2C55F63F" w:rsidR="00B657E0" w:rsidRPr="00AE108C" w:rsidRDefault="00B657E0" w:rsidP="00B37A45">
      <w:pPr>
        <w:spacing w:before="120"/>
        <w:ind w:left="700" w:hanging="700"/>
        <w:jc w:val="both"/>
        <w:rPr>
          <w:rFonts w:ascii="Cambria" w:eastAsia="A" w:hAnsi="Cambria" w:cs="Cambria"/>
          <w:sz w:val="22"/>
          <w:szCs w:val="22"/>
        </w:rPr>
      </w:pPr>
      <w:r w:rsidRPr="00AE108C">
        <w:rPr>
          <w:rFonts w:ascii="Cambria" w:eastAsia="A" w:hAnsi="Cambria" w:cs="Cambria"/>
          <w:b/>
          <w:bCs/>
          <w:sz w:val="22"/>
          <w:szCs w:val="22"/>
        </w:rPr>
        <w:t>6.</w:t>
      </w:r>
      <w:r w:rsidR="00E30948" w:rsidRPr="00AE108C">
        <w:rPr>
          <w:rFonts w:ascii="Cambria" w:eastAsia="A" w:hAnsi="Cambria" w:cs="Cambria"/>
          <w:b/>
          <w:bCs/>
          <w:sz w:val="22"/>
          <w:szCs w:val="22"/>
        </w:rPr>
        <w:t>6</w:t>
      </w:r>
      <w:r w:rsidRPr="00AE108C">
        <w:rPr>
          <w:rFonts w:ascii="Cambria" w:eastAsia="A" w:hAnsi="Cambria" w:cs="Cambria"/>
          <w:b/>
          <w:bCs/>
          <w:sz w:val="22"/>
          <w:szCs w:val="22"/>
        </w:rPr>
        <w:t>.</w:t>
      </w:r>
      <w:r w:rsidRPr="00AE108C">
        <w:rPr>
          <w:rFonts w:ascii="Cambria" w:eastAsia="A" w:hAnsi="Cambria" w:cs="Cambria"/>
          <w:sz w:val="22"/>
          <w:szCs w:val="22"/>
        </w:rPr>
        <w:tab/>
        <w:t xml:space="preserve">Wykonawca może zostać wykluczony przez Zamawiającego na każdym etapie postępowania o udzielenie zamówienia. </w:t>
      </w:r>
    </w:p>
    <w:p w14:paraId="534DB74B" w14:textId="78D49145" w:rsidR="00B657E0" w:rsidRPr="00AE108C" w:rsidRDefault="00B657E0" w:rsidP="00B37A45">
      <w:pPr>
        <w:spacing w:before="120"/>
        <w:ind w:left="700" w:hanging="700"/>
        <w:jc w:val="both"/>
        <w:rPr>
          <w:rFonts w:ascii="Cambria" w:eastAsia="A" w:hAnsi="Cambria" w:cs="Cambria"/>
          <w:sz w:val="22"/>
          <w:szCs w:val="22"/>
        </w:rPr>
      </w:pPr>
      <w:r w:rsidRPr="00AE108C">
        <w:rPr>
          <w:rFonts w:ascii="Cambria" w:eastAsia="A" w:hAnsi="Cambria" w:cs="Cambria"/>
          <w:b/>
          <w:bCs/>
          <w:sz w:val="22"/>
          <w:szCs w:val="22"/>
        </w:rPr>
        <w:t>6.</w:t>
      </w:r>
      <w:r w:rsidR="00BD79C8" w:rsidRPr="00AE108C">
        <w:rPr>
          <w:rFonts w:ascii="Cambria" w:eastAsia="A" w:hAnsi="Cambria" w:cs="Cambria"/>
          <w:b/>
          <w:bCs/>
          <w:sz w:val="22"/>
          <w:szCs w:val="22"/>
        </w:rPr>
        <w:t>7</w:t>
      </w:r>
      <w:r w:rsidRPr="00AE108C">
        <w:rPr>
          <w:rFonts w:ascii="Cambria" w:eastAsia="A" w:hAnsi="Cambria" w:cs="Cambria"/>
          <w:b/>
          <w:bCs/>
          <w:sz w:val="22"/>
          <w:szCs w:val="22"/>
        </w:rPr>
        <w:t>.</w:t>
      </w:r>
      <w:r w:rsidRPr="00AE108C">
        <w:rPr>
          <w:rFonts w:ascii="Cambria" w:eastAsia="A" w:hAnsi="Cambria" w:cs="Cambria"/>
          <w:b/>
          <w:bCs/>
          <w:sz w:val="22"/>
          <w:szCs w:val="22"/>
        </w:rPr>
        <w:tab/>
      </w:r>
      <w:r w:rsidRPr="00AE108C">
        <w:rPr>
          <w:rFonts w:ascii="Cambria" w:eastAsia="A" w:hAnsi="Cambria" w:cs="Cambria"/>
          <w:sz w:val="22"/>
          <w:szCs w:val="22"/>
        </w:rPr>
        <w:t>Wykonawca nie podlega wykluczeniu w okolicznościach określonych w art. 108 ust. 1 pkt 1, 2</w:t>
      </w:r>
      <w:r w:rsidR="00BD54F6" w:rsidRPr="00AE108C">
        <w:rPr>
          <w:rFonts w:ascii="Cambria" w:eastAsia="A" w:hAnsi="Cambria" w:cs="Cambria"/>
          <w:sz w:val="22"/>
          <w:szCs w:val="22"/>
        </w:rPr>
        <w:t xml:space="preserve"> i</w:t>
      </w:r>
      <w:r w:rsidRPr="00AE108C">
        <w:rPr>
          <w:rFonts w:ascii="Cambria" w:eastAsia="A" w:hAnsi="Cambria" w:cs="Cambria"/>
          <w:sz w:val="22"/>
          <w:szCs w:val="22"/>
        </w:rPr>
        <w:t xml:space="preserve"> 5 PZP lub art. 109 ust. 1 pkt 2-5 i 7-10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czynności, o których mowa wyżej, nie są wystarczające do wykazania jego rzetelności, Zamawiający wyklucza Wykonawcę. </w:t>
      </w:r>
    </w:p>
    <w:p w14:paraId="5039BD17" w14:textId="565D6FC7" w:rsidR="00B657E0" w:rsidRPr="00AE108C"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AE108C" w14:paraId="7BB635E0" w14:textId="77777777">
        <w:tc>
          <w:tcPr>
            <w:tcW w:w="9073" w:type="dxa"/>
            <w:shd w:val="clear" w:color="auto" w:fill="E7E6E6"/>
          </w:tcPr>
          <w:p w14:paraId="5217F246" w14:textId="77777777" w:rsidR="00B657E0" w:rsidRPr="00AE108C" w:rsidRDefault="00B657E0" w:rsidP="00B37A45">
            <w:pPr>
              <w:snapToGrid w:val="0"/>
              <w:spacing w:before="120"/>
              <w:ind w:left="654" w:hanging="709"/>
              <w:jc w:val="both"/>
              <w:rPr>
                <w:rFonts w:ascii="Cambria" w:hAnsi="Cambria" w:cs="Arial"/>
                <w:b/>
                <w:bCs/>
                <w:sz w:val="22"/>
                <w:szCs w:val="22"/>
              </w:rPr>
            </w:pPr>
            <w:r w:rsidRPr="00AE108C">
              <w:rPr>
                <w:rFonts w:ascii="Cambria" w:hAnsi="Cambria" w:cs="Arial"/>
                <w:b/>
                <w:bCs/>
                <w:sz w:val="22"/>
                <w:szCs w:val="22"/>
              </w:rPr>
              <w:t xml:space="preserve">7. </w:t>
            </w:r>
            <w:r w:rsidRPr="00AE108C">
              <w:rPr>
                <w:rFonts w:ascii="Cambria" w:hAnsi="Cambria" w:cs="Arial"/>
                <w:b/>
                <w:bCs/>
                <w:sz w:val="22"/>
                <w:szCs w:val="22"/>
              </w:rPr>
              <w:tab/>
              <w:t xml:space="preserve">WARUNKI UDZIAŁU W POSTĘPOWANIU O UDZIELENIE ZAMÓWIENIA  </w:t>
            </w:r>
          </w:p>
        </w:tc>
      </w:tr>
    </w:tbl>
    <w:p w14:paraId="183DD966" w14:textId="77777777" w:rsidR="00B657E0" w:rsidRPr="00AE108C" w:rsidRDefault="00B657E0" w:rsidP="00B37A45">
      <w:pPr>
        <w:spacing w:before="120"/>
        <w:ind w:left="709" w:hanging="709"/>
        <w:jc w:val="both"/>
        <w:rPr>
          <w:rFonts w:ascii="Cambria" w:hAnsi="Cambria" w:cs="Arial"/>
          <w:b/>
          <w:sz w:val="22"/>
          <w:szCs w:val="22"/>
        </w:rPr>
      </w:pPr>
    </w:p>
    <w:p w14:paraId="239FB8FA" w14:textId="77777777" w:rsidR="006C551B" w:rsidRPr="00AE108C" w:rsidRDefault="006C551B" w:rsidP="006C551B">
      <w:pPr>
        <w:spacing w:before="120"/>
        <w:ind w:left="709" w:hanging="709"/>
        <w:jc w:val="both"/>
        <w:rPr>
          <w:rFonts w:ascii="Cambria" w:hAnsi="Cambria" w:cs="Arial"/>
          <w:sz w:val="22"/>
          <w:szCs w:val="22"/>
        </w:rPr>
      </w:pPr>
      <w:r w:rsidRPr="00AE108C">
        <w:rPr>
          <w:rFonts w:ascii="Cambria" w:hAnsi="Cambria" w:cs="Arial"/>
          <w:b/>
          <w:sz w:val="22"/>
          <w:szCs w:val="22"/>
        </w:rPr>
        <w:t xml:space="preserve">7.1. </w:t>
      </w:r>
      <w:r w:rsidRPr="00AE108C">
        <w:rPr>
          <w:rFonts w:ascii="Cambria" w:hAnsi="Cambria" w:cs="Arial"/>
          <w:b/>
          <w:sz w:val="22"/>
          <w:szCs w:val="22"/>
        </w:rPr>
        <w:tab/>
      </w:r>
      <w:r w:rsidRPr="00AE108C">
        <w:rPr>
          <w:rFonts w:ascii="Cambria" w:hAnsi="Cambria" w:cs="Arial"/>
          <w:sz w:val="22"/>
          <w:szCs w:val="22"/>
        </w:rPr>
        <w:t>W postępowaniu mogą brać udział Wykonawcy, którzy spełniają warunki udziału w postępowaniu dotyczące:</w:t>
      </w:r>
    </w:p>
    <w:p w14:paraId="418819C0" w14:textId="77777777" w:rsidR="006C551B" w:rsidRPr="00AE108C" w:rsidRDefault="006C551B" w:rsidP="00C05615">
      <w:pPr>
        <w:numPr>
          <w:ilvl w:val="0"/>
          <w:numId w:val="12"/>
        </w:numPr>
        <w:spacing w:before="120"/>
        <w:ind w:left="1418" w:hanging="709"/>
        <w:jc w:val="both"/>
        <w:rPr>
          <w:rFonts w:ascii="Cambria" w:hAnsi="Cambria" w:cs="Arial"/>
          <w:b/>
          <w:bCs/>
          <w:sz w:val="22"/>
          <w:szCs w:val="22"/>
        </w:rPr>
      </w:pPr>
      <w:r w:rsidRPr="00AE108C">
        <w:rPr>
          <w:rFonts w:ascii="Cambria" w:hAnsi="Cambria" w:cs="Arial"/>
          <w:b/>
          <w:bCs/>
          <w:sz w:val="22"/>
          <w:szCs w:val="22"/>
        </w:rPr>
        <w:t>zdolności do występowania w obrocie gospodarczym:</w:t>
      </w:r>
    </w:p>
    <w:p w14:paraId="1D50A6CE" w14:textId="77777777" w:rsidR="006C551B" w:rsidRPr="00AE108C" w:rsidRDefault="006C551B" w:rsidP="006C551B">
      <w:pPr>
        <w:spacing w:before="120"/>
        <w:ind w:left="1416"/>
        <w:jc w:val="both"/>
        <w:rPr>
          <w:rFonts w:ascii="Cambria" w:hAnsi="Cambria" w:cs="Arial"/>
          <w:bCs/>
          <w:sz w:val="22"/>
          <w:szCs w:val="22"/>
        </w:rPr>
      </w:pPr>
      <w:r w:rsidRPr="00AE108C">
        <w:rPr>
          <w:rFonts w:ascii="Cambria" w:hAnsi="Cambria" w:cs="Arial"/>
          <w:bCs/>
          <w:sz w:val="22"/>
          <w:szCs w:val="22"/>
        </w:rPr>
        <w:t>Zamawiający nie stawia szczególnych wymagań w zakresie opisu spełniania tego warunku udziału w postępowaniu.</w:t>
      </w:r>
    </w:p>
    <w:p w14:paraId="3A1BEE53" w14:textId="77777777" w:rsidR="006C551B" w:rsidRPr="00AE108C" w:rsidRDefault="006C551B" w:rsidP="00C05615">
      <w:pPr>
        <w:numPr>
          <w:ilvl w:val="0"/>
          <w:numId w:val="12"/>
        </w:numPr>
        <w:spacing w:before="120"/>
        <w:ind w:left="1418" w:hanging="709"/>
        <w:jc w:val="both"/>
        <w:rPr>
          <w:rFonts w:ascii="Cambria" w:hAnsi="Cambria" w:cs="Arial"/>
          <w:b/>
          <w:bCs/>
          <w:sz w:val="22"/>
          <w:szCs w:val="22"/>
        </w:rPr>
      </w:pPr>
      <w:r w:rsidRPr="00AE108C">
        <w:rPr>
          <w:rFonts w:ascii="Cambria" w:hAnsi="Cambria" w:cs="Arial"/>
          <w:b/>
          <w:bCs/>
          <w:sz w:val="22"/>
          <w:szCs w:val="22"/>
        </w:rPr>
        <w:t>uprawnień do prowadzenia określonej działalności gospodarczej lub  zawodowej:</w:t>
      </w:r>
    </w:p>
    <w:p w14:paraId="5C92B68D" w14:textId="77777777" w:rsidR="006C551B" w:rsidRPr="00AE108C" w:rsidRDefault="006C551B" w:rsidP="006C551B">
      <w:pPr>
        <w:spacing w:before="120"/>
        <w:ind w:left="1418" w:hanging="2"/>
        <w:jc w:val="both"/>
        <w:rPr>
          <w:rFonts w:ascii="Cambria" w:hAnsi="Cambria" w:cs="Arial"/>
          <w:bCs/>
          <w:sz w:val="22"/>
          <w:szCs w:val="22"/>
        </w:rPr>
      </w:pPr>
      <w:r w:rsidRPr="00AE108C">
        <w:rPr>
          <w:rFonts w:ascii="Cambria" w:hAnsi="Cambria" w:cs="Arial"/>
          <w:bCs/>
          <w:sz w:val="22"/>
          <w:szCs w:val="22"/>
        </w:rPr>
        <w:t>Zamawiający nie stawia szczególnych wymagań w zakresie opisu spełniania tego warunku udziału w postępowaniu.</w:t>
      </w:r>
    </w:p>
    <w:p w14:paraId="0372153F" w14:textId="77777777" w:rsidR="006C551B" w:rsidRPr="00BD34D4" w:rsidRDefault="006C551B" w:rsidP="006C551B">
      <w:pPr>
        <w:spacing w:before="120"/>
        <w:ind w:left="709"/>
        <w:jc w:val="both"/>
        <w:rPr>
          <w:rFonts w:ascii="Cambria" w:hAnsi="Cambria" w:cs="Arial"/>
          <w:b/>
          <w:sz w:val="22"/>
          <w:szCs w:val="22"/>
        </w:rPr>
      </w:pPr>
      <w:r w:rsidRPr="00AE108C">
        <w:rPr>
          <w:rFonts w:ascii="Cambria" w:hAnsi="Cambria" w:cs="Arial"/>
          <w:b/>
          <w:sz w:val="22"/>
          <w:szCs w:val="22"/>
        </w:rPr>
        <w:t>3)</w:t>
      </w:r>
      <w:r w:rsidRPr="00AE108C">
        <w:rPr>
          <w:rFonts w:ascii="Cambria" w:hAnsi="Cambria" w:cs="Arial"/>
          <w:b/>
          <w:sz w:val="22"/>
          <w:szCs w:val="22"/>
        </w:rPr>
        <w:tab/>
      </w:r>
      <w:r w:rsidRPr="00BD34D4">
        <w:rPr>
          <w:rFonts w:ascii="Cambria" w:hAnsi="Cambria" w:cs="Arial"/>
          <w:b/>
          <w:sz w:val="22"/>
          <w:szCs w:val="22"/>
        </w:rPr>
        <w:t>sytuacji ekonomicznej lub finansowej:</w:t>
      </w:r>
    </w:p>
    <w:p w14:paraId="51D3F203" w14:textId="767E5717" w:rsidR="006C551B" w:rsidRPr="00AE108C" w:rsidRDefault="006C551B" w:rsidP="006C551B">
      <w:pPr>
        <w:pStyle w:val="redniasiatka1akcent21"/>
        <w:spacing w:before="120"/>
        <w:ind w:left="1418"/>
        <w:jc w:val="both"/>
        <w:rPr>
          <w:rFonts w:ascii="Cambria" w:hAnsi="Cambria" w:cs="Arial"/>
          <w:sz w:val="22"/>
          <w:szCs w:val="22"/>
        </w:rPr>
      </w:pPr>
      <w:r w:rsidRPr="00BD34D4">
        <w:rPr>
          <w:rFonts w:ascii="Cambria" w:hAnsi="Cambria" w:cs="Arial"/>
          <w:sz w:val="22"/>
          <w:szCs w:val="22"/>
        </w:rPr>
        <w:t xml:space="preserve">Warunek w odniesieniu do sytuacji finansowej, zostanie spełniony, jeśli Wykonawca wykaże, że </w:t>
      </w:r>
      <w:bookmarkStart w:id="8" w:name="_Hlk47482501"/>
      <w:r w:rsidRPr="00BD34D4">
        <w:rPr>
          <w:rFonts w:ascii="Cambria" w:hAnsi="Cambria" w:cs="Arial"/>
          <w:sz w:val="22"/>
          <w:szCs w:val="22"/>
        </w:rPr>
        <w:t xml:space="preserve">posiada </w:t>
      </w:r>
      <w:bookmarkEnd w:id="8"/>
      <w:r w:rsidR="00612875" w:rsidRPr="00BD34D4">
        <w:rPr>
          <w:rFonts w:ascii="Cambria" w:hAnsi="Cambria" w:cs="Arial"/>
          <w:sz w:val="22"/>
          <w:szCs w:val="22"/>
        </w:rPr>
        <w:t xml:space="preserve">ubezpieczenie od odpowiedzialności cywilnej w zakresie prowadzonej działalności związanej przedmiotem zamówienia w wysokości </w:t>
      </w:r>
      <w:r w:rsidR="00612875" w:rsidRPr="00BD34D4">
        <w:rPr>
          <w:rFonts w:ascii="Cambria" w:hAnsi="Cambria" w:cs="Arial"/>
          <w:b/>
          <w:sz w:val="22"/>
          <w:szCs w:val="22"/>
        </w:rPr>
        <w:t xml:space="preserve">nie mniejszej niż 200 000,00 </w:t>
      </w:r>
      <w:r w:rsidR="00612875" w:rsidRPr="00BD34D4">
        <w:rPr>
          <w:rFonts w:ascii="Cambria" w:hAnsi="Cambria" w:cs="Arial"/>
          <w:sz w:val="22"/>
          <w:szCs w:val="22"/>
        </w:rPr>
        <w:t>(dwieście tysięcy złotych) lub równowartość kwoty w przypadku walut innych niż złoty polski, obliczoną przy uwzględnieniu średniego kursu waluty.</w:t>
      </w:r>
    </w:p>
    <w:p w14:paraId="4AF83E92" w14:textId="44FBD762" w:rsidR="006C551B" w:rsidRPr="00AE108C" w:rsidRDefault="006C551B" w:rsidP="00F23C70">
      <w:pPr>
        <w:tabs>
          <w:tab w:val="left" w:pos="2268"/>
        </w:tabs>
        <w:spacing w:before="120"/>
        <w:jc w:val="both"/>
        <w:rPr>
          <w:rFonts w:ascii="Cambria" w:hAnsi="Cambria" w:cs="Arial"/>
          <w:sz w:val="22"/>
          <w:szCs w:val="22"/>
        </w:rPr>
      </w:pPr>
      <w:r w:rsidRPr="00AE108C">
        <w:rPr>
          <w:rFonts w:ascii="Cambria" w:hAnsi="Cambria" w:cs="Arial"/>
          <w:sz w:val="22"/>
          <w:szCs w:val="22"/>
        </w:rPr>
        <w:lastRenderedPageBreak/>
        <w:t xml:space="preserve"> </w:t>
      </w:r>
    </w:p>
    <w:p w14:paraId="63427C35" w14:textId="036FFCB0" w:rsidR="008606C9" w:rsidRPr="00AE108C" w:rsidRDefault="007832C0" w:rsidP="00593653">
      <w:pPr>
        <w:spacing w:before="120"/>
        <w:ind w:firstLine="567"/>
        <w:jc w:val="both"/>
        <w:rPr>
          <w:rFonts w:ascii="Cambria" w:hAnsi="Cambria" w:cs="Arial"/>
          <w:b/>
          <w:sz w:val="22"/>
          <w:szCs w:val="22"/>
        </w:rPr>
      </w:pPr>
      <w:r w:rsidRPr="00AE108C">
        <w:rPr>
          <w:rFonts w:ascii="Cambria" w:hAnsi="Cambria" w:cs="Arial"/>
          <w:b/>
          <w:sz w:val="22"/>
          <w:szCs w:val="22"/>
        </w:rPr>
        <w:t>4)</w:t>
      </w:r>
      <w:r w:rsidRPr="00AE108C">
        <w:rPr>
          <w:rFonts w:ascii="Cambria" w:hAnsi="Cambria" w:cs="Arial"/>
          <w:b/>
          <w:sz w:val="22"/>
          <w:szCs w:val="22"/>
        </w:rPr>
        <w:tab/>
      </w:r>
      <w:r w:rsidR="006C551B" w:rsidRPr="00AE108C">
        <w:rPr>
          <w:rFonts w:ascii="Cambria" w:hAnsi="Cambria" w:cs="Arial"/>
          <w:b/>
          <w:sz w:val="22"/>
          <w:szCs w:val="22"/>
        </w:rPr>
        <w:t>zdolności technicznej lub zawodowej</w:t>
      </w:r>
      <w:r w:rsidR="003B28EC" w:rsidRPr="00AE108C">
        <w:rPr>
          <w:rFonts w:ascii="Cambria" w:hAnsi="Cambria" w:cs="Arial"/>
          <w:b/>
          <w:sz w:val="22"/>
          <w:szCs w:val="22"/>
        </w:rPr>
        <w:t xml:space="preserve"> </w:t>
      </w:r>
      <w:r w:rsidR="00093EDA" w:rsidRPr="00AE108C">
        <w:rPr>
          <w:rFonts w:ascii="Cambria" w:hAnsi="Cambria" w:cs="Arial"/>
          <w:b/>
          <w:sz w:val="22"/>
          <w:szCs w:val="22"/>
        </w:rPr>
        <w:t>:</w:t>
      </w:r>
      <w:r w:rsidR="00093EDA" w:rsidRPr="00AE108C">
        <w:rPr>
          <w:rFonts w:ascii="Cambria" w:hAnsi="Cambria" w:cs="Arial"/>
          <w:sz w:val="22"/>
          <w:szCs w:val="22"/>
        </w:rPr>
        <w:t xml:space="preserve"> </w:t>
      </w:r>
      <w:r w:rsidR="00093EDA" w:rsidRPr="00AE108C">
        <w:rPr>
          <w:rFonts w:ascii="Cambria" w:hAnsi="Cambria" w:cs="Arial"/>
          <w:b/>
          <w:sz w:val="22"/>
          <w:szCs w:val="22"/>
        </w:rPr>
        <w:t xml:space="preserve"> </w:t>
      </w:r>
    </w:p>
    <w:p w14:paraId="2A003FE0" w14:textId="366B13E9" w:rsidR="006C551B" w:rsidRPr="00AE108C" w:rsidRDefault="000F4A9A" w:rsidP="00C363C2">
      <w:pPr>
        <w:spacing w:before="120"/>
        <w:ind w:left="2268" w:hanging="708"/>
        <w:jc w:val="both"/>
        <w:rPr>
          <w:rFonts w:ascii="Cambria" w:hAnsi="Cambria" w:cs="Arial"/>
          <w:sz w:val="22"/>
          <w:szCs w:val="22"/>
        </w:rPr>
      </w:pPr>
      <w:r>
        <w:rPr>
          <w:rFonts w:ascii="Cambria" w:hAnsi="Cambria" w:cs="Arial"/>
          <w:sz w:val="22"/>
          <w:szCs w:val="22"/>
        </w:rPr>
        <w:t>I</w:t>
      </w:r>
      <w:r w:rsidR="00093EDA" w:rsidRPr="00AE108C">
        <w:rPr>
          <w:rFonts w:ascii="Cambria" w:hAnsi="Cambria" w:cs="Arial"/>
          <w:sz w:val="22"/>
          <w:szCs w:val="22"/>
        </w:rPr>
        <w:t>)</w:t>
      </w:r>
      <w:r w:rsidR="00475B33" w:rsidRPr="00AE108C">
        <w:rPr>
          <w:rFonts w:ascii="Cambria" w:hAnsi="Cambria" w:cs="Arial"/>
          <w:sz w:val="22"/>
          <w:szCs w:val="22"/>
        </w:rPr>
        <w:tab/>
      </w:r>
      <w:bookmarkStart w:id="9" w:name="_Hlk115083980"/>
      <w:r w:rsidR="006C551B" w:rsidRPr="00AE108C">
        <w:rPr>
          <w:rFonts w:ascii="Cambria" w:hAnsi="Cambria" w:cs="Arial"/>
          <w:sz w:val="22"/>
          <w:szCs w:val="22"/>
        </w:rPr>
        <w:t>Warunek ten, w zakresie doświadczenia, zostanie uznan</w:t>
      </w:r>
      <w:r w:rsidR="001E2BA8" w:rsidRPr="00AE108C">
        <w:rPr>
          <w:rFonts w:ascii="Cambria" w:hAnsi="Cambria" w:cs="Arial"/>
          <w:sz w:val="22"/>
          <w:szCs w:val="22"/>
        </w:rPr>
        <w:t>y za spełniony, jeśli Wykonawca:</w:t>
      </w:r>
      <w:bookmarkEnd w:id="9"/>
    </w:p>
    <w:p w14:paraId="669F3530" w14:textId="0770E4DF" w:rsidR="006C551B" w:rsidRPr="00AE108C" w:rsidRDefault="006C551B" w:rsidP="006C551B">
      <w:pPr>
        <w:spacing w:before="120"/>
        <w:ind w:left="2977" w:hanging="709"/>
        <w:jc w:val="both"/>
        <w:rPr>
          <w:rFonts w:ascii="Cambria" w:hAnsi="Cambria" w:cs="Arial"/>
          <w:b/>
          <w:sz w:val="22"/>
          <w:szCs w:val="22"/>
        </w:rPr>
      </w:pPr>
      <w:r w:rsidRPr="00AE108C">
        <w:rPr>
          <w:rFonts w:ascii="Cambria" w:hAnsi="Cambria" w:cs="Arial"/>
          <w:b/>
          <w:sz w:val="22"/>
          <w:szCs w:val="22"/>
        </w:rPr>
        <w:tab/>
      </w:r>
    </w:p>
    <w:p w14:paraId="67F988DA" w14:textId="2C8B0131" w:rsidR="001E2BA8" w:rsidRPr="006417D0" w:rsidRDefault="001E2BA8" w:rsidP="00804B32">
      <w:pPr>
        <w:pStyle w:val="Akapitzlist"/>
        <w:numPr>
          <w:ilvl w:val="0"/>
          <w:numId w:val="32"/>
        </w:numPr>
        <w:spacing w:before="120"/>
        <w:jc w:val="both"/>
        <w:rPr>
          <w:rFonts w:ascii="Cambria" w:hAnsi="Cambria" w:cs="Arial"/>
          <w:sz w:val="22"/>
          <w:szCs w:val="22"/>
        </w:rPr>
      </w:pPr>
      <w:r w:rsidRPr="006417D0">
        <w:rPr>
          <w:rFonts w:ascii="Cambria" w:hAnsi="Cambria" w:cs="Arial"/>
          <w:sz w:val="22"/>
          <w:szCs w:val="22"/>
        </w:rPr>
        <w:t xml:space="preserve">wykaże, że w okresie ostatnich </w:t>
      </w:r>
      <w:r w:rsidR="00883427" w:rsidRPr="006417D0">
        <w:rPr>
          <w:rFonts w:ascii="Cambria" w:hAnsi="Cambria" w:cs="Arial"/>
          <w:sz w:val="22"/>
          <w:szCs w:val="22"/>
        </w:rPr>
        <w:t>3</w:t>
      </w:r>
      <w:r w:rsidR="000148F0" w:rsidRPr="006417D0">
        <w:rPr>
          <w:rFonts w:ascii="Cambria" w:hAnsi="Cambria" w:cs="Arial"/>
          <w:sz w:val="22"/>
          <w:szCs w:val="22"/>
        </w:rPr>
        <w:t xml:space="preserve"> </w:t>
      </w:r>
      <w:r w:rsidRPr="006417D0">
        <w:rPr>
          <w:rFonts w:ascii="Cambria" w:hAnsi="Cambria" w:cs="Arial"/>
          <w:sz w:val="22"/>
          <w:szCs w:val="22"/>
        </w:rPr>
        <w:t>lat</w:t>
      </w:r>
      <w:r w:rsidR="005355DC" w:rsidRPr="006417D0">
        <w:rPr>
          <w:rFonts w:ascii="Cambria" w:hAnsi="Cambria" w:cs="Arial"/>
          <w:sz w:val="22"/>
          <w:szCs w:val="22"/>
        </w:rPr>
        <w:t xml:space="preserve"> liczonych wstecz</w:t>
      </w:r>
      <w:r w:rsidRPr="006417D0">
        <w:rPr>
          <w:rFonts w:ascii="Cambria" w:hAnsi="Cambria" w:cs="Arial"/>
          <w:sz w:val="22"/>
          <w:szCs w:val="22"/>
        </w:rPr>
        <w:t xml:space="preserve"> od dnia</w:t>
      </w:r>
      <w:r w:rsidR="005355DC" w:rsidRPr="006417D0">
        <w:rPr>
          <w:rFonts w:ascii="Cambria" w:hAnsi="Cambria" w:cs="Arial"/>
          <w:sz w:val="22"/>
          <w:szCs w:val="22"/>
        </w:rPr>
        <w:t>,</w:t>
      </w:r>
      <w:r w:rsidRPr="006417D0">
        <w:rPr>
          <w:rFonts w:ascii="Cambria" w:hAnsi="Cambria" w:cs="Arial"/>
          <w:sz w:val="22"/>
          <w:szCs w:val="22"/>
        </w:rPr>
        <w:t xml:space="preserve"> w którym upływa termin składania ofert (a jeżeli okres prowadzenia działalności jest krótszy – w tym okresie)</w:t>
      </w:r>
      <w:r w:rsidR="00AC5A39" w:rsidRPr="006417D0">
        <w:rPr>
          <w:rFonts w:ascii="Cambria" w:hAnsi="Cambria" w:cs="Arial"/>
          <w:sz w:val="22"/>
          <w:szCs w:val="22"/>
        </w:rPr>
        <w:t xml:space="preserve"> </w:t>
      </w:r>
      <w:r w:rsidRPr="006417D0">
        <w:rPr>
          <w:rFonts w:ascii="Cambria" w:hAnsi="Cambria" w:cs="Arial"/>
          <w:sz w:val="22"/>
          <w:szCs w:val="22"/>
        </w:rPr>
        <w:t>wykonał: co najmniej 2 dostawy wraz z montażem i uruchomieniem systemu monitoringu</w:t>
      </w:r>
      <w:r w:rsidR="00EA6DD4" w:rsidRPr="006417D0">
        <w:rPr>
          <w:rFonts w:ascii="Cambria" w:hAnsi="Cambria" w:cs="Arial"/>
          <w:sz w:val="22"/>
          <w:szCs w:val="22"/>
        </w:rPr>
        <w:t xml:space="preserve"> p.poż.  obszarów leśnych</w:t>
      </w:r>
      <w:r w:rsidRPr="006417D0">
        <w:rPr>
          <w:rFonts w:ascii="Cambria" w:hAnsi="Cambria" w:cs="Arial"/>
          <w:sz w:val="22"/>
          <w:szCs w:val="22"/>
        </w:rPr>
        <w:t xml:space="preserve">, składającego się z minimum </w:t>
      </w:r>
      <w:r w:rsidR="00E16062" w:rsidRPr="006417D0">
        <w:rPr>
          <w:rFonts w:ascii="Cambria" w:hAnsi="Cambria" w:cs="Arial"/>
          <w:sz w:val="22"/>
          <w:szCs w:val="22"/>
        </w:rPr>
        <w:t>1</w:t>
      </w:r>
      <w:r w:rsidRPr="006417D0">
        <w:rPr>
          <w:rFonts w:ascii="Cambria" w:hAnsi="Cambria" w:cs="Arial"/>
          <w:sz w:val="22"/>
          <w:szCs w:val="22"/>
        </w:rPr>
        <w:t xml:space="preserve"> kamer</w:t>
      </w:r>
      <w:r w:rsidR="00E16062" w:rsidRPr="006417D0">
        <w:rPr>
          <w:rFonts w:ascii="Cambria" w:hAnsi="Cambria" w:cs="Arial"/>
          <w:sz w:val="22"/>
          <w:szCs w:val="22"/>
        </w:rPr>
        <w:t>y</w:t>
      </w:r>
      <w:r w:rsidRPr="006417D0">
        <w:rPr>
          <w:rFonts w:ascii="Cambria" w:hAnsi="Cambria" w:cs="Arial"/>
          <w:sz w:val="22"/>
          <w:szCs w:val="22"/>
        </w:rPr>
        <w:t xml:space="preserve">, umożliwiającego obserwację terenu, na kwotę </w:t>
      </w:r>
      <w:r w:rsidRPr="006417D0">
        <w:rPr>
          <w:rFonts w:ascii="Cambria" w:hAnsi="Cambria" w:cs="Arial"/>
          <w:b/>
          <w:sz w:val="22"/>
          <w:szCs w:val="22"/>
        </w:rPr>
        <w:t xml:space="preserve">nie mniejszą niż </w:t>
      </w:r>
      <w:r w:rsidR="00EA6DD4" w:rsidRPr="006417D0">
        <w:rPr>
          <w:rFonts w:ascii="Cambria" w:hAnsi="Cambria" w:cs="Arial"/>
          <w:b/>
          <w:sz w:val="22"/>
          <w:szCs w:val="22"/>
        </w:rPr>
        <w:t>30</w:t>
      </w:r>
      <w:r w:rsidR="00E16062" w:rsidRPr="006417D0">
        <w:rPr>
          <w:rFonts w:ascii="Cambria" w:hAnsi="Cambria" w:cs="Arial"/>
          <w:b/>
          <w:sz w:val="22"/>
          <w:szCs w:val="22"/>
        </w:rPr>
        <w:t>0</w:t>
      </w:r>
      <w:r w:rsidRPr="006417D0">
        <w:rPr>
          <w:rFonts w:ascii="Cambria" w:hAnsi="Cambria" w:cs="Arial"/>
          <w:b/>
          <w:sz w:val="22"/>
          <w:szCs w:val="22"/>
        </w:rPr>
        <w:t xml:space="preserve"> 000 zł </w:t>
      </w:r>
      <w:r w:rsidRPr="006417D0">
        <w:rPr>
          <w:rFonts w:ascii="Cambria" w:hAnsi="Cambria" w:cs="Arial"/>
          <w:sz w:val="22"/>
          <w:szCs w:val="22"/>
        </w:rPr>
        <w:t>brutto każda z dostaw.</w:t>
      </w:r>
    </w:p>
    <w:p w14:paraId="6BB96CC5" w14:textId="77777777" w:rsidR="00F133AD" w:rsidRPr="006417D0" w:rsidRDefault="00F133AD" w:rsidP="00F133AD">
      <w:pPr>
        <w:pStyle w:val="Akapitzlist"/>
        <w:spacing w:before="120"/>
        <w:ind w:left="2973"/>
        <w:jc w:val="both"/>
        <w:rPr>
          <w:rFonts w:ascii="Cambria" w:hAnsi="Cambria" w:cs="Arial"/>
          <w:sz w:val="22"/>
          <w:szCs w:val="22"/>
        </w:rPr>
      </w:pPr>
    </w:p>
    <w:p w14:paraId="00E758CC" w14:textId="7A360A12" w:rsidR="00F133AD" w:rsidRPr="006417D0" w:rsidRDefault="00F133AD" w:rsidP="00804B32">
      <w:pPr>
        <w:pStyle w:val="Akapitzlist"/>
        <w:numPr>
          <w:ilvl w:val="0"/>
          <w:numId w:val="32"/>
        </w:numPr>
        <w:jc w:val="both"/>
        <w:rPr>
          <w:rFonts w:ascii="Cambria" w:hAnsi="Cambria" w:cs="Arial"/>
          <w:sz w:val="22"/>
          <w:szCs w:val="22"/>
        </w:rPr>
      </w:pPr>
      <w:r w:rsidRPr="006417D0">
        <w:rPr>
          <w:rFonts w:ascii="Cambria" w:hAnsi="Cambria" w:cs="Arial"/>
          <w:sz w:val="22"/>
          <w:szCs w:val="22"/>
        </w:rPr>
        <w:t xml:space="preserve">wykaże, że w okresie ostatnich 3 lat liczonych wstecz od dnia, w którym upływa termin składania ofert (a jeżeli okres prowadzenia działalności jest krótszy – w tym okresie) wykonał: co najmniej 2 dostawy wraz z montażem </w:t>
      </w:r>
      <w:r w:rsidR="00552138" w:rsidRPr="006417D0">
        <w:rPr>
          <w:rFonts w:ascii="Cambria" w:hAnsi="Cambria" w:cs="Arial"/>
          <w:sz w:val="22"/>
          <w:szCs w:val="22"/>
        </w:rPr>
        <w:t>instalacji fotowoltaicznej o mocy 10kW i banku akumulatorów o pojemności min 35kW</w:t>
      </w:r>
      <w:r w:rsidRPr="006417D0">
        <w:rPr>
          <w:rFonts w:ascii="Cambria" w:hAnsi="Cambria" w:cs="Arial"/>
          <w:sz w:val="22"/>
          <w:szCs w:val="22"/>
        </w:rPr>
        <w:t xml:space="preserve">, na kwotę </w:t>
      </w:r>
      <w:r w:rsidRPr="006417D0">
        <w:rPr>
          <w:rFonts w:ascii="Cambria" w:hAnsi="Cambria" w:cs="Arial"/>
          <w:b/>
          <w:sz w:val="22"/>
          <w:szCs w:val="22"/>
        </w:rPr>
        <w:t xml:space="preserve">nie mniejszą niż </w:t>
      </w:r>
      <w:r w:rsidR="00552138" w:rsidRPr="006417D0">
        <w:rPr>
          <w:rFonts w:ascii="Cambria" w:hAnsi="Cambria" w:cs="Arial"/>
          <w:b/>
          <w:sz w:val="22"/>
          <w:szCs w:val="22"/>
        </w:rPr>
        <w:t>2</w:t>
      </w:r>
      <w:r w:rsidRPr="006417D0">
        <w:rPr>
          <w:rFonts w:ascii="Cambria" w:hAnsi="Cambria" w:cs="Arial"/>
          <w:b/>
          <w:sz w:val="22"/>
          <w:szCs w:val="22"/>
        </w:rPr>
        <w:t>00 000 zł</w:t>
      </w:r>
      <w:r w:rsidRPr="006417D0">
        <w:rPr>
          <w:rFonts w:ascii="Cambria" w:hAnsi="Cambria" w:cs="Arial"/>
          <w:sz w:val="22"/>
          <w:szCs w:val="22"/>
        </w:rPr>
        <w:t xml:space="preserve"> brutto każda z dostaw.</w:t>
      </w:r>
    </w:p>
    <w:p w14:paraId="096BF4F0" w14:textId="77777777" w:rsidR="00F133AD" w:rsidRPr="006417D0" w:rsidRDefault="00F133AD" w:rsidP="006417D0">
      <w:pPr>
        <w:pStyle w:val="Akapitzlist"/>
        <w:spacing w:before="120"/>
        <w:ind w:left="2973"/>
        <w:jc w:val="both"/>
        <w:rPr>
          <w:rFonts w:ascii="Cambria" w:hAnsi="Cambria" w:cs="Arial"/>
          <w:sz w:val="22"/>
          <w:szCs w:val="22"/>
        </w:rPr>
      </w:pPr>
    </w:p>
    <w:p w14:paraId="5AFC934A" w14:textId="402714F6" w:rsidR="008606C9" w:rsidRPr="00AE108C" w:rsidRDefault="001E2BA8" w:rsidP="006417D0">
      <w:pPr>
        <w:spacing w:before="120"/>
        <w:ind w:left="2268"/>
        <w:jc w:val="both"/>
        <w:rPr>
          <w:rFonts w:ascii="Cambria" w:hAnsi="Cambria" w:cs="Arial"/>
          <w:sz w:val="22"/>
          <w:szCs w:val="22"/>
        </w:rPr>
      </w:pPr>
      <w:r w:rsidRPr="006417D0">
        <w:rPr>
          <w:rFonts w:ascii="Cambria" w:hAnsi="Cambria" w:cs="Arial"/>
          <w:sz w:val="22"/>
          <w:szCs w:val="22"/>
        </w:rPr>
        <w:t>Zamawiający uzna ten warunek za spełniony także wówczas, jeżeli Wykonawca wykaże się doświadczeniem polegającym na zrealizowaniu opisanej powyżej dostawy w ramach realizacji umowy na roboty budowlane bądź umowy w systemie</w:t>
      </w:r>
      <w:r w:rsidR="00067D49" w:rsidRPr="006417D0">
        <w:rPr>
          <w:rFonts w:ascii="Cambria" w:hAnsi="Cambria" w:cs="Arial"/>
          <w:sz w:val="22"/>
          <w:szCs w:val="22"/>
        </w:rPr>
        <w:t xml:space="preserve"> </w:t>
      </w:r>
      <w:r w:rsidRPr="006417D0">
        <w:rPr>
          <w:rFonts w:ascii="Cambria" w:hAnsi="Cambria" w:cs="Arial"/>
          <w:sz w:val="22"/>
          <w:szCs w:val="22"/>
        </w:rPr>
        <w:t>„zaprojektuj i wybuduj”, co będzie wynikało z treści dostarczonych przez Wykonawcę dokumentów potwierdzających spełnienie niniejszego warunku udziału w postępowaniu.</w:t>
      </w:r>
    </w:p>
    <w:p w14:paraId="21344F60" w14:textId="77777777" w:rsidR="008239C3" w:rsidRPr="00AE108C" w:rsidRDefault="008239C3" w:rsidP="008606C9">
      <w:pPr>
        <w:spacing w:before="120"/>
        <w:ind w:left="2977"/>
        <w:jc w:val="both"/>
        <w:rPr>
          <w:rFonts w:ascii="Cambria" w:hAnsi="Cambria" w:cs="Arial"/>
          <w:sz w:val="22"/>
          <w:szCs w:val="22"/>
        </w:rPr>
      </w:pPr>
    </w:p>
    <w:p w14:paraId="7969A372" w14:textId="77777777" w:rsidR="008239C3" w:rsidRPr="00AE108C" w:rsidRDefault="008239C3" w:rsidP="008239C3">
      <w:pPr>
        <w:spacing w:before="120"/>
        <w:ind w:left="1560"/>
        <w:jc w:val="both"/>
        <w:rPr>
          <w:rFonts w:ascii="Cambria" w:hAnsi="Cambria" w:cs="Arial"/>
          <w:sz w:val="22"/>
          <w:szCs w:val="22"/>
        </w:rPr>
      </w:pPr>
      <w:r w:rsidRPr="00AE108C">
        <w:rPr>
          <w:rFonts w:ascii="Cambria" w:hAnsi="Cambria" w:cs="Arial"/>
          <w:b/>
          <w:sz w:val="22"/>
          <w:szCs w:val="22"/>
        </w:rPr>
        <w:t>UWAGA</w:t>
      </w:r>
      <w:r w:rsidRPr="00AE108C">
        <w:rPr>
          <w:rFonts w:ascii="Cambria" w:hAnsi="Cambria" w:cs="Arial"/>
          <w:sz w:val="22"/>
          <w:szCs w:val="22"/>
        </w:rPr>
        <w:t xml:space="preserve"> Zamawiający uzna warunek dotyczący zdolności technicznej lub zawodowej w zakresie doświadczenia za spełniony, także wtedy gdy Wykonawca wykazując spełnianie tego warunku wskaże umowy, które swoim zakresem obejmowały zarówno wymagane roboty budowlane jak i dostawy pod warunkiem, że części przypadające na roboty budowlane i dostawy odpowiadają swoją wartością minimalnym wymaganiom stawianym przez Zamawiającego.</w:t>
      </w:r>
    </w:p>
    <w:p w14:paraId="55DCF89F" w14:textId="77777777" w:rsidR="00067D49" w:rsidRPr="00AE108C" w:rsidRDefault="00067D49" w:rsidP="00F23C70">
      <w:pPr>
        <w:spacing w:before="120"/>
        <w:jc w:val="both"/>
        <w:rPr>
          <w:rFonts w:ascii="Cambria" w:hAnsi="Cambria" w:cs="Arial"/>
          <w:sz w:val="22"/>
          <w:szCs w:val="22"/>
        </w:rPr>
      </w:pPr>
    </w:p>
    <w:p w14:paraId="6C6590DF" w14:textId="02A57405" w:rsidR="001E2BA8" w:rsidRPr="00AE108C" w:rsidRDefault="000F4A9A" w:rsidP="008606C9">
      <w:pPr>
        <w:spacing w:before="120"/>
        <w:ind w:left="2268" w:hanging="708"/>
        <w:jc w:val="both"/>
        <w:rPr>
          <w:rFonts w:ascii="Cambria" w:hAnsi="Cambria" w:cs="Arial"/>
          <w:sz w:val="22"/>
          <w:szCs w:val="22"/>
        </w:rPr>
      </w:pPr>
      <w:r>
        <w:rPr>
          <w:rFonts w:ascii="Cambria" w:hAnsi="Cambria" w:cs="Arial"/>
          <w:bCs/>
          <w:sz w:val="22"/>
          <w:szCs w:val="22"/>
        </w:rPr>
        <w:t>II</w:t>
      </w:r>
      <w:r w:rsidR="001E2BA8" w:rsidRPr="00AE108C">
        <w:rPr>
          <w:rFonts w:ascii="Cambria" w:hAnsi="Cambria" w:cs="Arial"/>
          <w:bCs/>
          <w:sz w:val="22"/>
          <w:szCs w:val="22"/>
        </w:rPr>
        <w:t>)</w:t>
      </w:r>
      <w:r w:rsidR="001E2BA8" w:rsidRPr="00AE108C">
        <w:rPr>
          <w:rFonts w:ascii="Cambria" w:hAnsi="Cambria" w:cs="Arial"/>
          <w:sz w:val="22"/>
          <w:szCs w:val="22"/>
        </w:rPr>
        <w:tab/>
        <w:t xml:space="preserve">Warunek ten, w zakresie osób skierowanych przez Wykonawcę do realizacji zamówienia, zostanie uznany za spełniony, jeśli Wykonawca wykaże, że dysponuje lub będzie dysponować: </w:t>
      </w:r>
    </w:p>
    <w:p w14:paraId="06D7DA36" w14:textId="77777777" w:rsidR="008606C9" w:rsidRPr="00AE108C" w:rsidRDefault="008606C9" w:rsidP="00F23C70">
      <w:pPr>
        <w:spacing w:before="120"/>
        <w:ind w:left="2268" w:hanging="708"/>
        <w:jc w:val="both"/>
        <w:rPr>
          <w:rFonts w:ascii="Cambria" w:hAnsi="Cambria" w:cs="Arial"/>
          <w:sz w:val="22"/>
          <w:szCs w:val="22"/>
        </w:rPr>
      </w:pPr>
    </w:p>
    <w:p w14:paraId="2A0C2C55" w14:textId="77777777" w:rsidR="007879AE" w:rsidRPr="005A6826" w:rsidRDefault="007879AE" w:rsidP="00F23C70">
      <w:pPr>
        <w:shd w:val="clear" w:color="auto" w:fill="FFFFFF"/>
        <w:suppressAutoHyphens w:val="0"/>
        <w:ind w:left="2694" w:hanging="437"/>
        <w:contextualSpacing/>
        <w:rPr>
          <w:rFonts w:ascii="Cambria" w:hAnsi="Cambria" w:cs="Arial"/>
          <w:sz w:val="22"/>
          <w:szCs w:val="22"/>
          <w:lang w:eastAsia="pl-PL"/>
        </w:rPr>
      </w:pPr>
      <w:bookmarkStart w:id="10" w:name="_Hlk115083948"/>
    </w:p>
    <w:p w14:paraId="300D7379" w14:textId="0F30AEBC" w:rsidR="007879AE" w:rsidRPr="005A6826" w:rsidRDefault="007879AE" w:rsidP="00C05615">
      <w:pPr>
        <w:pStyle w:val="Akapitzlist"/>
        <w:numPr>
          <w:ilvl w:val="0"/>
          <w:numId w:val="19"/>
        </w:numPr>
        <w:suppressAutoHyphens w:val="0"/>
        <w:autoSpaceDE w:val="0"/>
        <w:autoSpaceDN w:val="0"/>
        <w:adjustRightInd w:val="0"/>
        <w:ind w:left="2977" w:hanging="709"/>
        <w:jc w:val="both"/>
        <w:rPr>
          <w:rFonts w:ascii="Cambria" w:hAnsi="Cambria" w:cs="Arial"/>
          <w:sz w:val="22"/>
          <w:szCs w:val="22"/>
          <w:lang w:eastAsia="pl-PL"/>
        </w:rPr>
      </w:pPr>
      <w:r w:rsidRPr="005A6826">
        <w:rPr>
          <w:rFonts w:ascii="Cambria" w:hAnsi="Cambria" w:cs="Arial"/>
          <w:sz w:val="22"/>
          <w:szCs w:val="22"/>
          <w:lang w:eastAsia="pl-PL"/>
        </w:rPr>
        <w:t>co najmniej jedną osobą</w:t>
      </w:r>
      <w:r w:rsidR="009421D9" w:rsidRPr="005A6826">
        <w:rPr>
          <w:rFonts w:ascii="Cambria" w:hAnsi="Cambria" w:cs="Arial"/>
          <w:sz w:val="22"/>
          <w:szCs w:val="22"/>
          <w:lang w:eastAsia="pl-PL"/>
        </w:rPr>
        <w:t xml:space="preserve">, która zostanie skierowana do pełnienia </w:t>
      </w:r>
      <w:r w:rsidR="009421D9" w:rsidRPr="005A6826">
        <w:rPr>
          <w:rFonts w:ascii="Cambria" w:hAnsi="Cambria" w:cs="Arial"/>
          <w:b/>
          <w:bCs/>
          <w:sz w:val="22"/>
          <w:szCs w:val="22"/>
          <w:lang w:eastAsia="pl-PL"/>
        </w:rPr>
        <w:t xml:space="preserve">funkcji </w:t>
      </w:r>
      <w:r w:rsidR="000523D8" w:rsidRPr="005A6826">
        <w:rPr>
          <w:rFonts w:ascii="Cambria" w:hAnsi="Cambria" w:cs="Arial"/>
          <w:b/>
          <w:bCs/>
          <w:sz w:val="22"/>
          <w:szCs w:val="22"/>
          <w:lang w:eastAsia="pl-PL"/>
        </w:rPr>
        <w:t xml:space="preserve">kierownika robót </w:t>
      </w:r>
      <w:r w:rsidR="009421D9" w:rsidRPr="005A6826">
        <w:rPr>
          <w:rFonts w:ascii="Cambria" w:hAnsi="Cambria" w:cs="Arial"/>
          <w:sz w:val="22"/>
          <w:szCs w:val="22"/>
          <w:lang w:eastAsia="pl-PL"/>
        </w:rPr>
        <w:t>posiadającą uprawnienia budowlane</w:t>
      </w:r>
      <w:r w:rsidRPr="005A6826">
        <w:rPr>
          <w:rFonts w:ascii="Cambria" w:hAnsi="Cambria" w:cs="Arial"/>
          <w:sz w:val="22"/>
          <w:szCs w:val="22"/>
          <w:lang w:eastAsia="pl-PL"/>
        </w:rPr>
        <w:t xml:space="preserve"> do kierowania robotami budowlanymi</w:t>
      </w:r>
      <w:r w:rsidR="009421D9" w:rsidRPr="005A6826">
        <w:rPr>
          <w:rFonts w:ascii="Cambria" w:hAnsi="Cambria" w:cs="Arial"/>
          <w:sz w:val="22"/>
          <w:szCs w:val="22"/>
          <w:lang w:eastAsia="pl-PL"/>
        </w:rPr>
        <w:t xml:space="preserve"> </w:t>
      </w:r>
      <w:r w:rsidRPr="005A6826">
        <w:rPr>
          <w:rFonts w:ascii="Cambria" w:hAnsi="Cambria" w:cs="Arial"/>
          <w:sz w:val="22"/>
          <w:szCs w:val="22"/>
          <w:lang w:eastAsia="pl-PL"/>
        </w:rPr>
        <w:t xml:space="preserve">bez </w:t>
      </w:r>
      <w:r w:rsidRPr="005A6826">
        <w:rPr>
          <w:rFonts w:ascii="Cambria" w:hAnsi="Cambria" w:cs="Arial"/>
          <w:sz w:val="22"/>
          <w:szCs w:val="22"/>
          <w:lang w:eastAsia="pl-PL"/>
        </w:rPr>
        <w:lastRenderedPageBreak/>
        <w:t>ograniczeń w specjalności instalacyjnej w zakresie sieci, instalacji i urządzeń elektrycznych i elektroenergetycznych, zgodnie z art. 12, art. 12a oraz art. 14 ustawy z dnia 7 lipca 1994 r. Prawo budowlane (tekst jedn. Dz. U. z 202</w:t>
      </w:r>
      <w:r w:rsidR="00E72481" w:rsidRPr="005A6826">
        <w:rPr>
          <w:rFonts w:ascii="Cambria" w:hAnsi="Cambria" w:cs="Arial"/>
          <w:sz w:val="22"/>
          <w:szCs w:val="22"/>
          <w:lang w:eastAsia="pl-PL"/>
        </w:rPr>
        <w:t>5</w:t>
      </w:r>
      <w:r w:rsidRPr="005A6826">
        <w:rPr>
          <w:rFonts w:ascii="Cambria" w:hAnsi="Cambria" w:cs="Arial"/>
          <w:sz w:val="22"/>
          <w:szCs w:val="22"/>
          <w:lang w:eastAsia="pl-PL"/>
        </w:rPr>
        <w:t xml:space="preserve"> r., poz. </w:t>
      </w:r>
      <w:r w:rsidR="00E72481" w:rsidRPr="005A6826">
        <w:rPr>
          <w:rFonts w:ascii="Cambria" w:hAnsi="Cambria" w:cs="Arial"/>
          <w:sz w:val="22"/>
          <w:szCs w:val="22"/>
          <w:lang w:eastAsia="pl-PL"/>
        </w:rPr>
        <w:t>418</w:t>
      </w:r>
      <w:r w:rsidRPr="005A6826">
        <w:rPr>
          <w:rFonts w:ascii="Cambria" w:hAnsi="Cambria" w:cs="Arial"/>
          <w:sz w:val="22"/>
          <w:szCs w:val="22"/>
          <w:lang w:eastAsia="pl-PL"/>
        </w:rPr>
        <w:t>z późn. zm.) lub odpowiadające im ważne uprawnienia budowlane, które zostały wydane na podstawie wcześniej obowiązujących przepisów lub odpowiadające im uprawnienia wydane w innych państwach członkowskich UE, w państwach członkowskich Europejskiego Porozumienia o Wolnym Handlu (EFTA) oraz Konfederacji Szwajcarskiej z zastrzeżeniem art. 12a oraz innych przepisów ustawy Prawo Budowlane oraz ustawy z dnia 22 grudnia 2015 r. o zasadach uznawania kwalifikacji zawodowych nabytych w państwach członkowskich Unii Europejskiej (</w:t>
      </w:r>
      <w:r w:rsidR="009421D9" w:rsidRPr="005A6826">
        <w:rPr>
          <w:rFonts w:ascii="Cambria" w:hAnsi="Cambria" w:cs="Arial"/>
          <w:sz w:val="22"/>
          <w:szCs w:val="22"/>
          <w:lang w:eastAsia="pl-PL"/>
        </w:rPr>
        <w:t xml:space="preserve">tekst jedn. </w:t>
      </w:r>
      <w:r w:rsidRPr="005A6826">
        <w:rPr>
          <w:rFonts w:ascii="Cambria" w:hAnsi="Cambria" w:cs="Arial"/>
          <w:sz w:val="22"/>
          <w:szCs w:val="22"/>
          <w:lang w:eastAsia="pl-PL"/>
        </w:rPr>
        <w:t>Dz. U. z 202</w:t>
      </w:r>
      <w:r w:rsidR="00E16062" w:rsidRPr="005A6826">
        <w:rPr>
          <w:rFonts w:ascii="Cambria" w:hAnsi="Cambria" w:cs="Arial"/>
          <w:sz w:val="22"/>
          <w:szCs w:val="22"/>
          <w:lang w:eastAsia="pl-PL"/>
        </w:rPr>
        <w:t>3</w:t>
      </w:r>
      <w:r w:rsidRPr="005A6826">
        <w:rPr>
          <w:rFonts w:ascii="Cambria" w:hAnsi="Cambria" w:cs="Arial"/>
          <w:sz w:val="22"/>
          <w:szCs w:val="22"/>
          <w:lang w:eastAsia="pl-PL"/>
        </w:rPr>
        <w:t xml:space="preserve"> r., poz. </w:t>
      </w:r>
      <w:r w:rsidR="00E16062" w:rsidRPr="005A6826">
        <w:rPr>
          <w:rFonts w:ascii="Cambria" w:hAnsi="Cambria" w:cs="Arial"/>
          <w:sz w:val="22"/>
          <w:szCs w:val="22"/>
          <w:lang w:eastAsia="pl-PL"/>
        </w:rPr>
        <w:t>334</w:t>
      </w:r>
      <w:r w:rsidRPr="005A6826">
        <w:rPr>
          <w:rFonts w:ascii="Cambria" w:hAnsi="Cambria" w:cs="Arial"/>
          <w:sz w:val="22"/>
          <w:szCs w:val="22"/>
          <w:lang w:eastAsia="pl-PL"/>
        </w:rPr>
        <w:t xml:space="preserve"> ze zm.)</w:t>
      </w:r>
      <w:r w:rsidR="009421D9" w:rsidRPr="005A6826">
        <w:rPr>
          <w:rFonts w:ascii="Cambria" w:hAnsi="Cambria" w:cs="Arial"/>
          <w:sz w:val="22"/>
          <w:szCs w:val="22"/>
          <w:lang w:eastAsia="pl-PL"/>
        </w:rPr>
        <w:t>,</w:t>
      </w:r>
    </w:p>
    <w:p w14:paraId="6EC68C67" w14:textId="77777777" w:rsidR="009421D9" w:rsidRPr="005A6826" w:rsidRDefault="009421D9" w:rsidP="00F23C70">
      <w:pPr>
        <w:pStyle w:val="Akapitzlist"/>
        <w:jc w:val="both"/>
        <w:rPr>
          <w:rFonts w:ascii="Cambria" w:hAnsi="Cambria" w:cs="Arial"/>
          <w:sz w:val="22"/>
          <w:szCs w:val="22"/>
          <w:lang w:eastAsia="pl-PL"/>
        </w:rPr>
      </w:pPr>
    </w:p>
    <w:p w14:paraId="0F13C473" w14:textId="32AC8639" w:rsidR="007879AE" w:rsidRPr="005A6826" w:rsidRDefault="009421D9" w:rsidP="00C05615">
      <w:pPr>
        <w:pStyle w:val="Akapitzlist"/>
        <w:numPr>
          <w:ilvl w:val="0"/>
          <w:numId w:val="19"/>
        </w:numPr>
        <w:ind w:left="2977" w:hanging="709"/>
        <w:jc w:val="both"/>
        <w:rPr>
          <w:rFonts w:ascii="Cambria" w:hAnsi="Cambria"/>
          <w:sz w:val="22"/>
          <w:szCs w:val="22"/>
          <w:lang w:eastAsia="pl-PL"/>
        </w:rPr>
      </w:pPr>
      <w:r w:rsidRPr="005A6826">
        <w:rPr>
          <w:rFonts w:ascii="Cambria" w:hAnsi="Cambria" w:cs="Arial"/>
          <w:sz w:val="22"/>
          <w:szCs w:val="22"/>
          <w:lang w:eastAsia="pl-PL"/>
        </w:rPr>
        <w:t xml:space="preserve">co </w:t>
      </w:r>
      <w:r w:rsidR="007879AE" w:rsidRPr="005A6826">
        <w:rPr>
          <w:rFonts w:ascii="Cambria" w:hAnsi="Cambria"/>
          <w:sz w:val="22"/>
          <w:szCs w:val="22"/>
          <w:lang w:eastAsia="pl-PL"/>
        </w:rPr>
        <w:t>najmniej jedną osobą</w:t>
      </w:r>
      <w:r w:rsidR="008239C3" w:rsidRPr="005A6826">
        <w:rPr>
          <w:rFonts w:ascii="Cambria" w:hAnsi="Cambria"/>
          <w:sz w:val="22"/>
          <w:szCs w:val="22"/>
          <w:lang w:eastAsia="pl-PL"/>
        </w:rPr>
        <w:t xml:space="preserve">, która zostanie skierowana do pełnienia </w:t>
      </w:r>
      <w:r w:rsidR="008239C3" w:rsidRPr="005A6826">
        <w:rPr>
          <w:rFonts w:ascii="Cambria" w:hAnsi="Cambria"/>
          <w:b/>
          <w:sz w:val="22"/>
          <w:szCs w:val="22"/>
          <w:lang w:eastAsia="pl-PL"/>
        </w:rPr>
        <w:t xml:space="preserve">funkcji </w:t>
      </w:r>
      <w:r w:rsidR="00A917E9" w:rsidRPr="005A6826">
        <w:rPr>
          <w:rFonts w:ascii="Cambria" w:hAnsi="Cambria"/>
          <w:b/>
          <w:sz w:val="22"/>
          <w:szCs w:val="22"/>
          <w:lang w:eastAsia="pl-PL"/>
        </w:rPr>
        <w:t>kierownika robót</w:t>
      </w:r>
      <w:r w:rsidR="00A917E9" w:rsidRPr="005A6826">
        <w:rPr>
          <w:rFonts w:ascii="Cambria" w:hAnsi="Cambria"/>
          <w:sz w:val="22"/>
          <w:szCs w:val="22"/>
          <w:lang w:eastAsia="pl-PL"/>
        </w:rPr>
        <w:t xml:space="preserve"> </w:t>
      </w:r>
      <w:r w:rsidR="008239C3" w:rsidRPr="005A6826">
        <w:rPr>
          <w:rFonts w:ascii="Cambria" w:hAnsi="Cambria"/>
          <w:sz w:val="22"/>
          <w:szCs w:val="22"/>
          <w:lang w:eastAsia="pl-PL"/>
        </w:rPr>
        <w:t xml:space="preserve">posiadającą </w:t>
      </w:r>
      <w:r w:rsidR="007879AE" w:rsidRPr="005A6826">
        <w:rPr>
          <w:rFonts w:ascii="Cambria" w:hAnsi="Cambria"/>
          <w:sz w:val="22"/>
          <w:szCs w:val="22"/>
          <w:lang w:eastAsia="pl-PL"/>
        </w:rPr>
        <w:t xml:space="preserve"> uprawnienia budowlane do kierowania robotami budowlanymi bez ograniczeń w specjalności instalacyjnej w zakresie sieci, instalacji i urządzeń </w:t>
      </w:r>
      <w:r w:rsidR="007879AE" w:rsidRPr="005A6826">
        <w:rPr>
          <w:rFonts w:ascii="Cambria" w:eastAsia="Calibri" w:hAnsi="Cambria"/>
          <w:sz w:val="22"/>
          <w:szCs w:val="22"/>
          <w:lang w:eastAsia="en-US"/>
        </w:rPr>
        <w:t>telekomunikacyjnych</w:t>
      </w:r>
      <w:r w:rsidR="007879AE" w:rsidRPr="005A6826">
        <w:rPr>
          <w:rFonts w:ascii="Cambria" w:hAnsi="Cambria"/>
          <w:sz w:val="22"/>
          <w:szCs w:val="22"/>
          <w:lang w:eastAsia="pl-PL"/>
        </w:rPr>
        <w:t>, zgodnie z art. 12, art. 12a oraz art. 14 ustawy z dnia 7 lipca 1994 r. Prawo budowlane (tekst jedn. Dz. U. z 202</w:t>
      </w:r>
      <w:r w:rsidR="007040E5" w:rsidRPr="005A6826">
        <w:rPr>
          <w:rFonts w:ascii="Cambria" w:hAnsi="Cambria"/>
          <w:sz w:val="22"/>
          <w:szCs w:val="22"/>
          <w:lang w:eastAsia="pl-PL"/>
        </w:rPr>
        <w:t>5</w:t>
      </w:r>
      <w:r w:rsidR="007879AE" w:rsidRPr="005A6826">
        <w:rPr>
          <w:rFonts w:ascii="Cambria" w:hAnsi="Cambria"/>
          <w:sz w:val="22"/>
          <w:szCs w:val="22"/>
          <w:lang w:eastAsia="pl-PL"/>
        </w:rPr>
        <w:t xml:space="preserve"> r., poz. </w:t>
      </w:r>
      <w:r w:rsidR="008239C3" w:rsidRPr="005A6826">
        <w:rPr>
          <w:rFonts w:ascii="Cambria" w:hAnsi="Cambria"/>
          <w:sz w:val="22"/>
          <w:szCs w:val="22"/>
          <w:lang w:eastAsia="pl-PL"/>
        </w:rPr>
        <w:t xml:space="preserve"> </w:t>
      </w:r>
      <w:r w:rsidR="007040E5" w:rsidRPr="005A6826">
        <w:rPr>
          <w:rFonts w:ascii="Cambria" w:hAnsi="Cambria"/>
          <w:sz w:val="22"/>
          <w:szCs w:val="22"/>
          <w:lang w:eastAsia="pl-PL"/>
        </w:rPr>
        <w:t>418</w:t>
      </w:r>
      <w:r w:rsidR="007879AE" w:rsidRPr="005A6826">
        <w:rPr>
          <w:rFonts w:ascii="Cambria" w:hAnsi="Cambria"/>
          <w:sz w:val="22"/>
          <w:szCs w:val="22"/>
          <w:lang w:eastAsia="pl-PL"/>
        </w:rPr>
        <w:t xml:space="preserve"> z późn. zm.) lub odpowiadające im ważne uprawnienia budowlane, które zostały wydane na podstawie wcześniej obowiązujących przepisów lub odpowiadające im uprawnienia wydane w innych państwach członkowskich UE, w państwach członkowskich Europejskiego Porozumienia o Wolnym Handlu (EFTA) oraz Konfederacji Szwajcarskiej z zastrzeżeniem art. 12a oraz innych przepisów ustawy Prawo Budowlane oraz ustawy z dnia 22 grudnia 2015 r. o zasadach uznawania kwalifikacji zawodowych nabytych w państwach członkowskich Unii Europejskiej (</w:t>
      </w:r>
      <w:r w:rsidR="008239C3" w:rsidRPr="005A6826">
        <w:rPr>
          <w:rFonts w:ascii="Cambria" w:hAnsi="Cambria"/>
          <w:sz w:val="22"/>
          <w:szCs w:val="22"/>
          <w:lang w:eastAsia="pl-PL"/>
        </w:rPr>
        <w:t xml:space="preserve">tekst jedn. </w:t>
      </w:r>
      <w:r w:rsidR="007879AE" w:rsidRPr="005A6826">
        <w:rPr>
          <w:rFonts w:ascii="Cambria" w:hAnsi="Cambria"/>
          <w:sz w:val="22"/>
          <w:szCs w:val="22"/>
          <w:lang w:eastAsia="pl-PL"/>
        </w:rPr>
        <w:t>Dz. U. z 202</w:t>
      </w:r>
      <w:r w:rsidR="00E16062" w:rsidRPr="005A6826">
        <w:rPr>
          <w:rFonts w:ascii="Cambria" w:hAnsi="Cambria"/>
          <w:sz w:val="22"/>
          <w:szCs w:val="22"/>
          <w:lang w:eastAsia="pl-PL"/>
        </w:rPr>
        <w:t>3</w:t>
      </w:r>
      <w:r w:rsidR="007879AE" w:rsidRPr="005A6826">
        <w:rPr>
          <w:rFonts w:ascii="Cambria" w:hAnsi="Cambria"/>
          <w:sz w:val="22"/>
          <w:szCs w:val="22"/>
          <w:lang w:eastAsia="pl-PL"/>
        </w:rPr>
        <w:t xml:space="preserve"> r., poz. </w:t>
      </w:r>
      <w:r w:rsidR="00E16062" w:rsidRPr="005A6826">
        <w:rPr>
          <w:rFonts w:ascii="Cambria" w:hAnsi="Cambria"/>
          <w:sz w:val="22"/>
          <w:szCs w:val="22"/>
          <w:lang w:eastAsia="pl-PL"/>
        </w:rPr>
        <w:t xml:space="preserve">334 </w:t>
      </w:r>
      <w:r w:rsidR="007879AE" w:rsidRPr="005A6826">
        <w:rPr>
          <w:rFonts w:ascii="Cambria" w:hAnsi="Cambria"/>
          <w:sz w:val="22"/>
          <w:szCs w:val="22"/>
          <w:lang w:eastAsia="pl-PL"/>
        </w:rPr>
        <w:t>ze zm.).</w:t>
      </w:r>
    </w:p>
    <w:p w14:paraId="04641AF1" w14:textId="77777777" w:rsidR="007879AE" w:rsidRPr="00AE108C" w:rsidRDefault="007879AE" w:rsidP="007879AE">
      <w:pPr>
        <w:suppressAutoHyphens w:val="0"/>
        <w:autoSpaceDE w:val="0"/>
        <w:autoSpaceDN w:val="0"/>
        <w:adjustRightInd w:val="0"/>
        <w:rPr>
          <w:rFonts w:ascii="Cambria" w:eastAsia="Calibri" w:hAnsi="Cambria"/>
          <w:sz w:val="22"/>
          <w:szCs w:val="22"/>
          <w:lang w:eastAsia="en-US"/>
        </w:rPr>
      </w:pPr>
    </w:p>
    <w:p w14:paraId="5428ED5D" w14:textId="25FB45B0" w:rsidR="007879AE" w:rsidRPr="00AE108C" w:rsidRDefault="008239C3" w:rsidP="00F23C70">
      <w:pPr>
        <w:suppressAutoHyphens w:val="0"/>
        <w:autoSpaceDE w:val="0"/>
        <w:autoSpaceDN w:val="0"/>
        <w:adjustRightInd w:val="0"/>
        <w:ind w:left="1559"/>
        <w:jc w:val="both"/>
        <w:rPr>
          <w:rFonts w:ascii="Cambria" w:hAnsi="Cambria" w:cs="Arial"/>
          <w:sz w:val="22"/>
          <w:szCs w:val="22"/>
          <w:lang w:eastAsia="pl-PL"/>
        </w:rPr>
      </w:pPr>
      <w:r w:rsidRPr="00AE108C">
        <w:rPr>
          <w:rFonts w:ascii="Cambria" w:hAnsi="Cambria" w:cs="Arial"/>
          <w:b/>
          <w:bCs/>
          <w:sz w:val="22"/>
          <w:szCs w:val="22"/>
          <w:lang w:eastAsia="pl-PL"/>
        </w:rPr>
        <w:t xml:space="preserve">UWAGA: </w:t>
      </w:r>
      <w:r w:rsidR="007879AE" w:rsidRPr="00AE108C">
        <w:rPr>
          <w:rFonts w:ascii="Cambria" w:hAnsi="Cambria" w:cs="Arial"/>
          <w:sz w:val="22"/>
          <w:szCs w:val="22"/>
          <w:lang w:eastAsia="pl-PL"/>
        </w:rPr>
        <w:t>Zamawiający dopuszcza łączenie ww. stanowisk, jeżeli którakolwiek z osób przewidzianych na nie przez Wykonawcę posiada wymagane przez Zamawiającego uprawnienia.</w:t>
      </w:r>
    </w:p>
    <w:bookmarkEnd w:id="10"/>
    <w:p w14:paraId="4126DBE2" w14:textId="77777777" w:rsidR="007879AE" w:rsidRPr="00AE108C" w:rsidRDefault="007879AE" w:rsidP="007879AE">
      <w:pPr>
        <w:suppressAutoHyphens w:val="0"/>
        <w:autoSpaceDE w:val="0"/>
        <w:autoSpaceDN w:val="0"/>
        <w:adjustRightInd w:val="0"/>
        <w:spacing w:line="288" w:lineRule="auto"/>
        <w:jc w:val="both"/>
        <w:rPr>
          <w:rFonts w:ascii="Cambria" w:hAnsi="Cambria" w:cs="Arial"/>
          <w:b/>
          <w:bCs/>
          <w:sz w:val="22"/>
          <w:szCs w:val="22"/>
          <w:u w:val="single"/>
          <w:lang w:eastAsia="pl-PL"/>
        </w:rPr>
      </w:pPr>
    </w:p>
    <w:p w14:paraId="0E970AAC" w14:textId="77777777" w:rsidR="001E2BA8" w:rsidRPr="00AE108C" w:rsidRDefault="001E2BA8" w:rsidP="00F23C70">
      <w:pPr>
        <w:spacing w:before="120"/>
        <w:jc w:val="both"/>
        <w:rPr>
          <w:rFonts w:ascii="Cambria" w:hAnsi="Cambria" w:cs="Arial"/>
          <w:b/>
          <w:sz w:val="22"/>
          <w:szCs w:val="22"/>
        </w:rPr>
      </w:pPr>
    </w:p>
    <w:p w14:paraId="7E54578C" w14:textId="1E0E5489" w:rsidR="006C551B" w:rsidRPr="00AE108C" w:rsidRDefault="006C551B" w:rsidP="00E954B0">
      <w:pPr>
        <w:spacing w:before="120"/>
        <w:ind w:left="709" w:hanging="709"/>
        <w:jc w:val="both"/>
        <w:rPr>
          <w:rFonts w:ascii="Cambria" w:hAnsi="Cambria" w:cs="Arial"/>
          <w:sz w:val="22"/>
          <w:szCs w:val="22"/>
        </w:rPr>
      </w:pPr>
      <w:r w:rsidRPr="00AE108C">
        <w:rPr>
          <w:rFonts w:ascii="Cambria" w:hAnsi="Cambria" w:cs="Arial"/>
          <w:b/>
          <w:sz w:val="22"/>
          <w:szCs w:val="22"/>
        </w:rPr>
        <w:t xml:space="preserve">7.2. </w:t>
      </w:r>
      <w:r w:rsidRPr="00AE108C">
        <w:rPr>
          <w:rFonts w:ascii="Cambria" w:hAnsi="Cambria" w:cs="Arial"/>
          <w:b/>
          <w:sz w:val="22"/>
          <w:szCs w:val="22"/>
        </w:rPr>
        <w:tab/>
      </w:r>
      <w:r w:rsidRPr="00AE108C">
        <w:rPr>
          <w:rFonts w:ascii="Cambria" w:hAnsi="Cambria" w:cs="Arial"/>
          <w:sz w:val="22"/>
          <w:szCs w:val="22"/>
        </w:rPr>
        <w:t>Ocena spełniania warunków udziału w postępowaniu dokonana zostanie zgodnie z formułą „spełnia”/„nie spełnia”, w oparciu o informacje zawarte w dokumentach i oświadczeniach</w:t>
      </w:r>
      <w:r w:rsidR="00E954B0" w:rsidRPr="00AE108C">
        <w:rPr>
          <w:rFonts w:ascii="Cambria" w:hAnsi="Cambria" w:cs="Arial"/>
          <w:sz w:val="22"/>
          <w:szCs w:val="22"/>
        </w:rPr>
        <w:t>, o których mowa w rozdziale 9.</w:t>
      </w:r>
    </w:p>
    <w:p w14:paraId="26CDD50D" w14:textId="77777777" w:rsidR="00E954B0" w:rsidRPr="00AE108C" w:rsidRDefault="00E954B0" w:rsidP="00E954B0">
      <w:pPr>
        <w:spacing w:before="120"/>
        <w:ind w:left="709" w:hanging="709"/>
        <w:jc w:val="both"/>
        <w:rPr>
          <w:rFonts w:ascii="Cambria" w:hAnsi="Cambria" w:cs="Arial"/>
          <w:sz w:val="22"/>
          <w:szCs w:val="22"/>
        </w:rPr>
      </w:pPr>
    </w:p>
    <w:p w14:paraId="69113BD9" w14:textId="2EE34755" w:rsidR="007832C0" w:rsidRPr="00AE108C" w:rsidRDefault="00E954B0" w:rsidP="007832C0">
      <w:pPr>
        <w:spacing w:before="120"/>
        <w:ind w:left="709" w:hanging="709"/>
        <w:jc w:val="both"/>
        <w:rPr>
          <w:rFonts w:ascii="Cambria" w:hAnsi="Cambria" w:cs="Arial"/>
          <w:b/>
          <w:sz w:val="22"/>
          <w:szCs w:val="22"/>
        </w:rPr>
      </w:pPr>
      <w:r w:rsidRPr="00AE108C">
        <w:rPr>
          <w:rFonts w:ascii="Cambria" w:hAnsi="Cambria" w:cs="Arial"/>
          <w:b/>
          <w:sz w:val="22"/>
          <w:szCs w:val="22"/>
        </w:rPr>
        <w:t>7.3</w:t>
      </w:r>
      <w:r w:rsidR="006C551B" w:rsidRPr="00AE108C">
        <w:rPr>
          <w:rFonts w:ascii="Cambria" w:hAnsi="Cambria" w:cs="Arial"/>
          <w:b/>
          <w:sz w:val="22"/>
          <w:szCs w:val="22"/>
        </w:rPr>
        <w:t xml:space="preserve">. </w:t>
      </w:r>
      <w:r w:rsidR="006C551B" w:rsidRPr="00AE108C">
        <w:rPr>
          <w:rFonts w:ascii="Cambria" w:hAnsi="Cambria" w:cs="Arial"/>
          <w:b/>
          <w:sz w:val="22"/>
          <w:szCs w:val="22"/>
        </w:rPr>
        <w:tab/>
      </w:r>
      <w:r w:rsidR="007832C0" w:rsidRPr="00AE108C">
        <w:rPr>
          <w:rFonts w:ascii="Cambria" w:hAnsi="Cambria" w:cs="Arial"/>
          <w:sz w:val="22"/>
          <w:szCs w:val="22"/>
        </w:rPr>
        <w:t xml:space="preserve">Wykonawcy mogą wspólnie ubiegać się o udzielenie zamówienia. Żaden                                                  z Wykonawców wspólnie ubiegających się o udzielenie zamówienia nie może podlegać wykluczeniu z postępowania. W przypadku Wykonawców wspólnie ubiegających się o udzielenie zamówienia warunki udziału w postępowaniu określone w pkt 7.1. powinni </w:t>
      </w:r>
      <w:r w:rsidR="007832C0" w:rsidRPr="00AE108C">
        <w:rPr>
          <w:rFonts w:ascii="Cambria" w:hAnsi="Cambria" w:cs="Arial"/>
          <w:sz w:val="22"/>
          <w:szCs w:val="22"/>
        </w:rPr>
        <w:lastRenderedPageBreak/>
        <w:t xml:space="preserve">spełniać łącznie wszyscy Wykonawcy, z zastrzeżeniem, warunku opisanego  w pkt 7.1. </w:t>
      </w:r>
      <w:proofErr w:type="spellStart"/>
      <w:r w:rsidR="007832C0" w:rsidRPr="00AE108C">
        <w:rPr>
          <w:rFonts w:ascii="Cambria" w:hAnsi="Cambria" w:cs="Arial"/>
          <w:sz w:val="22"/>
          <w:szCs w:val="22"/>
        </w:rPr>
        <w:t>ppkt</w:t>
      </w:r>
      <w:proofErr w:type="spellEnd"/>
      <w:r w:rsidR="007832C0" w:rsidRPr="00AE108C">
        <w:rPr>
          <w:rFonts w:ascii="Cambria" w:hAnsi="Cambria" w:cs="Arial"/>
          <w:sz w:val="22"/>
          <w:szCs w:val="22"/>
        </w:rPr>
        <w:t xml:space="preserve"> 4)</w:t>
      </w:r>
      <w:r w:rsidR="00C31E06">
        <w:rPr>
          <w:rFonts w:ascii="Cambria" w:hAnsi="Cambria" w:cs="Arial"/>
          <w:sz w:val="22"/>
          <w:szCs w:val="22"/>
        </w:rPr>
        <w:t xml:space="preserve"> </w:t>
      </w:r>
      <w:r w:rsidR="0030527C" w:rsidRPr="00AE108C">
        <w:rPr>
          <w:rFonts w:ascii="Cambria" w:hAnsi="Cambria" w:cs="Arial"/>
          <w:sz w:val="22"/>
          <w:szCs w:val="22"/>
        </w:rPr>
        <w:t>I</w:t>
      </w:r>
      <w:r w:rsidR="00655723">
        <w:rPr>
          <w:rFonts w:ascii="Cambria" w:hAnsi="Cambria" w:cs="Arial"/>
          <w:sz w:val="22"/>
          <w:szCs w:val="22"/>
        </w:rPr>
        <w:t>)</w:t>
      </w:r>
      <w:r w:rsidR="007832C0" w:rsidRPr="00AE108C">
        <w:rPr>
          <w:rFonts w:ascii="Cambria" w:hAnsi="Cambria" w:cs="Arial"/>
          <w:sz w:val="22"/>
          <w:szCs w:val="22"/>
        </w:rPr>
        <w:t xml:space="preserve"> SWZ winien spełniać samodzielnie co najmniej jeden z tych wykonawców.</w:t>
      </w:r>
    </w:p>
    <w:p w14:paraId="5531F5C2" w14:textId="3974DB89" w:rsidR="007832C0" w:rsidRPr="00AE108C" w:rsidRDefault="007832C0" w:rsidP="007832C0">
      <w:pPr>
        <w:spacing w:before="120"/>
        <w:ind w:left="709"/>
        <w:jc w:val="both"/>
        <w:rPr>
          <w:rFonts w:ascii="Cambria" w:hAnsi="Cambria" w:cs="Arial"/>
          <w:b/>
          <w:bCs/>
          <w:sz w:val="22"/>
          <w:szCs w:val="22"/>
        </w:rPr>
      </w:pPr>
      <w:r w:rsidRPr="00AE108C">
        <w:rPr>
          <w:rFonts w:ascii="Cambria" w:hAnsi="Cambria" w:cs="Arial"/>
          <w:sz w:val="22"/>
          <w:szCs w:val="22"/>
        </w:rPr>
        <w:t xml:space="preserve">W odniesieniu do warunków dotyczących wykształcenia, kwalifikacji zawodowych               lub doświadczenia Wykonawcy wspólnie ubiegający się o udzielenie zamówienia mogą polegać na zdolnościach tych z Wykonawców, którzy wykonają roboty budowlane , do realizacji których te zdolności są wymagane. </w:t>
      </w:r>
      <w:r w:rsidRPr="00AE108C">
        <w:rPr>
          <w:rFonts w:ascii="Cambria" w:hAnsi="Cambria" w:cs="Arial"/>
          <w:b/>
          <w:bCs/>
          <w:sz w:val="22"/>
          <w:szCs w:val="22"/>
        </w:rPr>
        <w:t xml:space="preserve">W przypadku, o którym mowa w pkt 7.1. </w:t>
      </w:r>
      <w:proofErr w:type="spellStart"/>
      <w:r w:rsidRPr="00AE108C">
        <w:rPr>
          <w:rFonts w:ascii="Cambria" w:hAnsi="Cambria" w:cs="Arial"/>
          <w:b/>
          <w:bCs/>
          <w:sz w:val="22"/>
          <w:szCs w:val="22"/>
        </w:rPr>
        <w:t>ppkt</w:t>
      </w:r>
      <w:proofErr w:type="spellEnd"/>
      <w:r w:rsidRPr="00AE108C">
        <w:rPr>
          <w:rFonts w:ascii="Cambria" w:hAnsi="Cambria" w:cs="Arial"/>
          <w:b/>
          <w:bCs/>
          <w:sz w:val="22"/>
          <w:szCs w:val="22"/>
        </w:rPr>
        <w:t xml:space="preserve"> 4) </w:t>
      </w:r>
      <w:r w:rsidR="00A4359C" w:rsidRPr="00AE108C">
        <w:rPr>
          <w:rFonts w:ascii="Cambria" w:hAnsi="Cambria" w:cs="Arial"/>
          <w:b/>
          <w:bCs/>
          <w:sz w:val="22"/>
          <w:szCs w:val="22"/>
        </w:rPr>
        <w:t>I</w:t>
      </w:r>
      <w:r w:rsidR="00655723">
        <w:rPr>
          <w:rFonts w:ascii="Cambria" w:hAnsi="Cambria" w:cs="Arial"/>
          <w:b/>
          <w:bCs/>
          <w:sz w:val="22"/>
          <w:szCs w:val="22"/>
        </w:rPr>
        <w:t>)</w:t>
      </w:r>
      <w:r w:rsidR="00A4359C" w:rsidRPr="00AE108C">
        <w:rPr>
          <w:rFonts w:ascii="Cambria" w:hAnsi="Cambria" w:cs="Arial"/>
          <w:b/>
          <w:bCs/>
          <w:sz w:val="22"/>
          <w:szCs w:val="22"/>
        </w:rPr>
        <w:t xml:space="preserve"> </w:t>
      </w:r>
      <w:r w:rsidRPr="00AE108C">
        <w:rPr>
          <w:rFonts w:ascii="Cambria" w:hAnsi="Cambria" w:cs="Arial"/>
          <w:b/>
          <w:bCs/>
          <w:sz w:val="22"/>
          <w:szCs w:val="22"/>
        </w:rPr>
        <w:t>SWZ, Wykonawcy wspólnie ubiegający się o udzielenie zamówienia dołączają do oferty oświadczenie, z którego wynika, które roboty budowlane wykonają poszczególni Wykonawcy.</w:t>
      </w:r>
    </w:p>
    <w:p w14:paraId="78ADEBF7" w14:textId="4672B41F" w:rsidR="007832C0" w:rsidRPr="00AE108C" w:rsidRDefault="007832C0" w:rsidP="007832C0">
      <w:pPr>
        <w:spacing w:before="120"/>
        <w:ind w:left="709" w:hanging="709"/>
        <w:jc w:val="both"/>
        <w:rPr>
          <w:rFonts w:ascii="Cambria" w:hAnsi="Cambria" w:cs="Arial"/>
          <w:sz w:val="22"/>
          <w:szCs w:val="22"/>
        </w:rPr>
      </w:pPr>
      <w:r w:rsidRPr="00AE108C">
        <w:rPr>
          <w:rFonts w:ascii="Cambria" w:hAnsi="Cambria" w:cs="Arial"/>
          <w:b/>
          <w:bCs/>
          <w:sz w:val="22"/>
          <w:szCs w:val="22"/>
        </w:rPr>
        <w:t>7.</w:t>
      </w:r>
      <w:r w:rsidR="00E954B0" w:rsidRPr="00AE108C">
        <w:rPr>
          <w:rFonts w:ascii="Cambria" w:hAnsi="Cambria" w:cs="Arial"/>
          <w:b/>
          <w:bCs/>
          <w:sz w:val="22"/>
          <w:szCs w:val="22"/>
        </w:rPr>
        <w:t>4</w:t>
      </w:r>
      <w:r w:rsidRPr="00AE108C">
        <w:rPr>
          <w:rFonts w:ascii="Cambria" w:hAnsi="Cambria" w:cs="Arial"/>
          <w:b/>
          <w:bCs/>
          <w:sz w:val="22"/>
          <w:szCs w:val="22"/>
        </w:rPr>
        <w:t>.</w:t>
      </w:r>
      <w:r w:rsidRPr="00AE108C">
        <w:rPr>
          <w:rFonts w:ascii="Cambria" w:hAnsi="Cambria" w:cs="Arial"/>
          <w:b/>
          <w:bCs/>
          <w:sz w:val="22"/>
          <w:szCs w:val="22"/>
        </w:rPr>
        <w:tab/>
      </w:r>
      <w:r w:rsidRPr="00AE108C">
        <w:rPr>
          <w:rFonts w:ascii="Cambria" w:hAnsi="Cambria" w:cs="Arial"/>
          <w:sz w:val="22"/>
          <w:szCs w:val="22"/>
        </w:rPr>
        <w:t xml:space="preserve">Wykonawca może w celu potwierdzenia spełniania warunków udziału                                                  w postępowaniu, polegać na zdolnościach technicznych lub zawodowych lub sytuacji finansowej podmiotów udostępniających zasoby, niezależnie od charakteru prawnego łączących go z nimi stosunków prawnych, </w:t>
      </w:r>
      <w:r w:rsidRPr="00AE108C">
        <w:rPr>
          <w:rFonts w:ascii="Cambria" w:eastAsia="Calibri" w:hAnsi="Cambria" w:cs="Arial"/>
          <w:sz w:val="22"/>
          <w:szCs w:val="22"/>
        </w:rPr>
        <w:t xml:space="preserve">z zastrzeżeniem, że w przypadku powoływania się na zasoby podmiotu trzeciego celem wykazania spełnienia warunku udziału w postępowaniu w zakresie doświadczenia, warunek określony w pkt 7.1. </w:t>
      </w:r>
      <w:proofErr w:type="spellStart"/>
      <w:r w:rsidRPr="00AE108C">
        <w:rPr>
          <w:rFonts w:ascii="Cambria" w:eastAsia="Calibri" w:hAnsi="Cambria" w:cs="Arial"/>
          <w:sz w:val="22"/>
          <w:szCs w:val="22"/>
        </w:rPr>
        <w:t>ppkt</w:t>
      </w:r>
      <w:proofErr w:type="spellEnd"/>
      <w:r w:rsidRPr="00AE108C">
        <w:rPr>
          <w:rFonts w:ascii="Cambria" w:eastAsia="Calibri" w:hAnsi="Cambria" w:cs="Arial"/>
          <w:sz w:val="22"/>
          <w:szCs w:val="22"/>
        </w:rPr>
        <w:t xml:space="preserve"> 4)</w:t>
      </w:r>
      <w:r w:rsidR="0050410A" w:rsidRPr="00AE108C">
        <w:rPr>
          <w:rFonts w:ascii="Cambria" w:eastAsia="Calibri" w:hAnsi="Cambria" w:cs="Arial"/>
          <w:sz w:val="22"/>
          <w:szCs w:val="22"/>
        </w:rPr>
        <w:t xml:space="preserve"> </w:t>
      </w:r>
      <w:r w:rsidR="00C31E06">
        <w:rPr>
          <w:rFonts w:ascii="Cambria" w:eastAsia="Calibri" w:hAnsi="Cambria" w:cs="Arial"/>
          <w:sz w:val="22"/>
          <w:szCs w:val="22"/>
        </w:rPr>
        <w:t>I)</w:t>
      </w:r>
      <w:r w:rsidRPr="00AE108C">
        <w:rPr>
          <w:rFonts w:ascii="Cambria" w:eastAsia="Calibri" w:hAnsi="Cambria" w:cs="Arial"/>
          <w:sz w:val="22"/>
          <w:szCs w:val="22"/>
        </w:rPr>
        <w:t xml:space="preserve"> SWZ</w:t>
      </w:r>
      <w:r w:rsidR="0050410A" w:rsidRPr="00AE108C">
        <w:rPr>
          <w:rFonts w:ascii="Cambria" w:eastAsia="Calibri" w:hAnsi="Cambria" w:cs="Arial"/>
          <w:sz w:val="22"/>
          <w:szCs w:val="22"/>
        </w:rPr>
        <w:t>)</w:t>
      </w:r>
      <w:r w:rsidRPr="00AE108C">
        <w:rPr>
          <w:rFonts w:ascii="Cambria" w:eastAsia="Calibri" w:hAnsi="Cambria" w:cs="Arial"/>
          <w:sz w:val="22"/>
          <w:szCs w:val="22"/>
        </w:rPr>
        <w:t xml:space="preserve"> winien spełniać samodzielnie co najmniej podmiot trzeci udostępniający zasoby. </w:t>
      </w:r>
      <w:r w:rsidRPr="00AE108C">
        <w:rPr>
          <w:rFonts w:ascii="Cambria" w:hAnsi="Cambria" w:cs="Arial"/>
          <w:sz w:val="22"/>
          <w:szCs w:val="22"/>
        </w:rPr>
        <w:t>W odniesieniu do warunków dotyczących wykształcenia, kwalifikacji zawodowych lub doświadczenia Wykonawcy mogą polegać na zdolnościach podmiotów udostępniających zasoby, jeśli podmioty te wykonają roboty budowlane, do realizacji, których te zdolności są wymagane.</w:t>
      </w:r>
    </w:p>
    <w:p w14:paraId="4342506D" w14:textId="15F7AB60" w:rsidR="007832C0" w:rsidRPr="00AE108C" w:rsidRDefault="007832C0" w:rsidP="007832C0">
      <w:pPr>
        <w:spacing w:before="120"/>
        <w:ind w:left="709" w:hanging="1"/>
        <w:jc w:val="both"/>
        <w:rPr>
          <w:rFonts w:ascii="Cambria" w:hAnsi="Cambria" w:cs="Arial"/>
          <w:sz w:val="22"/>
          <w:szCs w:val="22"/>
        </w:rPr>
      </w:pPr>
      <w:r w:rsidRPr="00AE108C">
        <w:rPr>
          <w:rFonts w:ascii="Cambria" w:hAnsi="Cambria" w:cs="Arial"/>
          <w:sz w:val="22"/>
          <w:szCs w:val="22"/>
        </w:rPr>
        <w:t>Zamawiający ocenia, czy udostępniane Wykonawcy przez podmioty udostępniające zasoby zdolności techniczne lub zawodowe lub ich sytuacja finansowa</w:t>
      </w:r>
      <w:r w:rsidR="0050410A" w:rsidRPr="00AE108C">
        <w:rPr>
          <w:rFonts w:ascii="Cambria" w:hAnsi="Cambria" w:cs="Arial"/>
          <w:sz w:val="22"/>
          <w:szCs w:val="22"/>
        </w:rPr>
        <w:t xml:space="preserve"> </w:t>
      </w:r>
      <w:r w:rsidRPr="00AE108C">
        <w:rPr>
          <w:rFonts w:ascii="Cambria" w:hAnsi="Cambria" w:cs="Arial"/>
          <w:sz w:val="22"/>
          <w:szCs w:val="22"/>
        </w:rPr>
        <w:t xml:space="preserve">pozwalają na wykazanie przez Wykonawcę spełniania warunków udziału w postępowaniu, o których mowa w pkt 7.1. </w:t>
      </w:r>
      <w:proofErr w:type="spellStart"/>
      <w:r w:rsidRPr="00AE108C">
        <w:rPr>
          <w:rFonts w:ascii="Cambria" w:hAnsi="Cambria" w:cs="Arial"/>
          <w:sz w:val="22"/>
          <w:szCs w:val="22"/>
        </w:rPr>
        <w:t>ppkt</w:t>
      </w:r>
      <w:proofErr w:type="spellEnd"/>
      <w:r w:rsidRPr="00AE108C">
        <w:rPr>
          <w:rFonts w:ascii="Cambria" w:hAnsi="Cambria" w:cs="Arial"/>
          <w:sz w:val="22"/>
          <w:szCs w:val="22"/>
        </w:rPr>
        <w:t xml:space="preserve"> 3) i 4) SWZ, a także bada, czy nie zachodzą wobec tego podmiotu podstawy wykluczenia, które zostały przewidziane w pkt 6.1. - 6.</w:t>
      </w:r>
      <w:r w:rsidR="0050410A" w:rsidRPr="00AE108C">
        <w:rPr>
          <w:rFonts w:ascii="Cambria" w:hAnsi="Cambria" w:cs="Arial"/>
          <w:sz w:val="22"/>
          <w:szCs w:val="22"/>
        </w:rPr>
        <w:t>4</w:t>
      </w:r>
      <w:r w:rsidRPr="00AE108C">
        <w:rPr>
          <w:rFonts w:ascii="Cambria" w:hAnsi="Cambria" w:cs="Arial"/>
          <w:sz w:val="22"/>
          <w:szCs w:val="22"/>
        </w:rPr>
        <w:t>. SWZ względem Wykonawcy.</w:t>
      </w:r>
    </w:p>
    <w:p w14:paraId="62143C70" w14:textId="4B9A2FEC" w:rsidR="007832C0" w:rsidRPr="00AE108C" w:rsidRDefault="007832C0" w:rsidP="007832C0">
      <w:pPr>
        <w:spacing w:before="120"/>
        <w:ind w:left="709" w:hanging="1"/>
        <w:jc w:val="both"/>
        <w:rPr>
          <w:rFonts w:ascii="Cambria" w:hAnsi="Cambria" w:cs="Arial"/>
          <w:sz w:val="22"/>
          <w:szCs w:val="22"/>
        </w:rPr>
      </w:pPr>
      <w:r w:rsidRPr="00AE108C">
        <w:rPr>
          <w:rFonts w:ascii="Cambria" w:hAnsi="Cambria" w:cs="Arial"/>
          <w:sz w:val="22"/>
          <w:szCs w:val="22"/>
        </w:rPr>
        <w:t>Podmiot, który zobowiązał się do udostępnienia zasobów, odpowiada solidarnie                              z Wykonawcą, który polega na jego sytuacji finansowej, za szkodę poniesioną przez Zamawiającego powstałą wskutek nieudostępnienia tych zasobów, chyba że za nieudostępnienie zasobów podmiot ten nie ponosi winy.</w:t>
      </w:r>
    </w:p>
    <w:p w14:paraId="3D5F8288" w14:textId="6C49EA44" w:rsidR="007832C0" w:rsidRPr="00AE108C" w:rsidRDefault="007832C0" w:rsidP="007832C0">
      <w:pPr>
        <w:spacing w:before="120"/>
        <w:ind w:left="709" w:hanging="1"/>
        <w:jc w:val="both"/>
        <w:rPr>
          <w:rFonts w:ascii="Cambria" w:hAnsi="Cambria" w:cs="Arial"/>
          <w:sz w:val="22"/>
          <w:szCs w:val="22"/>
        </w:rPr>
      </w:pPr>
      <w:r w:rsidRPr="00AE108C">
        <w:rPr>
          <w:rFonts w:ascii="Cambria" w:hAnsi="Cambria" w:cs="Arial"/>
          <w:sz w:val="22"/>
          <w:szCs w:val="22"/>
        </w:rPr>
        <w:t>Jeżeli zdolności techniczne lub zawodowe,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w:t>
      </w:r>
    </w:p>
    <w:p w14:paraId="141F8030" w14:textId="77777777" w:rsidR="007832C0" w:rsidRPr="00AE108C" w:rsidRDefault="007832C0" w:rsidP="007832C0">
      <w:pPr>
        <w:spacing w:before="120"/>
        <w:ind w:left="709" w:hanging="1"/>
        <w:jc w:val="both"/>
        <w:rPr>
          <w:rFonts w:ascii="Cambria" w:hAnsi="Cambria" w:cs="Arial"/>
          <w:bCs/>
          <w:sz w:val="22"/>
          <w:szCs w:val="22"/>
        </w:rPr>
      </w:pPr>
      <w:r w:rsidRPr="00AE108C">
        <w:rPr>
          <w:rFonts w:ascii="Cambria" w:hAnsi="Cambria" w:cs="Arial"/>
          <w:b/>
          <w:bCs/>
          <w:sz w:val="22"/>
          <w:szCs w:val="22"/>
        </w:rPr>
        <w:t>Wykonawca nie może, po upływie terminu składania ofert, powoływać                                   się na zdolności lub sytuację podmiotów udostępniających zasoby, jeżeli na etapie składania ofert nie polegał on w danym zakresie na zdolnościach lub sytuacji podmiotów udostępniających zasoby.</w:t>
      </w:r>
    </w:p>
    <w:p w14:paraId="2BE42200" w14:textId="308B961C" w:rsidR="007832C0" w:rsidRPr="00AE108C" w:rsidRDefault="007832C0" w:rsidP="00E954B0">
      <w:pPr>
        <w:spacing w:before="120"/>
        <w:jc w:val="both"/>
        <w:rPr>
          <w:rFonts w:ascii="Cambria" w:hAnsi="Cambria" w:cs="Arial"/>
          <w:b/>
          <w:sz w:val="22"/>
          <w:szCs w:val="22"/>
        </w:rPr>
      </w:pPr>
    </w:p>
    <w:p w14:paraId="298A15C4" w14:textId="455D7D83" w:rsidR="006C551B" w:rsidRPr="00AE108C" w:rsidRDefault="00E954B0" w:rsidP="006C551B">
      <w:pPr>
        <w:spacing w:before="120"/>
        <w:ind w:left="709" w:hanging="709"/>
        <w:jc w:val="both"/>
        <w:rPr>
          <w:rFonts w:ascii="Cambria" w:hAnsi="Cambria" w:cs="Arial"/>
          <w:sz w:val="22"/>
          <w:szCs w:val="22"/>
        </w:rPr>
      </w:pPr>
      <w:r w:rsidRPr="00AE108C">
        <w:rPr>
          <w:rFonts w:ascii="Cambria" w:hAnsi="Cambria" w:cs="Arial"/>
          <w:b/>
          <w:sz w:val="22"/>
          <w:szCs w:val="22"/>
        </w:rPr>
        <w:t>7.5</w:t>
      </w:r>
      <w:r w:rsidR="006C551B" w:rsidRPr="00AE108C">
        <w:rPr>
          <w:rFonts w:ascii="Cambria" w:hAnsi="Cambria" w:cs="Arial"/>
          <w:b/>
          <w:sz w:val="22"/>
          <w:szCs w:val="22"/>
        </w:rPr>
        <w:t>.</w:t>
      </w:r>
      <w:r w:rsidR="006C551B" w:rsidRPr="00AE108C">
        <w:rPr>
          <w:rFonts w:ascii="Cambria" w:hAnsi="Cambria" w:cs="Arial"/>
          <w:b/>
          <w:sz w:val="22"/>
          <w:szCs w:val="22"/>
        </w:rPr>
        <w:tab/>
      </w:r>
      <w:r w:rsidR="006C551B" w:rsidRPr="00AE108C">
        <w:rPr>
          <w:rFonts w:ascii="Cambria" w:hAnsi="Cambria" w:cs="Arial"/>
          <w:bCs/>
          <w:sz w:val="22"/>
          <w:szCs w:val="22"/>
        </w:rPr>
        <w:t xml:space="preserve">Oceniając zdolność techniczną lub zawodową Wykonawcy, Zamawiający działając na podstawie art. 116 ust. 2 PZP może, na każdym etapie postępowania, uznać, że Wykonawca nie posiada wymaganych zdolności, jeżeli posiadanie przez Wykonawcę sprzecznych interesów, w szczególności </w:t>
      </w:r>
      <w:r w:rsidR="006C551B" w:rsidRPr="00AE108C">
        <w:rPr>
          <w:rFonts w:ascii="Cambria" w:hAnsi="Cambria" w:cs="Arial"/>
          <w:sz w:val="22"/>
          <w:szCs w:val="22"/>
        </w:rPr>
        <w:t>zaangażowanie zasobów technicznych lub zawodowych Wykonawcy w inne przedsięwzięcia gospodarcze Wykonawcy może mieć negatywny wpływ na realizację zamówienia.</w:t>
      </w:r>
    </w:p>
    <w:p w14:paraId="37C0F549" w14:textId="77777777" w:rsidR="00363BE1" w:rsidRPr="00AE108C" w:rsidRDefault="00363BE1" w:rsidP="00F23C70">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AE108C" w14:paraId="00BE6F3E" w14:textId="77777777">
        <w:tc>
          <w:tcPr>
            <w:tcW w:w="9073" w:type="dxa"/>
            <w:shd w:val="clear" w:color="auto" w:fill="E7E6E6"/>
          </w:tcPr>
          <w:p w14:paraId="3B1070A6" w14:textId="77777777" w:rsidR="00B657E0" w:rsidRPr="00AE108C" w:rsidRDefault="00B657E0" w:rsidP="00B37A45">
            <w:pPr>
              <w:snapToGrid w:val="0"/>
              <w:spacing w:before="120"/>
              <w:ind w:left="654" w:hanging="709"/>
              <w:jc w:val="both"/>
              <w:rPr>
                <w:rFonts w:ascii="Cambria" w:hAnsi="Cambria" w:cs="Arial"/>
                <w:b/>
                <w:bCs/>
                <w:sz w:val="22"/>
                <w:szCs w:val="22"/>
              </w:rPr>
            </w:pPr>
            <w:r w:rsidRPr="00AE108C">
              <w:rPr>
                <w:rFonts w:ascii="Cambria" w:hAnsi="Cambria" w:cs="Arial"/>
                <w:b/>
                <w:bCs/>
                <w:sz w:val="22"/>
                <w:szCs w:val="22"/>
              </w:rPr>
              <w:t xml:space="preserve">8. </w:t>
            </w:r>
            <w:r w:rsidRPr="00AE108C">
              <w:rPr>
                <w:rFonts w:ascii="Cambria" w:hAnsi="Cambria" w:cs="Arial"/>
                <w:b/>
                <w:bCs/>
                <w:sz w:val="22"/>
                <w:szCs w:val="22"/>
              </w:rPr>
              <w:tab/>
              <w:t xml:space="preserve">INFORMACJA O PRZEDMIOTOWYCH ŚRODKACH DOWODOWYCH </w:t>
            </w:r>
          </w:p>
        </w:tc>
      </w:tr>
    </w:tbl>
    <w:p w14:paraId="24BE5652" w14:textId="77777777" w:rsidR="00B657E0" w:rsidRPr="00AE108C" w:rsidRDefault="00B657E0" w:rsidP="00B37A45">
      <w:pPr>
        <w:spacing w:before="120"/>
        <w:ind w:left="709" w:hanging="709"/>
        <w:jc w:val="both"/>
        <w:rPr>
          <w:rFonts w:ascii="Cambria" w:hAnsi="Cambria" w:cs="Arial"/>
          <w:sz w:val="22"/>
          <w:szCs w:val="22"/>
        </w:rPr>
      </w:pPr>
    </w:p>
    <w:p w14:paraId="0BEE24A3" w14:textId="77777777" w:rsidR="00A03F44" w:rsidRPr="003759F3" w:rsidRDefault="00A03F44" w:rsidP="00804B32">
      <w:pPr>
        <w:pStyle w:val="Akapitzlist"/>
        <w:numPr>
          <w:ilvl w:val="0"/>
          <w:numId w:val="33"/>
        </w:numPr>
        <w:spacing w:before="120"/>
        <w:ind w:left="709" w:hanging="709"/>
        <w:jc w:val="both"/>
        <w:rPr>
          <w:rFonts w:ascii="Cambria" w:hAnsi="Cambria" w:cs="Arial"/>
          <w:sz w:val="22"/>
          <w:szCs w:val="22"/>
          <w:lang w:val="cs-CZ"/>
        </w:rPr>
      </w:pPr>
      <w:r w:rsidRPr="003759F3">
        <w:rPr>
          <w:rFonts w:ascii="Cambria" w:hAnsi="Cambria" w:cs="Arial"/>
          <w:sz w:val="22"/>
          <w:szCs w:val="22"/>
          <w:lang w:val="cs-CZ"/>
        </w:rPr>
        <w:t>Zamawiający wymaga, aby wykonawca składający ofertę dołączył do niej następujące przedmiotowe środki dowodowe:</w:t>
      </w:r>
    </w:p>
    <w:p w14:paraId="4A002C60" w14:textId="77777777" w:rsidR="00A03F44" w:rsidRPr="003759F3" w:rsidRDefault="00A03F44" w:rsidP="00804B32">
      <w:pPr>
        <w:pStyle w:val="Akapitzlist"/>
        <w:numPr>
          <w:ilvl w:val="0"/>
          <w:numId w:val="34"/>
        </w:numPr>
        <w:spacing w:before="120"/>
        <w:jc w:val="both"/>
        <w:rPr>
          <w:rFonts w:ascii="Cambria" w:hAnsi="Cambria" w:cs="Arial"/>
          <w:sz w:val="22"/>
          <w:szCs w:val="22"/>
          <w:lang w:val="cs-CZ"/>
        </w:rPr>
      </w:pPr>
      <w:r w:rsidRPr="003759F3">
        <w:rPr>
          <w:rFonts w:ascii="Cambria" w:hAnsi="Cambria" w:cs="Arial"/>
          <w:sz w:val="22"/>
          <w:szCs w:val="22"/>
          <w:lang w:val="cs-CZ"/>
        </w:rPr>
        <w:t>karty katalogowe oferowanych urządzeń,</w:t>
      </w:r>
    </w:p>
    <w:p w14:paraId="0B6BAEFD" w14:textId="32026571" w:rsidR="00A03F44" w:rsidRPr="003759F3" w:rsidRDefault="00A03F44" w:rsidP="00804B32">
      <w:pPr>
        <w:pStyle w:val="Akapitzlist"/>
        <w:numPr>
          <w:ilvl w:val="0"/>
          <w:numId w:val="33"/>
        </w:numPr>
        <w:spacing w:before="120"/>
        <w:ind w:left="709" w:hanging="709"/>
        <w:jc w:val="both"/>
        <w:rPr>
          <w:rFonts w:ascii="Cambria" w:hAnsi="Cambria" w:cs="Arial"/>
          <w:sz w:val="22"/>
          <w:szCs w:val="22"/>
          <w:lang w:val="cs-CZ"/>
        </w:rPr>
      </w:pPr>
      <w:r w:rsidRPr="003759F3">
        <w:rPr>
          <w:rFonts w:ascii="Cambria" w:hAnsi="Cambria" w:cs="Arial"/>
          <w:sz w:val="22"/>
          <w:szCs w:val="22"/>
          <w:lang w:val="cs-CZ"/>
        </w:rPr>
        <w:t xml:space="preserve">Przedmiotowe środki dowodowe należy dostarczyć do siedziby Zamawiającego w terminie przewidzianym na składanie ofert. </w:t>
      </w:r>
    </w:p>
    <w:p w14:paraId="3D24C48D" w14:textId="35D88511" w:rsidR="00A03F44" w:rsidRPr="003759F3" w:rsidRDefault="00A03F44" w:rsidP="00804B32">
      <w:pPr>
        <w:pStyle w:val="Akapitzlist"/>
        <w:numPr>
          <w:ilvl w:val="0"/>
          <w:numId w:val="33"/>
        </w:numPr>
        <w:spacing w:before="120"/>
        <w:ind w:left="709" w:hanging="709"/>
        <w:jc w:val="both"/>
        <w:rPr>
          <w:rFonts w:ascii="Cambria" w:hAnsi="Cambria" w:cs="Arial"/>
          <w:sz w:val="22"/>
          <w:szCs w:val="22"/>
          <w:lang w:val="cs-CZ"/>
        </w:rPr>
      </w:pPr>
      <w:r w:rsidRPr="003759F3">
        <w:rPr>
          <w:rFonts w:ascii="Cambria" w:hAnsi="Cambria" w:cs="Arial"/>
          <w:sz w:val="22"/>
          <w:szCs w:val="22"/>
          <w:lang w:val="cs-CZ"/>
        </w:rPr>
        <w:t xml:space="preserve">Jeżeli wykonawca nie złożył przedmiotowych środków dowodowych w postaci </w:t>
      </w:r>
      <w:r w:rsidR="009A5EFD" w:rsidRPr="003759F3">
        <w:rPr>
          <w:rFonts w:ascii="Cambria" w:hAnsi="Cambria" w:cs="Arial"/>
          <w:sz w:val="22"/>
          <w:szCs w:val="22"/>
          <w:lang w:val="cs-CZ"/>
        </w:rPr>
        <w:t xml:space="preserve">kart katalogowych </w:t>
      </w:r>
      <w:r w:rsidRPr="003759F3">
        <w:rPr>
          <w:rFonts w:ascii="Cambria" w:hAnsi="Cambria" w:cs="Arial"/>
          <w:sz w:val="22"/>
          <w:szCs w:val="22"/>
          <w:lang w:val="cs-CZ"/>
        </w:rPr>
        <w:t>o których mowa w pkt 8.1 lub złożone ww. przedmiotowe środki dowodowe są niekompletne,</w:t>
      </w:r>
      <w:r w:rsidR="004D5CA4">
        <w:rPr>
          <w:rFonts w:ascii="Cambria" w:hAnsi="Cambria" w:cs="Arial"/>
          <w:sz w:val="22"/>
          <w:szCs w:val="22"/>
          <w:lang w:val="cs-CZ"/>
        </w:rPr>
        <w:t xml:space="preserve"> </w:t>
      </w:r>
      <w:r w:rsidRPr="003759F3">
        <w:rPr>
          <w:rFonts w:ascii="Cambria" w:hAnsi="Cambria" w:cs="Arial"/>
          <w:sz w:val="22"/>
          <w:szCs w:val="22"/>
          <w:lang w:val="cs-CZ"/>
        </w:rPr>
        <w:t xml:space="preserve">Zamawiający nie przewiduje możliwości wezwania wykonawców do złożenia lub uzupełnienia przedmiotowych środków dowodowych w postaci </w:t>
      </w:r>
      <w:r w:rsidR="009A5EFD" w:rsidRPr="003759F3">
        <w:rPr>
          <w:rFonts w:ascii="Cambria" w:hAnsi="Cambria" w:cs="Arial"/>
          <w:sz w:val="22"/>
          <w:szCs w:val="22"/>
          <w:lang w:val="cs-CZ"/>
        </w:rPr>
        <w:t xml:space="preserve">kart katalogowych </w:t>
      </w:r>
      <w:r w:rsidRPr="003759F3">
        <w:rPr>
          <w:rFonts w:ascii="Cambria" w:hAnsi="Cambria" w:cs="Arial"/>
          <w:sz w:val="22"/>
          <w:szCs w:val="22"/>
          <w:lang w:val="cs-CZ"/>
        </w:rPr>
        <w:t>o których mowa w pkt 8.1, toteż ich niezłożenie lub złożenie niekompletne będzie skutkowało odrzuceniem oferty.</w:t>
      </w:r>
    </w:p>
    <w:p w14:paraId="481FA927" w14:textId="3CEFFD3B" w:rsidR="00B657E0" w:rsidRPr="00AE108C" w:rsidRDefault="00B657E0" w:rsidP="00B37A45">
      <w:pPr>
        <w:spacing w:before="120"/>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AE108C" w14:paraId="4C8E944C" w14:textId="77777777" w:rsidTr="00D447A7">
        <w:tc>
          <w:tcPr>
            <w:tcW w:w="9073" w:type="dxa"/>
            <w:shd w:val="clear" w:color="auto" w:fill="E7E6E6"/>
          </w:tcPr>
          <w:p w14:paraId="01A9076D" w14:textId="77777777" w:rsidR="00B657E0" w:rsidRPr="00AE108C" w:rsidRDefault="00B657E0" w:rsidP="00B37A45">
            <w:pPr>
              <w:tabs>
                <w:tab w:val="left" w:pos="654"/>
              </w:tabs>
              <w:snapToGrid w:val="0"/>
              <w:spacing w:before="120"/>
              <w:ind w:left="654" w:hanging="654"/>
              <w:jc w:val="both"/>
              <w:rPr>
                <w:rFonts w:ascii="Cambria" w:hAnsi="Cambria" w:cs="Arial"/>
                <w:b/>
                <w:bCs/>
                <w:sz w:val="22"/>
                <w:szCs w:val="22"/>
              </w:rPr>
            </w:pPr>
            <w:r w:rsidRPr="00AE108C">
              <w:rPr>
                <w:rFonts w:ascii="Cambria" w:hAnsi="Cambria" w:cs="Arial"/>
                <w:b/>
                <w:bCs/>
                <w:sz w:val="22"/>
                <w:szCs w:val="22"/>
              </w:rPr>
              <w:t xml:space="preserve">9. </w:t>
            </w:r>
            <w:r w:rsidRPr="00AE108C">
              <w:rPr>
                <w:rFonts w:ascii="Cambria" w:hAnsi="Cambria" w:cs="Arial"/>
                <w:b/>
                <w:bCs/>
                <w:sz w:val="22"/>
                <w:szCs w:val="22"/>
              </w:rPr>
              <w:tab/>
            </w:r>
            <w:bookmarkStart w:id="11" w:name="_Hlk82059611"/>
            <w:r w:rsidRPr="00AE108C">
              <w:rPr>
                <w:rFonts w:ascii="Cambria" w:hAnsi="Cambria" w:cs="Arial"/>
                <w:b/>
                <w:bCs/>
                <w:sz w:val="22"/>
                <w:szCs w:val="22"/>
              </w:rPr>
              <w:t>WYKAZ</w:t>
            </w:r>
            <w:r w:rsidR="00D447A7" w:rsidRPr="00AE108C">
              <w:rPr>
                <w:rFonts w:ascii="Cambria" w:hAnsi="Cambria" w:cs="Arial"/>
                <w:b/>
                <w:bCs/>
                <w:sz w:val="22"/>
                <w:szCs w:val="22"/>
              </w:rPr>
              <w:t xml:space="preserve"> OŚWIADCZEŃ ORAZ </w:t>
            </w:r>
            <w:r w:rsidRPr="00AE108C">
              <w:rPr>
                <w:rFonts w:ascii="Cambria" w:hAnsi="Cambria" w:cs="Arial"/>
                <w:b/>
                <w:bCs/>
                <w:sz w:val="22"/>
                <w:szCs w:val="22"/>
              </w:rPr>
              <w:t xml:space="preserve"> PODMIOTOWYCH ŚRODKÓW DOWODOWYCH</w:t>
            </w:r>
            <w:r w:rsidR="00D447A7" w:rsidRPr="00AE108C">
              <w:rPr>
                <w:rFonts w:ascii="Cambria" w:hAnsi="Cambria" w:cs="Arial"/>
                <w:b/>
                <w:bCs/>
                <w:sz w:val="22"/>
                <w:szCs w:val="22"/>
              </w:rPr>
              <w:t xml:space="preserve"> W CELU WYKAZANIA BRAKU PODSTAW DO WYKLUCZENIA </w:t>
            </w:r>
            <w:r w:rsidR="008D3FDB" w:rsidRPr="00AE108C">
              <w:rPr>
                <w:rFonts w:ascii="Cambria" w:hAnsi="Cambria" w:cs="Arial"/>
                <w:b/>
                <w:bCs/>
                <w:sz w:val="22"/>
                <w:szCs w:val="22"/>
              </w:rPr>
              <w:t>Z POSTĘPOWANIA ORAZ SPEŁNIENIA WARUNKÓW UDZIAŁU W POSTĘPOWANIU</w:t>
            </w:r>
            <w:bookmarkEnd w:id="11"/>
          </w:p>
        </w:tc>
      </w:tr>
    </w:tbl>
    <w:p w14:paraId="59191FED" w14:textId="77777777" w:rsidR="008D3FDB" w:rsidRPr="00AE108C" w:rsidRDefault="008D3FDB" w:rsidP="00B37A45">
      <w:pPr>
        <w:spacing w:before="120"/>
        <w:rPr>
          <w:rFonts w:ascii="Cambria" w:hAnsi="Cambria" w:cs="Arial"/>
          <w:sz w:val="22"/>
          <w:szCs w:val="22"/>
        </w:rPr>
      </w:pPr>
    </w:p>
    <w:p w14:paraId="33EAB4CB" w14:textId="4873105C" w:rsidR="0068584D" w:rsidRPr="00AE108C" w:rsidRDefault="00B657E0" w:rsidP="00B37A45">
      <w:pPr>
        <w:spacing w:before="120"/>
        <w:ind w:left="709" w:hanging="709"/>
        <w:jc w:val="both"/>
        <w:rPr>
          <w:rFonts w:ascii="Cambria" w:hAnsi="Cambria" w:cs="Arial"/>
          <w:sz w:val="22"/>
          <w:szCs w:val="22"/>
        </w:rPr>
      </w:pPr>
      <w:bookmarkStart w:id="12" w:name="_Hlk107156415"/>
      <w:r w:rsidRPr="00AE108C">
        <w:rPr>
          <w:rFonts w:ascii="Cambria" w:hAnsi="Cambria" w:cs="Arial"/>
          <w:b/>
          <w:sz w:val="22"/>
          <w:szCs w:val="22"/>
        </w:rPr>
        <w:t>9.1.</w:t>
      </w:r>
      <w:r w:rsidRPr="00AE108C">
        <w:rPr>
          <w:rFonts w:ascii="Cambria" w:hAnsi="Cambria" w:cs="Arial"/>
          <w:b/>
          <w:sz w:val="22"/>
          <w:szCs w:val="22"/>
        </w:rPr>
        <w:tab/>
      </w:r>
      <w:r w:rsidRPr="00AE108C">
        <w:rPr>
          <w:rFonts w:ascii="Cambria" w:hAnsi="Cambria" w:cs="Arial"/>
          <w:sz w:val="22"/>
          <w:szCs w:val="22"/>
        </w:rPr>
        <w:t>W celu potwierdzenia braku podstaw do wykluczenia z postępowania, o których mowa w pkt 6.1</w:t>
      </w:r>
      <w:r w:rsidR="00F1476B" w:rsidRPr="00AE108C">
        <w:rPr>
          <w:rFonts w:ascii="Cambria" w:hAnsi="Cambria" w:cs="Arial"/>
          <w:sz w:val="22"/>
          <w:szCs w:val="22"/>
        </w:rPr>
        <w:t>.-</w:t>
      </w:r>
      <w:r w:rsidRPr="00AE108C">
        <w:rPr>
          <w:rFonts w:ascii="Cambria" w:hAnsi="Cambria" w:cs="Arial"/>
          <w:sz w:val="22"/>
          <w:szCs w:val="22"/>
        </w:rPr>
        <w:t>6.</w:t>
      </w:r>
      <w:r w:rsidR="00F1476B" w:rsidRPr="00AE108C">
        <w:rPr>
          <w:rFonts w:ascii="Cambria" w:hAnsi="Cambria" w:cs="Arial"/>
          <w:sz w:val="22"/>
          <w:szCs w:val="22"/>
        </w:rPr>
        <w:t>4</w:t>
      </w:r>
      <w:r w:rsidRPr="00AE108C">
        <w:rPr>
          <w:rFonts w:ascii="Cambria" w:hAnsi="Cambria" w:cs="Arial"/>
          <w:sz w:val="22"/>
          <w:szCs w:val="22"/>
        </w:rPr>
        <w:t xml:space="preserve">. oraz w celu potwierdzenia spełniania warunków udziału w postępowaniu, o których mowa w pkt 7.1. </w:t>
      </w:r>
      <w:r w:rsidRPr="00AE108C">
        <w:rPr>
          <w:rFonts w:ascii="Cambria" w:hAnsi="Cambria" w:cs="Arial"/>
          <w:b/>
          <w:bCs/>
          <w:sz w:val="22"/>
          <w:szCs w:val="22"/>
        </w:rPr>
        <w:t xml:space="preserve">Wykonawca </w:t>
      </w:r>
      <w:r w:rsidR="0068584D" w:rsidRPr="00AE108C">
        <w:rPr>
          <w:rFonts w:ascii="Cambria" w:hAnsi="Cambria" w:cs="Arial"/>
          <w:b/>
          <w:bCs/>
          <w:sz w:val="22"/>
          <w:szCs w:val="22"/>
        </w:rPr>
        <w:t xml:space="preserve">zobowiązany jest złożyć </w:t>
      </w:r>
      <w:r w:rsidR="009E7E36" w:rsidRPr="00AE108C">
        <w:rPr>
          <w:rFonts w:ascii="Cambria" w:hAnsi="Cambria" w:cs="Arial"/>
          <w:b/>
          <w:bCs/>
          <w:sz w:val="22"/>
          <w:szCs w:val="22"/>
        </w:rPr>
        <w:t>wraz z ofertą:</w:t>
      </w:r>
      <w:r w:rsidRPr="00AE108C">
        <w:rPr>
          <w:rFonts w:ascii="Cambria" w:hAnsi="Cambria" w:cs="Arial"/>
          <w:sz w:val="22"/>
          <w:szCs w:val="22"/>
        </w:rPr>
        <w:t xml:space="preserve"> </w:t>
      </w:r>
    </w:p>
    <w:p w14:paraId="4E26A696" w14:textId="0147871F" w:rsidR="00B657E0" w:rsidRPr="00AE108C" w:rsidRDefault="006269AC" w:rsidP="00B37A45">
      <w:pPr>
        <w:pStyle w:val="Kolorowalistaakcent11"/>
        <w:spacing w:before="120"/>
        <w:ind w:left="1418" w:hanging="698"/>
        <w:contextualSpacing w:val="0"/>
        <w:jc w:val="both"/>
        <w:rPr>
          <w:rFonts w:ascii="Cambria" w:hAnsi="Cambria" w:cs="A"/>
          <w:sz w:val="22"/>
          <w:szCs w:val="22"/>
          <w:lang w:eastAsia="pl-PL"/>
        </w:rPr>
      </w:pPr>
      <w:r w:rsidRPr="00AE108C">
        <w:rPr>
          <w:rFonts w:ascii="Cambria" w:hAnsi="Cambria" w:cs="Arial"/>
          <w:sz w:val="22"/>
          <w:szCs w:val="22"/>
        </w:rPr>
        <w:t>a)</w:t>
      </w:r>
      <w:r w:rsidR="00697F88" w:rsidRPr="00AE108C">
        <w:rPr>
          <w:rFonts w:ascii="Cambria" w:hAnsi="Cambria" w:cs="Arial"/>
          <w:sz w:val="22"/>
          <w:szCs w:val="22"/>
        </w:rPr>
        <w:tab/>
      </w:r>
      <w:r w:rsidR="00B657E0" w:rsidRPr="00AE108C">
        <w:rPr>
          <w:rFonts w:ascii="Cambria" w:hAnsi="Cambria" w:cs="Arial"/>
          <w:sz w:val="22"/>
          <w:szCs w:val="22"/>
        </w:rPr>
        <w:t>oświadczenie Wykonawcy o niepodleganiu wykluczeniu i spełnieniu warunków udziału w postępowaniu, złożone na formularzu jednolitego europejskiego dokumentu zamówienia („JEDZ”), sporządzonego zgodnie ze wzorem standardowego formularza określonego w rozporządzeniu wykonawczym Komisji (UE) 2016/7 z dnia 5 stycznia 2016 r. ustanawiającym standardowy formularz jednolitego europejskiego dokumentu zamówienia (Dz. Urz. UE seria L 2016 r. Nr 3, s. 16). JEDZ stanowi dowód potwierdzający brak podstaw wykluczenia i spełnienie warunków udziału w postępowania, na dzień składania ofert, tymczasowo zastępujący wymagane przez Zamawiającego podmiotowe środki dowodowe.</w:t>
      </w:r>
    </w:p>
    <w:p w14:paraId="3BD1B656" w14:textId="1905D734" w:rsidR="003A31F3" w:rsidRPr="00AE108C" w:rsidRDefault="00B657E0" w:rsidP="00B37A45">
      <w:pPr>
        <w:pStyle w:val="Kolorowalistaakcent11"/>
        <w:spacing w:before="120"/>
        <w:ind w:left="1420"/>
        <w:contextualSpacing w:val="0"/>
        <w:jc w:val="both"/>
        <w:rPr>
          <w:rFonts w:ascii="Cambria" w:hAnsi="Cambria" w:cs="Arial"/>
          <w:sz w:val="22"/>
          <w:szCs w:val="22"/>
          <w:u w:val="single"/>
        </w:rPr>
      </w:pPr>
      <w:r w:rsidRPr="00AE108C">
        <w:rPr>
          <w:rFonts w:ascii="Cambria" w:hAnsi="Cambria" w:cs="Arial"/>
          <w:sz w:val="22"/>
          <w:szCs w:val="22"/>
        </w:rPr>
        <w:t xml:space="preserve">Treść JEDZ określona została w </w:t>
      </w:r>
      <w:r w:rsidR="00F92F48" w:rsidRPr="00AE108C">
        <w:rPr>
          <w:rFonts w:ascii="Cambria" w:hAnsi="Cambria" w:cs="Arial"/>
          <w:sz w:val="22"/>
          <w:szCs w:val="22"/>
        </w:rPr>
        <w:t>Z</w:t>
      </w:r>
      <w:r w:rsidRPr="00AE108C">
        <w:rPr>
          <w:rFonts w:ascii="Cambria" w:hAnsi="Cambria" w:cs="Arial"/>
          <w:sz w:val="22"/>
          <w:szCs w:val="22"/>
        </w:rPr>
        <w:t xml:space="preserve">ałączniku nr </w:t>
      </w:r>
      <w:r w:rsidR="00257776" w:rsidRPr="00AE108C">
        <w:rPr>
          <w:rFonts w:ascii="Cambria" w:hAnsi="Cambria" w:cs="Arial"/>
          <w:sz w:val="22"/>
          <w:szCs w:val="22"/>
        </w:rPr>
        <w:t>3</w:t>
      </w:r>
      <w:r w:rsidRPr="00AE108C">
        <w:rPr>
          <w:rFonts w:ascii="Cambria" w:hAnsi="Cambria" w:cs="Arial"/>
          <w:sz w:val="22"/>
          <w:szCs w:val="22"/>
        </w:rPr>
        <w:t xml:space="preserve"> do SWZ. </w:t>
      </w:r>
      <w:r w:rsidRPr="00AE108C">
        <w:rPr>
          <w:rFonts w:ascii="Cambria" w:hAnsi="Cambria" w:cs="Arial"/>
          <w:sz w:val="22"/>
          <w:szCs w:val="22"/>
          <w:u w:val="single"/>
        </w:rPr>
        <w:t>JEDZ Wykonawca sporządza, pod rygorem nieważności, w formie elektronicznej</w:t>
      </w:r>
      <w:r w:rsidR="00A24082" w:rsidRPr="00AE108C">
        <w:rPr>
          <w:rFonts w:ascii="Cambria" w:hAnsi="Cambria" w:cs="Arial"/>
          <w:sz w:val="22"/>
          <w:szCs w:val="22"/>
          <w:u w:val="single"/>
        </w:rPr>
        <w:t xml:space="preserve"> (tj. w postaci elektronicznej opatrzonej kwalifikowanym podpisem elektronicznym)</w:t>
      </w:r>
      <w:r w:rsidRPr="00AE108C">
        <w:rPr>
          <w:rFonts w:ascii="Cambria" w:hAnsi="Cambria" w:cs="Arial"/>
          <w:sz w:val="22"/>
          <w:szCs w:val="22"/>
          <w:u w:val="single"/>
        </w:rPr>
        <w:t>.</w:t>
      </w:r>
    </w:p>
    <w:p w14:paraId="774CE605" w14:textId="77777777" w:rsidR="00B657E0" w:rsidRPr="00AE108C" w:rsidRDefault="00B657E0" w:rsidP="00B37A45">
      <w:pPr>
        <w:spacing w:before="120"/>
        <w:ind w:left="1418"/>
        <w:jc w:val="both"/>
        <w:rPr>
          <w:rFonts w:ascii="Cambria" w:hAnsi="Cambria" w:cs="Arial"/>
          <w:sz w:val="22"/>
          <w:szCs w:val="22"/>
        </w:rPr>
      </w:pPr>
      <w:r w:rsidRPr="00AE108C">
        <w:rPr>
          <w:rFonts w:ascii="Cambria" w:hAnsi="Cambria" w:cs="Arial"/>
          <w:sz w:val="22"/>
          <w:szCs w:val="22"/>
        </w:rPr>
        <w:t xml:space="preserve">W JEDZ należy podać następujące informacje: </w:t>
      </w:r>
    </w:p>
    <w:p w14:paraId="37F85BC5" w14:textId="73A268D9" w:rsidR="00B460F6" w:rsidRPr="00AE108C" w:rsidRDefault="00B657E0" w:rsidP="00B37A45">
      <w:pPr>
        <w:spacing w:before="120"/>
        <w:ind w:left="2127" w:hanging="709"/>
        <w:jc w:val="both"/>
        <w:rPr>
          <w:rFonts w:ascii="Cambria" w:eastAsia="Calibri" w:hAnsi="Cambria"/>
          <w:sz w:val="22"/>
          <w:szCs w:val="22"/>
          <w:lang w:eastAsia="en-US"/>
        </w:rPr>
      </w:pPr>
      <w:r w:rsidRPr="00AE108C">
        <w:rPr>
          <w:rFonts w:ascii="Cambria" w:hAnsi="Cambria" w:cs="Arial"/>
          <w:sz w:val="22"/>
          <w:szCs w:val="22"/>
        </w:rPr>
        <w:t>-</w:t>
      </w:r>
      <w:r w:rsidRPr="00AE108C">
        <w:rPr>
          <w:rFonts w:ascii="Cambria" w:hAnsi="Cambria" w:cs="Arial"/>
          <w:sz w:val="22"/>
          <w:szCs w:val="22"/>
        </w:rPr>
        <w:tab/>
      </w:r>
      <w:r w:rsidR="00B460F6" w:rsidRPr="00AE108C">
        <w:rPr>
          <w:rFonts w:ascii="Cambria" w:hAnsi="Cambria" w:cs="Arial"/>
          <w:sz w:val="22"/>
          <w:szCs w:val="22"/>
        </w:rPr>
        <w:t xml:space="preserve">na potwierdzenie braku podstaw do wykluczenia wskazanych w art. 108 ust. 1 pkt 1) -2) PZP informacje wymagane w Części III lit. A JEDZ (w zakresie przestępstw o których mowa w art. 115 § 20 KK, art. 165a KK, art. 189a KK, art. 228-230a KK, art. 250a KK, art. 258 KK, art. 286 KK, art. 299 KK, przestępstwa skarbowe, art. 46 i art. 48 ustawy z dnia 25 czerwca 2010 r. o sporcie, w art. 54 ust. 1 - 4 ustawy z dnia 12 maja 2011 r. o refundacji leków, środków spożywczych specjalnego przeznaczenia żywieniowego oraz wyrobów medycznych, art. 9 ust. 2 ustawy z dnia 15 </w:t>
      </w:r>
      <w:r w:rsidR="00B460F6" w:rsidRPr="00AE108C">
        <w:rPr>
          <w:rFonts w:ascii="Cambria" w:hAnsi="Cambria" w:cs="Arial"/>
          <w:sz w:val="22"/>
          <w:szCs w:val="22"/>
        </w:rPr>
        <w:lastRenderedPageBreak/>
        <w:t>czerwca 2012 r. o skutkach powierzenia wykonywania pracy cudzoziemcom przebywającym wbrew przepisom na terytorium Rzeczypospolitej Polskiej), informacje wymagane w Części III lit. C wiersz pierwszy JEDZ (w zakresie przestępstw, o których mowa w art. 9 ust. 1 i 3 lub 10 ustawy z dnia 15 czerwca 2012 r. o skutkach powierzania wykonywania pracy cudzoziemcom przebywającym wbrew przepisom na terytorium Rzeczypospolitej Polskiej) oraz informacje wymagane w Części III lit. D JEDZ (w zakresie przestępstw, o których mowa w art. 47 ustawy z dnia 12 maja 2011 r. o sporcie, art. 270 - 277d KK, art. 296 - 307 KK, z wyjątkiem art. 299 KK);</w:t>
      </w:r>
    </w:p>
    <w:p w14:paraId="00BE7567" w14:textId="77777777" w:rsidR="00B657E0" w:rsidRPr="00AE108C" w:rsidRDefault="00B657E0" w:rsidP="00B37A45">
      <w:pPr>
        <w:spacing w:before="120"/>
        <w:ind w:left="2127" w:hanging="709"/>
        <w:jc w:val="both"/>
        <w:rPr>
          <w:rFonts w:ascii="Cambria" w:hAnsi="Cambria" w:cs="Arial"/>
          <w:sz w:val="22"/>
          <w:szCs w:val="22"/>
        </w:rPr>
      </w:pPr>
      <w:r w:rsidRPr="00AE108C">
        <w:rPr>
          <w:rFonts w:ascii="Cambria" w:hAnsi="Cambria" w:cs="Arial"/>
          <w:sz w:val="22"/>
          <w:szCs w:val="22"/>
        </w:rPr>
        <w:t>-</w:t>
      </w:r>
      <w:r w:rsidRPr="00AE108C">
        <w:rPr>
          <w:rFonts w:ascii="Cambria" w:hAnsi="Cambria" w:cs="Arial"/>
          <w:sz w:val="22"/>
          <w:szCs w:val="22"/>
        </w:rPr>
        <w:tab/>
        <w:t>na potwierdzenie braku podstaw do wykluczenia wskazanych w art. 108 ust. 1 pkt 3) PZP – informacje wymagane w Części III lit. B JEDZ;</w:t>
      </w:r>
    </w:p>
    <w:p w14:paraId="25AAA89E" w14:textId="77777777" w:rsidR="00B657E0" w:rsidRPr="00AE108C" w:rsidRDefault="00B657E0" w:rsidP="00B37A45">
      <w:pPr>
        <w:spacing w:before="120"/>
        <w:ind w:left="2127" w:hanging="709"/>
        <w:jc w:val="both"/>
        <w:rPr>
          <w:rFonts w:ascii="Cambria" w:hAnsi="Cambria" w:cs="Arial"/>
          <w:sz w:val="22"/>
          <w:szCs w:val="22"/>
        </w:rPr>
      </w:pPr>
      <w:r w:rsidRPr="00AE108C">
        <w:rPr>
          <w:rFonts w:ascii="Cambria" w:hAnsi="Cambria" w:cs="Arial"/>
          <w:sz w:val="22"/>
          <w:szCs w:val="22"/>
        </w:rPr>
        <w:t>-</w:t>
      </w:r>
      <w:r w:rsidRPr="00AE108C">
        <w:rPr>
          <w:rFonts w:ascii="Cambria" w:hAnsi="Cambria" w:cs="Arial"/>
          <w:sz w:val="22"/>
          <w:szCs w:val="22"/>
        </w:rPr>
        <w:tab/>
        <w:t>na potwierdzenie braku podstaw do wykluczenia wskazanych w art. 108 ust. 1 pkt 4) PZP – informacje wymagane w Części III lit. D JEDZ;</w:t>
      </w:r>
    </w:p>
    <w:p w14:paraId="1F1371B8" w14:textId="77777777" w:rsidR="00B657E0" w:rsidRPr="00AE108C" w:rsidRDefault="00B657E0" w:rsidP="00B37A45">
      <w:pPr>
        <w:spacing w:before="120"/>
        <w:ind w:left="2127" w:hanging="709"/>
        <w:jc w:val="both"/>
        <w:rPr>
          <w:rFonts w:ascii="Cambria" w:hAnsi="Cambria" w:cs="Arial"/>
          <w:sz w:val="22"/>
          <w:szCs w:val="22"/>
        </w:rPr>
      </w:pPr>
      <w:r w:rsidRPr="00AE108C">
        <w:rPr>
          <w:rFonts w:ascii="Cambria" w:hAnsi="Cambria" w:cs="Arial"/>
          <w:sz w:val="22"/>
          <w:szCs w:val="22"/>
        </w:rPr>
        <w:t>-</w:t>
      </w:r>
      <w:r w:rsidRPr="00AE108C">
        <w:rPr>
          <w:rFonts w:ascii="Cambria" w:hAnsi="Cambria" w:cs="Arial"/>
          <w:sz w:val="22"/>
          <w:szCs w:val="22"/>
        </w:rPr>
        <w:tab/>
        <w:t>na potwierdzenie braku podstaw do wykluczenia wskazanych w art. 108 ust. 1 pkt 5) PZP – informacje wymagane w informacje wymagane w Części III lit. C wiersz czwarty JEDZ;</w:t>
      </w:r>
    </w:p>
    <w:p w14:paraId="47FE674A" w14:textId="3EC5BB18" w:rsidR="00254A23" w:rsidRPr="00AE108C" w:rsidRDefault="00B657E0" w:rsidP="00B37A45">
      <w:pPr>
        <w:spacing w:before="120"/>
        <w:ind w:left="2127" w:hanging="709"/>
        <w:jc w:val="both"/>
        <w:rPr>
          <w:rFonts w:ascii="Cambria" w:hAnsi="Cambria" w:cs="Arial"/>
          <w:sz w:val="22"/>
          <w:szCs w:val="22"/>
        </w:rPr>
      </w:pPr>
      <w:r w:rsidRPr="00AE108C">
        <w:rPr>
          <w:rFonts w:ascii="Cambria" w:hAnsi="Cambria" w:cs="Arial"/>
          <w:sz w:val="22"/>
          <w:szCs w:val="22"/>
        </w:rPr>
        <w:t>-</w:t>
      </w:r>
      <w:r w:rsidRPr="00AE108C">
        <w:rPr>
          <w:rFonts w:ascii="Cambria" w:hAnsi="Cambria" w:cs="Arial"/>
          <w:sz w:val="22"/>
          <w:szCs w:val="22"/>
        </w:rPr>
        <w:tab/>
        <w:t>na potwierdzenie braku podstaw do wykluczenia wskazanych w art. 108 ust. 1 pkt 6 PZP – informacje wymagane w Części III lit. C wiersz szósty JEDZ;</w:t>
      </w:r>
    </w:p>
    <w:p w14:paraId="05CD5000" w14:textId="42A76B4C" w:rsidR="00B657E0" w:rsidRPr="00AE108C" w:rsidRDefault="00B657E0" w:rsidP="00B37A45">
      <w:pPr>
        <w:spacing w:before="120"/>
        <w:ind w:left="2127" w:hanging="709"/>
        <w:jc w:val="both"/>
        <w:rPr>
          <w:rFonts w:ascii="Cambria" w:hAnsi="Cambria" w:cs="Arial"/>
          <w:sz w:val="22"/>
          <w:szCs w:val="22"/>
        </w:rPr>
      </w:pPr>
      <w:r w:rsidRPr="00AE108C">
        <w:rPr>
          <w:rFonts w:ascii="Cambria" w:hAnsi="Cambria" w:cs="Arial"/>
          <w:sz w:val="22"/>
          <w:szCs w:val="22"/>
        </w:rPr>
        <w:t>-</w:t>
      </w:r>
      <w:r w:rsidRPr="00AE108C">
        <w:rPr>
          <w:rFonts w:ascii="Cambria" w:hAnsi="Cambria" w:cs="Arial"/>
          <w:sz w:val="22"/>
          <w:szCs w:val="22"/>
        </w:rPr>
        <w:tab/>
        <w:t>na potwierdzenie braku podstaw do wykluczenia wskazanych w art. 109 ust. 1 pkt 1) PZP – informacje wymagane w Części III lit. B JEDZ;</w:t>
      </w:r>
    </w:p>
    <w:p w14:paraId="3082BE28" w14:textId="77777777" w:rsidR="00B657E0" w:rsidRPr="00AE108C" w:rsidRDefault="00B657E0" w:rsidP="00B37A45">
      <w:pPr>
        <w:spacing w:before="120"/>
        <w:ind w:left="2127" w:hanging="709"/>
        <w:jc w:val="both"/>
        <w:rPr>
          <w:rFonts w:ascii="Cambria" w:hAnsi="Cambria" w:cs="Arial"/>
          <w:sz w:val="22"/>
          <w:szCs w:val="22"/>
        </w:rPr>
      </w:pPr>
      <w:r w:rsidRPr="00AE108C">
        <w:rPr>
          <w:rFonts w:ascii="Cambria" w:hAnsi="Cambria" w:cs="Arial"/>
          <w:sz w:val="22"/>
          <w:szCs w:val="22"/>
        </w:rPr>
        <w:t>-</w:t>
      </w:r>
      <w:r w:rsidRPr="00AE108C">
        <w:rPr>
          <w:rFonts w:ascii="Cambria" w:hAnsi="Cambria" w:cs="Arial"/>
          <w:sz w:val="22"/>
          <w:szCs w:val="22"/>
        </w:rPr>
        <w:tab/>
        <w:t>na potwierdzenie braku podstaw do wykluczenia wskazanych w art. 109 ust. 1 pkt 2) - informacje wymagane w Części III lit C wiersz pierwszy JEDZ;</w:t>
      </w:r>
    </w:p>
    <w:p w14:paraId="22C5DA2D" w14:textId="77777777" w:rsidR="00B657E0" w:rsidRPr="00AE108C" w:rsidRDefault="00B657E0" w:rsidP="00B37A45">
      <w:pPr>
        <w:spacing w:before="120"/>
        <w:ind w:left="2127" w:hanging="709"/>
        <w:jc w:val="both"/>
        <w:rPr>
          <w:rFonts w:ascii="Cambria" w:hAnsi="Cambria" w:cs="Arial"/>
          <w:sz w:val="22"/>
          <w:szCs w:val="22"/>
        </w:rPr>
      </w:pPr>
      <w:r w:rsidRPr="00AE108C">
        <w:rPr>
          <w:rFonts w:ascii="Cambria" w:hAnsi="Cambria" w:cs="Arial"/>
          <w:sz w:val="22"/>
          <w:szCs w:val="22"/>
        </w:rPr>
        <w:t>-</w:t>
      </w:r>
      <w:r w:rsidRPr="00AE108C">
        <w:rPr>
          <w:rFonts w:ascii="Cambria" w:hAnsi="Cambria" w:cs="Arial"/>
          <w:sz w:val="22"/>
          <w:szCs w:val="22"/>
        </w:rPr>
        <w:tab/>
        <w:t>na potwierdzenie braku podstaw do wykluczenia wskazanych w art. 109 ust. 1 pkt 3) - informacje wymagane w Części III lit C wiersz pierwszy JEDZ;</w:t>
      </w:r>
    </w:p>
    <w:p w14:paraId="1B4FBB6E" w14:textId="77777777" w:rsidR="00B657E0" w:rsidRPr="00AE108C" w:rsidRDefault="00B657E0" w:rsidP="00B37A45">
      <w:pPr>
        <w:spacing w:before="120"/>
        <w:ind w:left="2127" w:hanging="709"/>
        <w:jc w:val="both"/>
        <w:rPr>
          <w:rFonts w:ascii="Cambria" w:hAnsi="Cambria" w:cs="Arial"/>
          <w:sz w:val="22"/>
          <w:szCs w:val="22"/>
        </w:rPr>
      </w:pPr>
      <w:r w:rsidRPr="00AE108C">
        <w:rPr>
          <w:rFonts w:ascii="Cambria" w:hAnsi="Cambria" w:cs="Arial"/>
          <w:sz w:val="22"/>
          <w:szCs w:val="22"/>
        </w:rPr>
        <w:t>-</w:t>
      </w:r>
      <w:r w:rsidRPr="00AE108C">
        <w:rPr>
          <w:rFonts w:ascii="Cambria" w:hAnsi="Cambria" w:cs="Arial"/>
          <w:sz w:val="22"/>
          <w:szCs w:val="22"/>
        </w:rPr>
        <w:tab/>
        <w:t>na potwierdzenie braku podstaw do wykluczenia wskazanych w art. 109 ust. 1 pkt 4) PZP – informacje wymagane w Części III lit. C wiersz drugi JEDZ;</w:t>
      </w:r>
    </w:p>
    <w:p w14:paraId="5CD61E96" w14:textId="77777777" w:rsidR="00B657E0" w:rsidRPr="00AE108C" w:rsidRDefault="00B657E0" w:rsidP="00B37A45">
      <w:pPr>
        <w:spacing w:before="120"/>
        <w:ind w:left="2127" w:hanging="709"/>
        <w:jc w:val="both"/>
        <w:rPr>
          <w:rFonts w:ascii="Cambria" w:hAnsi="Cambria" w:cs="Arial"/>
          <w:sz w:val="22"/>
          <w:szCs w:val="22"/>
        </w:rPr>
      </w:pPr>
      <w:r w:rsidRPr="00AE108C">
        <w:rPr>
          <w:rFonts w:ascii="Cambria" w:hAnsi="Cambria" w:cs="Arial"/>
          <w:sz w:val="22"/>
          <w:szCs w:val="22"/>
        </w:rPr>
        <w:t>-</w:t>
      </w:r>
      <w:r w:rsidRPr="00AE108C">
        <w:rPr>
          <w:rFonts w:ascii="Cambria" w:hAnsi="Cambria" w:cs="Arial"/>
          <w:sz w:val="22"/>
          <w:szCs w:val="22"/>
        </w:rPr>
        <w:tab/>
        <w:t>na potwierdzenie braku podstaw do wykluczenia wskazanych w art. 109 ust. 1 pkt 5) PZP – informacje wymagane w Części III lit. C wiersz trzeci JEDZ;</w:t>
      </w:r>
    </w:p>
    <w:p w14:paraId="1D60401A" w14:textId="77777777" w:rsidR="00B657E0" w:rsidRPr="00AE108C" w:rsidRDefault="00B657E0" w:rsidP="00B37A45">
      <w:pPr>
        <w:spacing w:before="120"/>
        <w:ind w:left="2127" w:hanging="709"/>
        <w:jc w:val="both"/>
        <w:rPr>
          <w:rFonts w:ascii="Cambria" w:hAnsi="Cambria" w:cs="Arial"/>
          <w:sz w:val="22"/>
          <w:szCs w:val="22"/>
        </w:rPr>
      </w:pPr>
      <w:r w:rsidRPr="00AE108C">
        <w:rPr>
          <w:rFonts w:ascii="Cambria" w:hAnsi="Cambria" w:cs="Arial"/>
          <w:sz w:val="22"/>
          <w:szCs w:val="22"/>
        </w:rPr>
        <w:t>-</w:t>
      </w:r>
      <w:r w:rsidRPr="00AE108C">
        <w:rPr>
          <w:rFonts w:ascii="Cambria" w:hAnsi="Cambria" w:cs="Arial"/>
          <w:sz w:val="22"/>
          <w:szCs w:val="22"/>
        </w:rPr>
        <w:tab/>
        <w:t>na potwierdzenie braku podstaw do wykluczenia wskazanych w art. 109 ust. 1 pkt 7) PZP – informacje wymagane w Części III lit. C wiersz siódmy JEDZ;</w:t>
      </w:r>
    </w:p>
    <w:p w14:paraId="1087F699" w14:textId="2BCC2BCF" w:rsidR="00B657E0" w:rsidRPr="00AE108C" w:rsidRDefault="00B657E0" w:rsidP="00B37A45">
      <w:pPr>
        <w:spacing w:before="120"/>
        <w:ind w:left="2127" w:hanging="709"/>
        <w:jc w:val="both"/>
        <w:rPr>
          <w:rFonts w:ascii="Cambria" w:hAnsi="Cambria" w:cs="Arial"/>
          <w:sz w:val="22"/>
          <w:szCs w:val="22"/>
        </w:rPr>
      </w:pPr>
      <w:r w:rsidRPr="00AE108C">
        <w:rPr>
          <w:rFonts w:ascii="Cambria" w:hAnsi="Cambria" w:cs="Arial"/>
          <w:sz w:val="22"/>
          <w:szCs w:val="22"/>
        </w:rPr>
        <w:t>-</w:t>
      </w:r>
      <w:r w:rsidRPr="00AE108C">
        <w:rPr>
          <w:rFonts w:ascii="Cambria" w:hAnsi="Cambria" w:cs="Arial"/>
          <w:sz w:val="22"/>
          <w:szCs w:val="22"/>
        </w:rPr>
        <w:tab/>
        <w:t>na potwierdzenie braku podstaw do wykluczenia wskazanych w art. 109 ust. 1 pkt 8) – informacje wymagane w Części III lit. . C wiersz ósmy JEDZ;</w:t>
      </w:r>
    </w:p>
    <w:p w14:paraId="4B0BF431" w14:textId="52B97EF0" w:rsidR="00B657E0" w:rsidRPr="00AE108C" w:rsidRDefault="00B657E0" w:rsidP="00B37A45">
      <w:pPr>
        <w:spacing w:before="120"/>
        <w:ind w:left="2127" w:hanging="709"/>
        <w:jc w:val="both"/>
        <w:rPr>
          <w:rFonts w:ascii="Cambria" w:hAnsi="Cambria" w:cs="Arial"/>
          <w:sz w:val="22"/>
          <w:szCs w:val="22"/>
        </w:rPr>
      </w:pPr>
      <w:r w:rsidRPr="00AE108C">
        <w:rPr>
          <w:rFonts w:ascii="Cambria" w:hAnsi="Cambria" w:cs="Arial"/>
          <w:sz w:val="22"/>
          <w:szCs w:val="22"/>
        </w:rPr>
        <w:t>-</w:t>
      </w:r>
      <w:r w:rsidRPr="00AE108C">
        <w:rPr>
          <w:rFonts w:ascii="Cambria" w:hAnsi="Cambria" w:cs="Arial"/>
          <w:sz w:val="22"/>
          <w:szCs w:val="22"/>
        </w:rPr>
        <w:tab/>
        <w:t>na potwierdzenie braku podstaw do wykluczenia wskazanych w art. 109 ust. 1 pkt 9) PZP –– informacje wymagane w Części III lit. C wiersz ósmy JEDZ;</w:t>
      </w:r>
    </w:p>
    <w:p w14:paraId="24A3E6E0" w14:textId="74038C98" w:rsidR="00B657E0" w:rsidRPr="00AE108C" w:rsidRDefault="00B657E0" w:rsidP="00B37A45">
      <w:pPr>
        <w:spacing w:before="120"/>
        <w:ind w:left="2127" w:hanging="709"/>
        <w:jc w:val="both"/>
        <w:rPr>
          <w:rFonts w:ascii="Cambria" w:hAnsi="Cambria" w:cs="Arial"/>
          <w:sz w:val="22"/>
          <w:szCs w:val="22"/>
        </w:rPr>
      </w:pPr>
      <w:r w:rsidRPr="00AE108C">
        <w:rPr>
          <w:rFonts w:ascii="Cambria" w:hAnsi="Cambria" w:cs="Arial"/>
          <w:sz w:val="22"/>
          <w:szCs w:val="22"/>
        </w:rPr>
        <w:t>-</w:t>
      </w:r>
      <w:r w:rsidRPr="00AE108C">
        <w:rPr>
          <w:rFonts w:ascii="Cambria" w:hAnsi="Cambria" w:cs="Arial"/>
          <w:sz w:val="22"/>
          <w:szCs w:val="22"/>
        </w:rPr>
        <w:tab/>
        <w:t>na potwierdzenie braku podstaw do wykluczenia wskazanych w art. 109 ust. 1 pkt 10) PZP – informacje wymagane w Części III lit. C wiersz ósmy JEDZ;</w:t>
      </w:r>
    </w:p>
    <w:p w14:paraId="47359A6E" w14:textId="7D72BFD8" w:rsidR="00F778F4" w:rsidRPr="00AE108C" w:rsidRDefault="00F778F4" w:rsidP="00B37A45">
      <w:pPr>
        <w:spacing w:before="120"/>
        <w:ind w:left="2127" w:hanging="709"/>
        <w:jc w:val="both"/>
        <w:rPr>
          <w:rFonts w:ascii="Cambria" w:hAnsi="Cambria" w:cs="Arial"/>
          <w:sz w:val="22"/>
          <w:szCs w:val="22"/>
        </w:rPr>
      </w:pPr>
      <w:r w:rsidRPr="00AE108C">
        <w:rPr>
          <w:rFonts w:ascii="Cambria" w:hAnsi="Cambria" w:cs="Arial"/>
          <w:sz w:val="22"/>
          <w:szCs w:val="22"/>
        </w:rPr>
        <w:lastRenderedPageBreak/>
        <w:t>-</w:t>
      </w:r>
      <w:r w:rsidRPr="00AE108C">
        <w:rPr>
          <w:rFonts w:ascii="Cambria" w:hAnsi="Cambria" w:cs="Arial"/>
          <w:sz w:val="22"/>
          <w:szCs w:val="22"/>
        </w:rPr>
        <w:tab/>
        <w:t>na potwierdzenie braku podstaw do wykluczenia wskazanych w art. 7 ust. 1 pkt 1-3 ustawy z dnia 13 kwietnia 2022 r. o szczególnych rozwiązaniach w zakresie przeciwdziałania wspieraniu agresji na Ukrainę oraz służących ochronie bezpieczeństwa narodowego (Dz. U. z 2022 r. poz. 835) – informacje wymagane w Części III lit D JEDZ.</w:t>
      </w:r>
    </w:p>
    <w:p w14:paraId="3EDCE881" w14:textId="2FB3A703" w:rsidR="00B657E0" w:rsidRPr="00AE108C" w:rsidRDefault="00B657E0" w:rsidP="00B37A45">
      <w:pPr>
        <w:spacing w:before="120"/>
        <w:ind w:left="2127" w:hanging="709"/>
        <w:jc w:val="both"/>
        <w:rPr>
          <w:rFonts w:ascii="Cambria" w:hAnsi="Cambria" w:cs="Arial"/>
          <w:sz w:val="22"/>
          <w:szCs w:val="22"/>
        </w:rPr>
      </w:pPr>
      <w:r w:rsidRPr="00AE108C">
        <w:rPr>
          <w:rFonts w:ascii="Cambria" w:hAnsi="Cambria" w:cs="Arial"/>
          <w:sz w:val="22"/>
          <w:szCs w:val="22"/>
        </w:rPr>
        <w:t>-</w:t>
      </w:r>
      <w:r w:rsidRPr="00AE108C">
        <w:rPr>
          <w:rFonts w:ascii="Cambria" w:hAnsi="Cambria" w:cs="Arial"/>
          <w:sz w:val="22"/>
          <w:szCs w:val="22"/>
        </w:rPr>
        <w:tab/>
        <w:t xml:space="preserve">na potwierdzenie spełnienia warunku udziału w postępowaniu dot. sytuacji finansowej – informacje nt. </w:t>
      </w:r>
      <w:r w:rsidR="00491BA1" w:rsidRPr="00AE108C">
        <w:rPr>
          <w:rFonts w:ascii="Cambria" w:hAnsi="Cambria" w:cs="Arial"/>
          <w:sz w:val="22"/>
          <w:szCs w:val="22"/>
        </w:rPr>
        <w:t xml:space="preserve">wysokości posiadanych </w:t>
      </w:r>
      <w:r w:rsidRPr="00AE108C">
        <w:rPr>
          <w:rFonts w:ascii="Cambria" w:hAnsi="Cambria" w:cs="Arial"/>
          <w:sz w:val="22"/>
          <w:szCs w:val="22"/>
        </w:rPr>
        <w:t>środków finansowych lub zdolności kredytowej</w:t>
      </w:r>
      <w:r w:rsidR="00491BA1" w:rsidRPr="00AE108C">
        <w:rPr>
          <w:rFonts w:ascii="Cambria" w:hAnsi="Cambria" w:cs="Arial"/>
          <w:sz w:val="22"/>
          <w:szCs w:val="22"/>
        </w:rPr>
        <w:t xml:space="preserve"> Wykonawcy</w:t>
      </w:r>
      <w:r w:rsidRPr="00AE108C">
        <w:rPr>
          <w:rFonts w:ascii="Cambria" w:hAnsi="Cambria" w:cs="Arial"/>
          <w:sz w:val="22"/>
          <w:szCs w:val="22"/>
        </w:rPr>
        <w:t>, które należy</w:t>
      </w:r>
      <w:r w:rsidR="001408DA" w:rsidRPr="00AE108C">
        <w:rPr>
          <w:rFonts w:ascii="Cambria" w:hAnsi="Cambria" w:cs="Arial"/>
          <w:sz w:val="22"/>
          <w:szCs w:val="22"/>
        </w:rPr>
        <w:t xml:space="preserve"> podać</w:t>
      </w:r>
      <w:r w:rsidRPr="00AE108C">
        <w:rPr>
          <w:rFonts w:ascii="Cambria" w:hAnsi="Cambria" w:cs="Arial"/>
          <w:sz w:val="22"/>
          <w:szCs w:val="22"/>
        </w:rPr>
        <w:t xml:space="preserve"> w Części IV lit. B (pkt 6) JEDZ;</w:t>
      </w:r>
    </w:p>
    <w:p w14:paraId="3BD0817E" w14:textId="7888BDD9" w:rsidR="0030539A" w:rsidRPr="00AE108C" w:rsidRDefault="00B657E0" w:rsidP="00BC0FA3">
      <w:pPr>
        <w:spacing w:before="120"/>
        <w:ind w:left="2127" w:hanging="709"/>
        <w:jc w:val="both"/>
        <w:rPr>
          <w:rFonts w:ascii="Cambria" w:hAnsi="Cambria" w:cs="Arial"/>
          <w:sz w:val="22"/>
          <w:szCs w:val="22"/>
        </w:rPr>
      </w:pPr>
      <w:r w:rsidRPr="00AE108C">
        <w:rPr>
          <w:rFonts w:ascii="Cambria" w:hAnsi="Cambria" w:cs="Arial"/>
          <w:sz w:val="22"/>
          <w:szCs w:val="22"/>
        </w:rPr>
        <w:t>-</w:t>
      </w:r>
      <w:r w:rsidRPr="00AE108C">
        <w:rPr>
          <w:rFonts w:ascii="Cambria" w:hAnsi="Cambria" w:cs="Arial"/>
          <w:sz w:val="22"/>
          <w:szCs w:val="22"/>
        </w:rPr>
        <w:tab/>
        <w:t xml:space="preserve">na potwierdzenie spełnienia warunku udziału w postępowaniu dot. </w:t>
      </w:r>
      <w:r w:rsidR="00C575D1" w:rsidRPr="00AE108C">
        <w:rPr>
          <w:rFonts w:ascii="Cambria" w:hAnsi="Cambria" w:cs="Arial"/>
          <w:sz w:val="22"/>
          <w:szCs w:val="22"/>
        </w:rPr>
        <w:t xml:space="preserve">zdolności </w:t>
      </w:r>
      <w:r w:rsidRPr="00AE108C">
        <w:rPr>
          <w:rFonts w:ascii="Cambria" w:hAnsi="Cambria" w:cs="Arial"/>
          <w:sz w:val="22"/>
          <w:szCs w:val="22"/>
        </w:rPr>
        <w:t xml:space="preserve">technicznej lub zawodowej w zakresie doświadczenia – informacje nt. </w:t>
      </w:r>
      <w:r w:rsidR="001B08F7" w:rsidRPr="00AE108C">
        <w:rPr>
          <w:rFonts w:ascii="Cambria" w:hAnsi="Cambria" w:cs="Arial"/>
          <w:sz w:val="22"/>
          <w:szCs w:val="22"/>
        </w:rPr>
        <w:t xml:space="preserve">dostaw </w:t>
      </w:r>
      <w:r w:rsidR="00725C45" w:rsidRPr="00AE108C">
        <w:rPr>
          <w:rFonts w:ascii="Cambria" w:hAnsi="Cambria" w:cs="Arial"/>
          <w:sz w:val="22"/>
          <w:szCs w:val="22"/>
        </w:rPr>
        <w:t xml:space="preserve">wykonanych </w:t>
      </w:r>
      <w:r w:rsidRPr="00AE108C">
        <w:rPr>
          <w:rFonts w:ascii="Cambria" w:hAnsi="Cambria" w:cs="Arial"/>
          <w:sz w:val="22"/>
          <w:szCs w:val="22"/>
        </w:rPr>
        <w:t xml:space="preserve">w okresie ostatnich </w:t>
      </w:r>
      <w:r w:rsidR="007037F7">
        <w:rPr>
          <w:rFonts w:ascii="Cambria" w:hAnsi="Cambria" w:cs="Arial"/>
          <w:sz w:val="22"/>
          <w:szCs w:val="22"/>
        </w:rPr>
        <w:t>3</w:t>
      </w:r>
      <w:r w:rsidR="004B2531" w:rsidRPr="00AE108C">
        <w:rPr>
          <w:rFonts w:ascii="Cambria" w:hAnsi="Cambria" w:cs="Arial"/>
          <w:sz w:val="22"/>
          <w:szCs w:val="22"/>
        </w:rPr>
        <w:t xml:space="preserve"> </w:t>
      </w:r>
      <w:r w:rsidRPr="00AE108C">
        <w:rPr>
          <w:rFonts w:ascii="Cambria" w:hAnsi="Cambria" w:cs="Arial"/>
          <w:sz w:val="22"/>
          <w:szCs w:val="22"/>
        </w:rPr>
        <w:t xml:space="preserve">lat </w:t>
      </w:r>
      <w:r w:rsidR="005230C1" w:rsidRPr="00AE108C">
        <w:rPr>
          <w:rFonts w:ascii="Cambria" w:hAnsi="Cambria" w:cs="Arial"/>
          <w:sz w:val="22"/>
          <w:szCs w:val="22"/>
        </w:rPr>
        <w:t xml:space="preserve">liczonych wstecz </w:t>
      </w:r>
      <w:r w:rsidRPr="00AE108C">
        <w:rPr>
          <w:rFonts w:ascii="Cambria" w:hAnsi="Cambria" w:cs="Arial"/>
          <w:sz w:val="22"/>
          <w:szCs w:val="22"/>
        </w:rPr>
        <w:t>od dnia</w:t>
      </w:r>
      <w:r w:rsidR="005230C1" w:rsidRPr="00AE108C">
        <w:rPr>
          <w:rFonts w:ascii="Cambria" w:hAnsi="Cambria" w:cs="Arial"/>
          <w:sz w:val="22"/>
          <w:szCs w:val="22"/>
        </w:rPr>
        <w:t>,</w:t>
      </w:r>
      <w:r w:rsidRPr="00AE108C">
        <w:rPr>
          <w:rFonts w:ascii="Cambria" w:hAnsi="Cambria" w:cs="Arial"/>
          <w:sz w:val="22"/>
          <w:szCs w:val="22"/>
        </w:rPr>
        <w:t xml:space="preserve"> w którym upływa termin składania ofert (a jeżeli okres prowadzenia działalności jest krótszy – w tym okresie) </w:t>
      </w:r>
      <w:r w:rsidR="007037F7">
        <w:rPr>
          <w:rFonts w:ascii="Cambria" w:hAnsi="Cambria" w:cs="Arial"/>
          <w:sz w:val="22"/>
          <w:szCs w:val="22"/>
        </w:rPr>
        <w:t xml:space="preserve">wykonał: </w:t>
      </w:r>
      <w:r w:rsidR="007037F7" w:rsidRPr="001C5611">
        <w:rPr>
          <w:rFonts w:ascii="Cambria" w:hAnsi="Cambria" w:cs="Arial"/>
          <w:i/>
          <w:sz w:val="22"/>
          <w:szCs w:val="22"/>
        </w:rPr>
        <w:t>co najmniej 2 dostawy wraz z montażem i uruchomieniem systemu monitoringu</w:t>
      </w:r>
      <w:r w:rsidR="002E2E7A" w:rsidRPr="001C5611">
        <w:rPr>
          <w:rFonts w:ascii="Cambria" w:hAnsi="Cambria" w:cs="Arial"/>
          <w:i/>
          <w:sz w:val="22"/>
          <w:szCs w:val="22"/>
        </w:rPr>
        <w:t xml:space="preserve"> p.poż. obszarów leśnych</w:t>
      </w:r>
      <w:r w:rsidR="007037F7" w:rsidRPr="001C5611">
        <w:rPr>
          <w:rFonts w:ascii="Cambria" w:hAnsi="Cambria" w:cs="Arial"/>
          <w:i/>
          <w:sz w:val="22"/>
          <w:szCs w:val="22"/>
        </w:rPr>
        <w:t xml:space="preserve">, składającego się z minimum 1 kamery, umożliwiającego obserwację terenu, na kwotę nie mniejszą niż </w:t>
      </w:r>
      <w:r w:rsidR="002E2E7A" w:rsidRPr="001C5611">
        <w:rPr>
          <w:rFonts w:ascii="Cambria" w:hAnsi="Cambria" w:cs="Arial"/>
          <w:b/>
          <w:i/>
          <w:sz w:val="22"/>
          <w:szCs w:val="22"/>
        </w:rPr>
        <w:t>30</w:t>
      </w:r>
      <w:r w:rsidR="007037F7" w:rsidRPr="001C5611">
        <w:rPr>
          <w:rFonts w:ascii="Cambria" w:hAnsi="Cambria" w:cs="Arial"/>
          <w:b/>
          <w:i/>
          <w:sz w:val="22"/>
          <w:szCs w:val="22"/>
        </w:rPr>
        <w:t>0 000 zł</w:t>
      </w:r>
      <w:r w:rsidR="007037F7" w:rsidRPr="001C5611">
        <w:rPr>
          <w:rFonts w:ascii="Cambria" w:hAnsi="Cambria" w:cs="Arial"/>
          <w:i/>
          <w:sz w:val="22"/>
          <w:szCs w:val="22"/>
        </w:rPr>
        <w:t xml:space="preserve"> brutto każda z dostaw</w:t>
      </w:r>
      <w:r w:rsidR="0065349E" w:rsidRPr="001C5611">
        <w:rPr>
          <w:rFonts w:ascii="Cambria" w:hAnsi="Cambria" w:cs="Arial"/>
          <w:i/>
          <w:sz w:val="22"/>
          <w:szCs w:val="22"/>
        </w:rPr>
        <w:t>; co najmniej 2 dostawy wraz z montażem instalacji fotowoltaicznej o mocy 10kW i banku akumulatorów o pojemności min 35kW, na kwotę nie mniejszą niż 2</w:t>
      </w:r>
      <w:r w:rsidR="0065349E" w:rsidRPr="001C5611">
        <w:rPr>
          <w:rFonts w:ascii="Cambria" w:hAnsi="Cambria" w:cs="Arial"/>
          <w:b/>
          <w:i/>
          <w:sz w:val="22"/>
          <w:szCs w:val="22"/>
        </w:rPr>
        <w:t>00 000 zł</w:t>
      </w:r>
      <w:r w:rsidR="0065349E" w:rsidRPr="001C5611">
        <w:rPr>
          <w:rFonts w:ascii="Cambria" w:hAnsi="Cambria" w:cs="Arial"/>
          <w:i/>
          <w:sz w:val="22"/>
          <w:szCs w:val="22"/>
        </w:rPr>
        <w:t xml:space="preserve"> brutto każda z dostaw</w:t>
      </w:r>
      <w:r w:rsidR="0065349E" w:rsidRPr="00367196">
        <w:rPr>
          <w:rFonts w:ascii="Cambria" w:hAnsi="Cambria" w:cs="Arial"/>
          <w:sz w:val="22"/>
          <w:szCs w:val="22"/>
        </w:rPr>
        <w:t>,</w:t>
      </w:r>
      <w:r w:rsidRPr="00AE108C">
        <w:rPr>
          <w:rFonts w:ascii="Cambria" w:hAnsi="Cambria" w:cs="Arial"/>
          <w:sz w:val="22"/>
          <w:szCs w:val="22"/>
        </w:rPr>
        <w:t xml:space="preserve"> </w:t>
      </w:r>
      <w:r w:rsidR="00880230" w:rsidRPr="002561E9">
        <w:rPr>
          <w:rFonts w:ascii="Cambria" w:hAnsi="Cambria" w:cs="Arial"/>
          <w:sz w:val="22"/>
          <w:szCs w:val="22"/>
        </w:rPr>
        <w:t>k</w:t>
      </w:r>
      <w:r w:rsidRPr="002561E9">
        <w:rPr>
          <w:rFonts w:ascii="Cambria" w:hAnsi="Cambria" w:cs="Arial"/>
          <w:sz w:val="22"/>
          <w:szCs w:val="22"/>
        </w:rPr>
        <w:t xml:space="preserve">tóre </w:t>
      </w:r>
      <w:r w:rsidR="007113F2" w:rsidRPr="002561E9">
        <w:rPr>
          <w:rFonts w:ascii="Cambria" w:hAnsi="Cambria" w:cs="Arial"/>
          <w:sz w:val="22"/>
          <w:szCs w:val="22"/>
        </w:rPr>
        <w:t xml:space="preserve">należy </w:t>
      </w:r>
      <w:r w:rsidRPr="002561E9">
        <w:rPr>
          <w:rFonts w:ascii="Cambria" w:hAnsi="Cambria" w:cs="Arial"/>
          <w:sz w:val="22"/>
          <w:szCs w:val="22"/>
        </w:rPr>
        <w:t>podać w Części IV lit. C (pkt 1b) JEDZ;</w:t>
      </w:r>
      <w:r w:rsidRPr="00AE108C">
        <w:rPr>
          <w:rFonts w:ascii="Cambria" w:hAnsi="Cambria" w:cs="Arial"/>
          <w:sz w:val="22"/>
          <w:szCs w:val="22"/>
        </w:rPr>
        <w:t xml:space="preserve"> </w:t>
      </w:r>
      <w:r w:rsidRPr="00AE108C">
        <w:rPr>
          <w:rFonts w:ascii="Cambria" w:hAnsi="Cambria" w:cs="Arial"/>
          <w:sz w:val="22"/>
          <w:szCs w:val="22"/>
        </w:rPr>
        <w:tab/>
      </w:r>
    </w:p>
    <w:p w14:paraId="2D1A8465" w14:textId="77777777" w:rsidR="005A7D29" w:rsidRPr="00AE108C" w:rsidRDefault="005A7D29" w:rsidP="00B37A45">
      <w:pPr>
        <w:spacing w:before="120"/>
        <w:ind w:left="2127" w:hanging="709"/>
        <w:jc w:val="both"/>
        <w:rPr>
          <w:rFonts w:ascii="Cambria" w:hAnsi="Cambria" w:cs="Arial"/>
          <w:sz w:val="22"/>
          <w:szCs w:val="22"/>
        </w:rPr>
      </w:pPr>
    </w:p>
    <w:p w14:paraId="0BF03663" w14:textId="545C9994" w:rsidR="005A7D29" w:rsidRPr="00AE108C" w:rsidRDefault="005A7D29" w:rsidP="005A7D29">
      <w:pPr>
        <w:spacing w:before="120"/>
        <w:ind w:left="2127"/>
        <w:jc w:val="both"/>
        <w:rPr>
          <w:rFonts w:ascii="Cambria" w:hAnsi="Cambria" w:cs="Arial"/>
          <w:sz w:val="22"/>
          <w:szCs w:val="22"/>
        </w:rPr>
      </w:pPr>
      <w:r w:rsidRPr="00AE108C">
        <w:rPr>
          <w:rFonts w:ascii="Cambria" w:hAnsi="Cambria" w:cs="Arial"/>
          <w:sz w:val="22"/>
          <w:szCs w:val="22"/>
        </w:rPr>
        <w:t>We wskazanej części JEDZ należy podać informacje nt. podmiotu, na rzecz którego były wykonywane dostawy</w:t>
      </w:r>
      <w:r w:rsidR="00F92E1F" w:rsidRPr="00AE108C">
        <w:rPr>
          <w:rFonts w:ascii="Cambria" w:hAnsi="Cambria" w:cs="Arial"/>
          <w:sz w:val="22"/>
          <w:szCs w:val="22"/>
        </w:rPr>
        <w:t xml:space="preserve"> </w:t>
      </w:r>
      <w:r w:rsidRPr="00AE108C">
        <w:rPr>
          <w:rFonts w:ascii="Cambria" w:hAnsi="Cambria" w:cs="Arial"/>
          <w:sz w:val="22"/>
          <w:szCs w:val="22"/>
        </w:rPr>
        <w:t>(ze wskazaniem nazwy i jego siedziby), terminu wykonywania dostaw</w:t>
      </w:r>
      <w:r w:rsidR="00F92E1F" w:rsidRPr="00AE108C">
        <w:rPr>
          <w:rFonts w:ascii="Cambria" w:hAnsi="Cambria" w:cs="Arial"/>
          <w:sz w:val="22"/>
          <w:szCs w:val="22"/>
        </w:rPr>
        <w:t xml:space="preserve"> </w:t>
      </w:r>
      <w:r w:rsidRPr="00AE108C">
        <w:rPr>
          <w:rFonts w:ascii="Cambria" w:hAnsi="Cambria" w:cs="Arial"/>
          <w:sz w:val="22"/>
          <w:szCs w:val="22"/>
        </w:rPr>
        <w:t>(dat dziennych rozpoczęcia i zakończenia realizacji dostaw), rodzaju wykonanych dostaw oraz wartości (brutto) wykonanych dostaw</w:t>
      </w:r>
      <w:r w:rsidR="00725C45" w:rsidRPr="00AE108C">
        <w:rPr>
          <w:rFonts w:ascii="Cambria" w:hAnsi="Cambria" w:cs="Arial"/>
          <w:sz w:val="22"/>
          <w:szCs w:val="22"/>
        </w:rPr>
        <w:t>.</w:t>
      </w:r>
    </w:p>
    <w:p w14:paraId="303D0277" w14:textId="421BB41B" w:rsidR="00725C45" w:rsidRPr="00AE108C" w:rsidRDefault="00725C45" w:rsidP="00150473">
      <w:pPr>
        <w:spacing w:before="120"/>
        <w:ind w:left="2127"/>
        <w:jc w:val="both"/>
        <w:rPr>
          <w:rFonts w:ascii="Cambria" w:hAnsi="Cambria" w:cs="Arial"/>
          <w:sz w:val="22"/>
          <w:szCs w:val="22"/>
        </w:rPr>
      </w:pPr>
      <w:r w:rsidRPr="00AE108C">
        <w:rPr>
          <w:rFonts w:ascii="Cambria" w:hAnsi="Cambria" w:cs="Arial"/>
          <w:sz w:val="22"/>
          <w:szCs w:val="22"/>
        </w:rPr>
        <w:t>Jeżeli Wykonawca powołuje się na doświadczenie w realizacji dostaw</w:t>
      </w:r>
      <w:r w:rsidR="00F92E1F" w:rsidRPr="00AE108C">
        <w:rPr>
          <w:rFonts w:ascii="Cambria" w:hAnsi="Cambria" w:cs="Arial"/>
          <w:sz w:val="22"/>
          <w:szCs w:val="22"/>
        </w:rPr>
        <w:t xml:space="preserve"> </w:t>
      </w:r>
      <w:r w:rsidRPr="00AE108C">
        <w:rPr>
          <w:rFonts w:ascii="Cambria" w:hAnsi="Cambria" w:cs="Arial"/>
          <w:sz w:val="22"/>
          <w:szCs w:val="22"/>
        </w:rPr>
        <w:t>wykonywanych wspólnie z innymi Wykonawcami informacje, o których mowa wyżej dotyczą dostaw, w których wykonaniu Wykonawca ten bezpośrednio uczestniczył, a w przypadku świadczeń powtarzających się lub ciągłych, w których wykonywaniu bezpośrednio uczestniczył lub uczestniczy.</w:t>
      </w:r>
    </w:p>
    <w:p w14:paraId="500C3475" w14:textId="2625AE95" w:rsidR="00B657E0" w:rsidRPr="00AE108C" w:rsidRDefault="00B657E0" w:rsidP="00F92E1F">
      <w:pPr>
        <w:spacing w:before="120"/>
        <w:ind w:left="2124"/>
        <w:jc w:val="both"/>
        <w:rPr>
          <w:rFonts w:ascii="Cambria" w:hAnsi="Cambria" w:cs="Arial"/>
          <w:sz w:val="22"/>
          <w:szCs w:val="22"/>
        </w:rPr>
      </w:pPr>
      <w:r w:rsidRPr="00AE108C">
        <w:rPr>
          <w:rFonts w:ascii="Cambria" w:hAnsi="Cambria" w:cs="Arial"/>
          <w:sz w:val="22"/>
          <w:szCs w:val="22"/>
        </w:rPr>
        <w:t xml:space="preserve">Jeżeli Wykonawca powołuje się na doświadczenie w realizacji </w:t>
      </w:r>
      <w:r w:rsidR="00641C56" w:rsidRPr="00AE108C">
        <w:rPr>
          <w:rFonts w:ascii="Cambria" w:hAnsi="Cambria" w:cs="Arial"/>
          <w:sz w:val="22"/>
          <w:szCs w:val="22"/>
        </w:rPr>
        <w:t>robót budowlanych</w:t>
      </w:r>
      <w:r w:rsidRPr="00AE108C">
        <w:rPr>
          <w:rFonts w:ascii="Cambria" w:hAnsi="Cambria" w:cs="Arial"/>
          <w:sz w:val="22"/>
          <w:szCs w:val="22"/>
        </w:rPr>
        <w:t xml:space="preserve">, </w:t>
      </w:r>
      <w:r w:rsidR="0086283B" w:rsidRPr="00AE108C">
        <w:rPr>
          <w:rFonts w:ascii="Cambria" w:hAnsi="Cambria" w:cs="Arial"/>
          <w:sz w:val="22"/>
          <w:szCs w:val="22"/>
        </w:rPr>
        <w:t>wykonywanych</w:t>
      </w:r>
      <w:r w:rsidRPr="00AE108C">
        <w:rPr>
          <w:rFonts w:ascii="Cambria" w:hAnsi="Cambria" w:cs="Arial"/>
          <w:sz w:val="22"/>
          <w:szCs w:val="22"/>
        </w:rPr>
        <w:t xml:space="preserve"> wspólnie z innymi </w:t>
      </w:r>
      <w:r w:rsidR="00313DB1" w:rsidRPr="00AE108C">
        <w:rPr>
          <w:rFonts w:ascii="Cambria" w:hAnsi="Cambria" w:cs="Arial"/>
          <w:sz w:val="22"/>
          <w:szCs w:val="22"/>
        </w:rPr>
        <w:t>W</w:t>
      </w:r>
      <w:r w:rsidRPr="00AE108C">
        <w:rPr>
          <w:rFonts w:ascii="Cambria" w:hAnsi="Cambria" w:cs="Arial"/>
          <w:sz w:val="22"/>
          <w:szCs w:val="22"/>
        </w:rPr>
        <w:t xml:space="preserve">ykonawcami informacje, o których mowa wyżej dotyczą </w:t>
      </w:r>
      <w:r w:rsidR="00641C56" w:rsidRPr="00AE108C">
        <w:rPr>
          <w:rFonts w:ascii="Cambria" w:hAnsi="Cambria" w:cs="Arial"/>
          <w:sz w:val="22"/>
          <w:szCs w:val="22"/>
        </w:rPr>
        <w:t>robót budowlanych</w:t>
      </w:r>
      <w:r w:rsidR="0086283B" w:rsidRPr="00AE108C">
        <w:rPr>
          <w:rFonts w:ascii="Cambria" w:hAnsi="Cambria" w:cs="Arial"/>
          <w:sz w:val="22"/>
          <w:szCs w:val="22"/>
        </w:rPr>
        <w:t xml:space="preserve">, w których wykonaniu Wykonawca </w:t>
      </w:r>
      <w:r w:rsidR="00385DCA" w:rsidRPr="00AE108C">
        <w:rPr>
          <w:rFonts w:ascii="Cambria" w:hAnsi="Cambria" w:cs="Arial"/>
          <w:sz w:val="22"/>
          <w:szCs w:val="22"/>
        </w:rPr>
        <w:t>ten bezpośrednio uczestniczył</w:t>
      </w:r>
      <w:r w:rsidR="00B21BA9" w:rsidRPr="00AE108C">
        <w:rPr>
          <w:rFonts w:ascii="Cambria" w:hAnsi="Cambria" w:cs="Arial"/>
          <w:sz w:val="22"/>
          <w:szCs w:val="22"/>
        </w:rPr>
        <w:t>.</w:t>
      </w:r>
    </w:p>
    <w:p w14:paraId="4CCFD582" w14:textId="3E7D696F" w:rsidR="00C565F9" w:rsidRPr="00AE108C" w:rsidRDefault="00B21BA9" w:rsidP="00C565F9">
      <w:pPr>
        <w:spacing w:before="120"/>
        <w:ind w:left="2127" w:hanging="709"/>
        <w:jc w:val="both"/>
        <w:rPr>
          <w:rFonts w:ascii="Cambria" w:hAnsi="Cambria" w:cs="Arial"/>
          <w:sz w:val="22"/>
          <w:szCs w:val="22"/>
        </w:rPr>
      </w:pPr>
      <w:r w:rsidRPr="00AE108C">
        <w:rPr>
          <w:rFonts w:ascii="Cambria" w:hAnsi="Cambria" w:cs="Arial"/>
          <w:sz w:val="22"/>
          <w:szCs w:val="22"/>
        </w:rPr>
        <w:t>-</w:t>
      </w:r>
      <w:r w:rsidRPr="00AE108C">
        <w:rPr>
          <w:rFonts w:ascii="Cambria" w:hAnsi="Cambria" w:cs="Arial"/>
          <w:sz w:val="22"/>
          <w:szCs w:val="22"/>
        </w:rPr>
        <w:tab/>
      </w:r>
      <w:r w:rsidR="00C565F9" w:rsidRPr="00AE108C">
        <w:rPr>
          <w:rFonts w:ascii="Cambria" w:hAnsi="Cambria" w:cs="Arial"/>
          <w:sz w:val="22"/>
          <w:szCs w:val="22"/>
        </w:rPr>
        <w:t>na potwierdzenie spełnienia warunku udziału w postępowaniu dot. zdolności technicznej lub zawodowej w zakresie osób skierowanych przez Wykonawcę do realizacji zamówienia – informacje nt. ilości: (1) osób posiadających uprawnienia budowlane do kierowania robotami budowlanymi bez ograniczeń w specjalności konstrukcyjno-budowlanej, zgodnie z art. 12, art. 12a oraz art. 14 ustawy z dnia 7 lipca 1994 r. Prawo budowlane (tekst jedn.: Dz. U. z 202</w:t>
      </w:r>
      <w:r w:rsidR="00456E9C">
        <w:rPr>
          <w:rFonts w:ascii="Cambria" w:hAnsi="Cambria" w:cs="Arial"/>
          <w:sz w:val="22"/>
          <w:szCs w:val="22"/>
        </w:rPr>
        <w:t>5</w:t>
      </w:r>
      <w:r w:rsidR="00C565F9" w:rsidRPr="00AE108C">
        <w:rPr>
          <w:rFonts w:ascii="Cambria" w:hAnsi="Cambria" w:cs="Arial"/>
          <w:sz w:val="22"/>
          <w:szCs w:val="22"/>
        </w:rPr>
        <w:t xml:space="preserve"> r. poz. </w:t>
      </w:r>
      <w:r w:rsidR="00456E9C">
        <w:rPr>
          <w:rFonts w:ascii="Cambria" w:hAnsi="Cambria" w:cs="Arial"/>
          <w:sz w:val="22"/>
          <w:szCs w:val="22"/>
        </w:rPr>
        <w:t>418</w:t>
      </w:r>
      <w:r w:rsidR="00C565F9" w:rsidRPr="00AE108C">
        <w:rPr>
          <w:rFonts w:ascii="Cambria" w:hAnsi="Cambria" w:cs="Arial"/>
          <w:sz w:val="22"/>
          <w:szCs w:val="22"/>
        </w:rPr>
        <w:t xml:space="preserve"> z późn. zm.) lub odpowiadające im ważne uprawnienia budowlane, które zostały wydane na podstawie wcześniej obowiązujących przepisów lub odpowiadające im uprawnienia wydane w innych państwach </w:t>
      </w:r>
      <w:r w:rsidR="00C565F9" w:rsidRPr="00AE108C">
        <w:rPr>
          <w:rFonts w:ascii="Cambria" w:hAnsi="Cambria" w:cs="Arial"/>
          <w:sz w:val="22"/>
          <w:szCs w:val="22"/>
        </w:rPr>
        <w:lastRenderedPageBreak/>
        <w:t>członkowskich UE, w państwach członkowskich Europejskiego Porozumienia o Wolnym Handlu (EFTA) oraz Konfederacji Szwajcarskiej z zastrzeżeniem art. 12a oraz innych przepisów ustawy Prawo Budowlane oraz ustawy z dnia 22 grudnia 2015 r. o zasadach uznawania kwalifikacji zawodowych nabytych w państwach członkowskich Unii Europejskiej (tekst jedn. Dz. U. z 202</w:t>
      </w:r>
      <w:r w:rsidR="00111FC1">
        <w:rPr>
          <w:rFonts w:ascii="Cambria" w:hAnsi="Cambria" w:cs="Arial"/>
          <w:sz w:val="22"/>
          <w:szCs w:val="22"/>
        </w:rPr>
        <w:t>3</w:t>
      </w:r>
      <w:r w:rsidR="00C565F9" w:rsidRPr="00AE108C">
        <w:rPr>
          <w:rFonts w:ascii="Cambria" w:hAnsi="Cambria" w:cs="Arial"/>
          <w:sz w:val="22"/>
          <w:szCs w:val="22"/>
        </w:rPr>
        <w:t xml:space="preserve"> r., poz. </w:t>
      </w:r>
      <w:r w:rsidR="00111FC1">
        <w:rPr>
          <w:rFonts w:ascii="Cambria" w:hAnsi="Cambria" w:cs="Arial"/>
          <w:sz w:val="22"/>
          <w:szCs w:val="22"/>
        </w:rPr>
        <w:t xml:space="preserve">334 </w:t>
      </w:r>
      <w:r w:rsidR="00C565F9" w:rsidRPr="00AE108C">
        <w:rPr>
          <w:rFonts w:ascii="Cambria" w:hAnsi="Cambria" w:cs="Arial"/>
          <w:sz w:val="22"/>
          <w:szCs w:val="22"/>
        </w:rPr>
        <w:t>ze zm.), (2) osób posiadających uprawnienia budowlane do kierowania robotami budowlanymi bez ograniczeń w specjalności instalacyjnej w zakresie sieci, instalacji i urządzeń elektrycznych i elektroenergetycznych, zgodnie z art. 12, art. 12a oraz art. 14 ustawy z dnia 7 lipca 1994 r. Prawo budowlane (tekst jedn. Dz. U. z 202</w:t>
      </w:r>
      <w:r w:rsidR="00111FC1">
        <w:rPr>
          <w:rFonts w:ascii="Cambria" w:hAnsi="Cambria" w:cs="Arial"/>
          <w:sz w:val="22"/>
          <w:szCs w:val="22"/>
        </w:rPr>
        <w:t>5</w:t>
      </w:r>
      <w:r w:rsidR="00C565F9" w:rsidRPr="00AE108C">
        <w:rPr>
          <w:rFonts w:ascii="Cambria" w:hAnsi="Cambria" w:cs="Arial"/>
          <w:sz w:val="22"/>
          <w:szCs w:val="22"/>
        </w:rPr>
        <w:t xml:space="preserve"> r., poz. </w:t>
      </w:r>
      <w:r w:rsidR="00111FC1">
        <w:rPr>
          <w:rFonts w:ascii="Cambria" w:hAnsi="Cambria" w:cs="Arial"/>
          <w:sz w:val="22"/>
          <w:szCs w:val="22"/>
        </w:rPr>
        <w:t>418</w:t>
      </w:r>
      <w:r w:rsidR="00C565F9" w:rsidRPr="00AE108C">
        <w:rPr>
          <w:rFonts w:ascii="Cambria" w:hAnsi="Cambria" w:cs="Arial"/>
          <w:sz w:val="22"/>
          <w:szCs w:val="22"/>
        </w:rPr>
        <w:t xml:space="preserve"> z późn. zm.) lub odpowiadające im ważne uprawnienia budowlane, które zostały wydane na podstawie wcześniej obowiązujących przepisów lub odpowiadające im uprawnienia wydane w innych państwach członkowskich UE, w państwach członkowskich Europejskiego Porozumienia o Wolnym Handlu (EFTA) oraz Konfederacji Szwajcarskiej z zastrzeżeniem art. 12a oraz innych przepisów ustawy Prawo Budowlane oraz ustawy z dnia 22 grudnia 2015 r. o zasadach uznawania kwalifikacji zawodowych nabytych w państwach członkowskich Unii Europejskiej (tekst jedn. Dz. U. z 202</w:t>
      </w:r>
      <w:r w:rsidR="00111FC1">
        <w:rPr>
          <w:rFonts w:ascii="Cambria" w:hAnsi="Cambria" w:cs="Arial"/>
          <w:sz w:val="22"/>
          <w:szCs w:val="22"/>
        </w:rPr>
        <w:t>3</w:t>
      </w:r>
      <w:r w:rsidR="00C565F9" w:rsidRPr="00AE108C">
        <w:rPr>
          <w:rFonts w:ascii="Cambria" w:hAnsi="Cambria" w:cs="Arial"/>
          <w:sz w:val="22"/>
          <w:szCs w:val="22"/>
        </w:rPr>
        <w:t xml:space="preserve"> r., poz. </w:t>
      </w:r>
      <w:r w:rsidR="00111FC1">
        <w:rPr>
          <w:rFonts w:ascii="Cambria" w:hAnsi="Cambria" w:cs="Arial"/>
          <w:sz w:val="22"/>
          <w:szCs w:val="22"/>
        </w:rPr>
        <w:t>334</w:t>
      </w:r>
      <w:r w:rsidR="00C565F9" w:rsidRPr="00AE108C">
        <w:rPr>
          <w:rFonts w:ascii="Cambria" w:hAnsi="Cambria" w:cs="Arial"/>
          <w:sz w:val="22"/>
          <w:szCs w:val="22"/>
        </w:rPr>
        <w:t xml:space="preserve"> ze zm.), (3) osób posiadających  uprawnienia budowlane do kierowania robotami budowlanymi bez ograniczeń w specjalności instalacyjnej w zakresie sieci, instalacji i urządzeń telekomunikacyjnych, zgodnie z art. 12, art. 12a oraz art. 14 ustawy z dnia 7 lipca 1994 r. Prawo budowlane (tekst jedn. Dz. U. z 202</w:t>
      </w:r>
      <w:r w:rsidR="0072020E">
        <w:rPr>
          <w:rFonts w:ascii="Cambria" w:hAnsi="Cambria" w:cs="Arial"/>
          <w:sz w:val="22"/>
          <w:szCs w:val="22"/>
        </w:rPr>
        <w:t>5</w:t>
      </w:r>
      <w:r w:rsidR="00C565F9" w:rsidRPr="00AE108C">
        <w:rPr>
          <w:rFonts w:ascii="Cambria" w:hAnsi="Cambria" w:cs="Arial"/>
          <w:sz w:val="22"/>
          <w:szCs w:val="22"/>
        </w:rPr>
        <w:t xml:space="preserve"> r., poz.  </w:t>
      </w:r>
      <w:r w:rsidR="0072020E">
        <w:rPr>
          <w:rFonts w:ascii="Cambria" w:hAnsi="Cambria" w:cs="Arial"/>
          <w:sz w:val="22"/>
          <w:szCs w:val="22"/>
        </w:rPr>
        <w:t>418</w:t>
      </w:r>
      <w:r w:rsidR="00C565F9" w:rsidRPr="00AE108C">
        <w:rPr>
          <w:rFonts w:ascii="Cambria" w:hAnsi="Cambria" w:cs="Arial"/>
          <w:sz w:val="22"/>
          <w:szCs w:val="22"/>
        </w:rPr>
        <w:t>) lub odpowiadające im ważne uprawnienia budowlane, które zostały wydane na podstawie wcześniej obowiązujących przepisów lub odpowiadające im uprawnienia wydane w innych państwach członkowskich UE, w państwach członkowskich Europejskiego Porozumienia o Wolnym Handlu (EFTA) oraz Konfederacji Szwajcarskiej z zastrzeżeniem art. 12a oraz innych przepisów ustawy Prawo Budowlane oraz ustawy z dnia 22 grudnia 2015 r. o zasadach uznawania kwalifikacji zawodowych nabytych w państwach członkowskich Unii Europejskiej (tekst jedn. Dz. U. z 202</w:t>
      </w:r>
      <w:r w:rsidR="00111FC1">
        <w:rPr>
          <w:rFonts w:ascii="Cambria" w:hAnsi="Cambria" w:cs="Arial"/>
          <w:sz w:val="22"/>
          <w:szCs w:val="22"/>
        </w:rPr>
        <w:t>3</w:t>
      </w:r>
      <w:r w:rsidR="00C565F9" w:rsidRPr="00AE108C">
        <w:rPr>
          <w:rFonts w:ascii="Cambria" w:hAnsi="Cambria" w:cs="Arial"/>
          <w:sz w:val="22"/>
          <w:szCs w:val="22"/>
        </w:rPr>
        <w:t xml:space="preserve"> r., poz. </w:t>
      </w:r>
      <w:r w:rsidR="00111FC1">
        <w:rPr>
          <w:rFonts w:ascii="Cambria" w:hAnsi="Cambria" w:cs="Arial"/>
          <w:sz w:val="22"/>
          <w:szCs w:val="22"/>
        </w:rPr>
        <w:t>334</w:t>
      </w:r>
      <w:r w:rsidR="00C565F9" w:rsidRPr="00AE108C">
        <w:rPr>
          <w:rFonts w:ascii="Cambria" w:hAnsi="Cambria" w:cs="Arial"/>
          <w:sz w:val="22"/>
          <w:szCs w:val="22"/>
        </w:rPr>
        <w:t xml:space="preserve"> ze zm.), które należy podać w Części IV lit. C (pkt 2) JEDZ; </w:t>
      </w:r>
    </w:p>
    <w:p w14:paraId="6CEFDA53" w14:textId="5C3EBC5C" w:rsidR="00B657E0" w:rsidRPr="00AE108C" w:rsidRDefault="00C565F9" w:rsidP="00C565F9">
      <w:pPr>
        <w:spacing w:before="120"/>
        <w:ind w:left="2127" w:hanging="3"/>
        <w:jc w:val="both"/>
        <w:rPr>
          <w:rFonts w:ascii="Cambria" w:hAnsi="Cambria" w:cs="Arial"/>
          <w:sz w:val="22"/>
          <w:szCs w:val="22"/>
        </w:rPr>
      </w:pPr>
      <w:r w:rsidRPr="00AE108C">
        <w:rPr>
          <w:rFonts w:ascii="Cambria" w:hAnsi="Cambria" w:cs="Arial"/>
          <w:sz w:val="22"/>
          <w:szCs w:val="22"/>
        </w:rPr>
        <w:t>We wskazanej części JEDZ należy podać informacje nt. danych personalnych (imię i nazwisko) osób skierowanych przez Wykonawcę do realizacji zamówienia, zakresu wykonywanych przez nich czynności, posiadanych kwalifikacji zawodowych (numer oraz zakres uprawnień zapewniających prawo wykonywania samodzielnych funkcji technicznych w budownictwie, z podaniem daty i pełnej podstawy prawnej ich wydania) oraz podstawy dysponowania.</w:t>
      </w:r>
    </w:p>
    <w:p w14:paraId="5AAB7CBD" w14:textId="702ABF69" w:rsidR="00003CC5" w:rsidRPr="00AE108C" w:rsidRDefault="00FD7EF3" w:rsidP="00B37A45">
      <w:pPr>
        <w:tabs>
          <w:tab w:val="left" w:pos="1418"/>
        </w:tabs>
        <w:spacing w:before="120"/>
        <w:ind w:left="1418" w:hanging="709"/>
        <w:jc w:val="both"/>
        <w:rPr>
          <w:rFonts w:ascii="Cambria" w:hAnsi="Cambria" w:cs="Arial"/>
          <w:sz w:val="22"/>
          <w:szCs w:val="22"/>
        </w:rPr>
      </w:pPr>
      <w:r w:rsidRPr="00AE108C">
        <w:rPr>
          <w:rFonts w:ascii="Cambria" w:hAnsi="Cambria" w:cs="Arial"/>
          <w:sz w:val="22"/>
          <w:szCs w:val="22"/>
        </w:rPr>
        <w:t>b)</w:t>
      </w:r>
      <w:r w:rsidRPr="00AE108C">
        <w:rPr>
          <w:rFonts w:ascii="Cambria" w:hAnsi="Cambria" w:cs="Arial"/>
          <w:sz w:val="22"/>
          <w:szCs w:val="22"/>
        </w:rPr>
        <w:tab/>
      </w:r>
      <w:r w:rsidRPr="00AE108C">
        <w:rPr>
          <w:rFonts w:ascii="Cambria" w:eastAsia="Cambria" w:hAnsi="Cambria" w:cs="Cambria"/>
          <w:sz w:val="22"/>
          <w:szCs w:val="22"/>
          <w:lang w:eastAsia="pl-PL"/>
        </w:rPr>
        <w:t>o</w:t>
      </w:r>
      <w:r w:rsidRPr="00AE108C">
        <w:rPr>
          <w:rFonts w:ascii="Cambria" w:eastAsia="Cambria" w:hAnsi="Cambria" w:cs="Arial"/>
          <w:sz w:val="22"/>
          <w:szCs w:val="22"/>
          <w:lang w:eastAsia="pl-PL"/>
        </w:rPr>
        <w:t xml:space="preserve">świadczenie Wykonawcy o braku podstaw wykluczenia w zakresie, o którym mowa w </w:t>
      </w:r>
      <w:r w:rsidRPr="00AE108C">
        <w:rPr>
          <w:rFonts w:ascii="Cambria" w:eastAsia="A" w:hAnsi="Cambria" w:cs="Cambria"/>
          <w:sz w:val="22"/>
          <w:szCs w:val="22"/>
          <w:lang w:eastAsia="pl-PL"/>
        </w:rPr>
        <w:t xml:space="preserve">art. 5k rozporządzenia Rady (UE) Nr 833/2014 z dnia 31 lipca 2014 r. dotyczącego środków ograniczających w związku z działaniami Rosji destabilizującymi sytuację na Ukrainie, w brzmieniu nadanym rozporządzeniem Rady (UE) 2022/576 z dnia 8 kwietnia 2022 r. w sprawie zmiany rozporządzenia (UE) Nr 833/2014 dotyczącego środków ograniczających w związku z działaniami Rosji destabilizujących sytuację na Ukrainie </w:t>
      </w:r>
      <w:r w:rsidRPr="00AE108C">
        <w:rPr>
          <w:rFonts w:ascii="Cambria" w:eastAsia="Cambria" w:hAnsi="Cambria" w:cs="Arial"/>
          <w:sz w:val="22"/>
          <w:szCs w:val="22"/>
          <w:lang w:eastAsia="pl-PL"/>
        </w:rPr>
        <w:t>– (wzór oświadcze</w:t>
      </w:r>
      <w:r w:rsidR="00755C2E" w:rsidRPr="00AE108C">
        <w:rPr>
          <w:rFonts w:ascii="Cambria" w:eastAsia="Cambria" w:hAnsi="Cambria" w:cs="Arial"/>
          <w:sz w:val="22"/>
          <w:szCs w:val="22"/>
          <w:lang w:eastAsia="pl-PL"/>
        </w:rPr>
        <w:t>nia</w:t>
      </w:r>
      <w:r w:rsidRPr="00AE108C">
        <w:rPr>
          <w:rFonts w:ascii="Cambria" w:eastAsia="Cambria" w:hAnsi="Cambria" w:cs="Arial"/>
          <w:sz w:val="22"/>
          <w:szCs w:val="22"/>
          <w:lang w:eastAsia="pl-PL"/>
        </w:rPr>
        <w:t xml:space="preserve"> </w:t>
      </w:r>
      <w:r w:rsidR="00755C2E" w:rsidRPr="00AE108C">
        <w:rPr>
          <w:rFonts w:ascii="Cambria" w:eastAsia="Cambria" w:hAnsi="Cambria" w:cs="Arial"/>
          <w:sz w:val="22"/>
          <w:szCs w:val="22"/>
          <w:lang w:eastAsia="pl-PL"/>
        </w:rPr>
        <w:t>W</w:t>
      </w:r>
      <w:r w:rsidRPr="00AE108C">
        <w:rPr>
          <w:rFonts w:ascii="Cambria" w:eastAsia="Cambria" w:hAnsi="Cambria" w:cs="Arial"/>
          <w:sz w:val="22"/>
          <w:szCs w:val="22"/>
          <w:lang w:eastAsia="pl-PL"/>
        </w:rPr>
        <w:t>ykonawcy dotycząc</w:t>
      </w:r>
      <w:r w:rsidR="00755C2E" w:rsidRPr="00AE108C">
        <w:rPr>
          <w:rFonts w:ascii="Cambria" w:eastAsia="Cambria" w:hAnsi="Cambria" w:cs="Arial"/>
          <w:sz w:val="22"/>
          <w:szCs w:val="22"/>
          <w:lang w:eastAsia="pl-PL"/>
        </w:rPr>
        <w:t>ego</w:t>
      </w:r>
      <w:r w:rsidRPr="00AE108C">
        <w:rPr>
          <w:rFonts w:ascii="Cambria" w:eastAsia="Cambria" w:hAnsi="Cambria" w:cs="Arial"/>
          <w:sz w:val="22"/>
          <w:szCs w:val="22"/>
          <w:lang w:eastAsia="pl-PL"/>
        </w:rPr>
        <w:t xml:space="preserve"> przesłanek wykluczenia z art. 5k </w:t>
      </w:r>
      <w:r w:rsidRPr="00AE108C">
        <w:rPr>
          <w:rFonts w:ascii="Cambria" w:eastAsia="Cambria" w:hAnsi="Cambria" w:cs="Arial"/>
          <w:sz w:val="22"/>
          <w:szCs w:val="22"/>
          <w:lang w:eastAsia="pl-PL"/>
        </w:rPr>
        <w:lastRenderedPageBreak/>
        <w:t xml:space="preserve">rozporządzenia 833/2014 stanowi załącznik nr </w:t>
      </w:r>
      <w:r w:rsidR="00257776" w:rsidRPr="00AE108C">
        <w:rPr>
          <w:rFonts w:ascii="Cambria" w:eastAsia="Cambria" w:hAnsi="Cambria" w:cs="Arial"/>
          <w:sz w:val="22"/>
          <w:szCs w:val="22"/>
          <w:lang w:eastAsia="pl-PL"/>
        </w:rPr>
        <w:t>4</w:t>
      </w:r>
      <w:r w:rsidRPr="00AE108C">
        <w:rPr>
          <w:rFonts w:ascii="Cambria" w:eastAsia="Cambria" w:hAnsi="Cambria" w:cs="Arial"/>
          <w:sz w:val="22"/>
          <w:szCs w:val="22"/>
          <w:lang w:eastAsia="pl-PL"/>
        </w:rPr>
        <w:t xml:space="preserve"> do SWZ)</w:t>
      </w:r>
      <w:r w:rsidR="006C3458" w:rsidRPr="00AE108C">
        <w:rPr>
          <w:rFonts w:ascii="Cambria" w:eastAsia="Cambria" w:hAnsi="Cambria" w:cs="Arial"/>
          <w:sz w:val="22"/>
          <w:szCs w:val="22"/>
          <w:lang w:eastAsia="pl-PL"/>
        </w:rPr>
        <w:t xml:space="preserve">, Oświadczenie </w:t>
      </w:r>
      <w:r w:rsidR="00E13535" w:rsidRPr="00AE108C">
        <w:rPr>
          <w:rFonts w:ascii="Cambria" w:eastAsia="Cambria" w:hAnsi="Cambria" w:cs="Arial"/>
          <w:sz w:val="22"/>
          <w:szCs w:val="22"/>
          <w:lang w:eastAsia="pl-PL"/>
        </w:rPr>
        <w:t xml:space="preserve">to </w:t>
      </w:r>
      <w:r w:rsidR="006C3458" w:rsidRPr="00AE108C">
        <w:rPr>
          <w:rFonts w:ascii="Cambria" w:eastAsia="Cambria" w:hAnsi="Cambria" w:cs="Arial"/>
          <w:sz w:val="22"/>
          <w:szCs w:val="22"/>
          <w:lang w:eastAsia="pl-PL"/>
        </w:rPr>
        <w:t xml:space="preserve">powinno zostać </w:t>
      </w:r>
      <w:r w:rsidR="001608F7" w:rsidRPr="00AE108C">
        <w:rPr>
          <w:rFonts w:ascii="Cambria" w:eastAsia="Cambria" w:hAnsi="Cambria" w:cs="Arial"/>
          <w:sz w:val="22"/>
          <w:szCs w:val="22"/>
          <w:lang w:eastAsia="pl-PL"/>
        </w:rPr>
        <w:t>sporządzone</w:t>
      </w:r>
      <w:r w:rsidRPr="00AE108C">
        <w:rPr>
          <w:rFonts w:ascii="Cambria" w:hAnsi="Cambria" w:cs="Arial"/>
          <w:sz w:val="22"/>
          <w:szCs w:val="22"/>
        </w:rPr>
        <w:t xml:space="preserve"> pod rygorem nieważności, w formie elektronicznej (tj. w postaci elektronicznej opatrzonej kwalifikowanym podpisem elektronicznym).</w:t>
      </w:r>
    </w:p>
    <w:p w14:paraId="78AD17E0" w14:textId="77777777" w:rsidR="00795A36" w:rsidRPr="00AE108C" w:rsidRDefault="006C25B8" w:rsidP="00B25231">
      <w:pPr>
        <w:spacing w:before="120"/>
        <w:ind w:left="709" w:hanging="709"/>
        <w:jc w:val="both"/>
        <w:rPr>
          <w:rFonts w:ascii="Cambria" w:eastAsia="Calibri" w:hAnsi="Cambria" w:cs="Arial"/>
          <w:sz w:val="22"/>
          <w:szCs w:val="22"/>
        </w:rPr>
      </w:pPr>
      <w:bookmarkStart w:id="13" w:name="_Hlk81862730"/>
      <w:bookmarkEnd w:id="12"/>
      <w:r w:rsidRPr="00AE108C">
        <w:rPr>
          <w:rFonts w:ascii="Cambria" w:eastAsia="Calibri" w:hAnsi="Cambria" w:cs="Arial"/>
          <w:b/>
          <w:bCs/>
          <w:sz w:val="22"/>
          <w:szCs w:val="22"/>
        </w:rPr>
        <w:t>9.2.</w:t>
      </w:r>
      <w:r w:rsidRPr="00AE108C">
        <w:rPr>
          <w:rFonts w:ascii="Cambria" w:eastAsia="Calibri" w:hAnsi="Cambria" w:cs="Arial"/>
          <w:b/>
          <w:sz w:val="22"/>
          <w:szCs w:val="22"/>
        </w:rPr>
        <w:tab/>
      </w:r>
      <w:r w:rsidRPr="00AE108C">
        <w:rPr>
          <w:rFonts w:ascii="Cambria" w:eastAsia="Calibri" w:hAnsi="Cambria" w:cs="Arial"/>
          <w:sz w:val="22"/>
          <w:szCs w:val="22"/>
        </w:rPr>
        <w:t>W celu potwierdzenia spełniania warunków udziału w postępowaniu, o których mowa w pkt 7.1. SWZ, Zamawiający przed wyborem</w:t>
      </w:r>
      <w:r w:rsidR="008C062F" w:rsidRPr="00AE108C">
        <w:rPr>
          <w:rFonts w:ascii="Cambria" w:eastAsia="Calibri" w:hAnsi="Cambria" w:cs="Arial"/>
          <w:sz w:val="22"/>
          <w:szCs w:val="22"/>
        </w:rPr>
        <w:t xml:space="preserve"> </w:t>
      </w:r>
      <w:r w:rsidRPr="00AE108C">
        <w:rPr>
          <w:rFonts w:ascii="Cambria" w:eastAsia="Calibri" w:hAnsi="Cambria" w:cs="Arial"/>
          <w:sz w:val="22"/>
          <w:szCs w:val="22"/>
        </w:rPr>
        <w:t>najkorzystniejszej</w:t>
      </w:r>
      <w:r w:rsidR="008C062F" w:rsidRPr="00AE108C">
        <w:rPr>
          <w:rFonts w:ascii="Cambria" w:eastAsia="Calibri" w:hAnsi="Cambria" w:cs="Arial"/>
          <w:sz w:val="22"/>
          <w:szCs w:val="22"/>
        </w:rPr>
        <w:t xml:space="preserve"> oferty</w:t>
      </w:r>
      <w:r w:rsidRPr="00AE108C">
        <w:rPr>
          <w:rFonts w:ascii="Cambria" w:eastAsia="Calibri" w:hAnsi="Cambria" w:cs="Arial"/>
          <w:sz w:val="22"/>
          <w:szCs w:val="22"/>
        </w:rPr>
        <w:t>, działając na podstawie art. 126 ust. 1 PZP wezwie Wykonawcę, którego oferta została najwyżej oceniona, do złożenia w wyznaczonym</w:t>
      </w:r>
      <w:r w:rsidR="007275E1" w:rsidRPr="00AE108C">
        <w:rPr>
          <w:rFonts w:ascii="Cambria" w:eastAsia="Calibri" w:hAnsi="Cambria" w:cs="Arial"/>
          <w:sz w:val="22"/>
          <w:szCs w:val="22"/>
        </w:rPr>
        <w:t xml:space="preserve"> terminie</w:t>
      </w:r>
      <w:r w:rsidRPr="00AE108C">
        <w:rPr>
          <w:rFonts w:ascii="Cambria" w:eastAsia="Calibri" w:hAnsi="Cambria" w:cs="Arial"/>
          <w:sz w:val="22"/>
          <w:szCs w:val="22"/>
        </w:rPr>
        <w:t>, nie krótszym niż 10 dni</w:t>
      </w:r>
      <w:r w:rsidR="00961BFB" w:rsidRPr="00AE108C">
        <w:rPr>
          <w:rFonts w:ascii="Cambria" w:eastAsia="Calibri" w:hAnsi="Cambria" w:cs="Arial"/>
          <w:sz w:val="22"/>
          <w:szCs w:val="22"/>
        </w:rPr>
        <w:t xml:space="preserve">, </w:t>
      </w:r>
      <w:r w:rsidRPr="00AE108C">
        <w:rPr>
          <w:rFonts w:ascii="Cambria" w:eastAsia="Calibri" w:hAnsi="Cambria" w:cs="Arial"/>
          <w:sz w:val="22"/>
          <w:szCs w:val="22"/>
        </w:rPr>
        <w:t>aktualnych na dzień złożenia następujących podmiotowych środków dowodowych</w:t>
      </w:r>
      <w:bookmarkEnd w:id="13"/>
      <w:r w:rsidR="00887DF7" w:rsidRPr="00AE108C">
        <w:rPr>
          <w:rFonts w:ascii="Cambria" w:eastAsia="Calibri" w:hAnsi="Cambria" w:cs="Arial"/>
          <w:sz w:val="22"/>
          <w:szCs w:val="22"/>
        </w:rPr>
        <w:t>:</w:t>
      </w:r>
    </w:p>
    <w:p w14:paraId="4CE91CA4" w14:textId="2B669B0B" w:rsidR="00026920" w:rsidRPr="00AE108C" w:rsidRDefault="00B657E0" w:rsidP="00C05615">
      <w:pPr>
        <w:numPr>
          <w:ilvl w:val="0"/>
          <w:numId w:val="6"/>
        </w:numPr>
        <w:spacing w:before="120"/>
        <w:ind w:hanging="720"/>
        <w:jc w:val="both"/>
        <w:rPr>
          <w:rFonts w:ascii="Cambria" w:hAnsi="Cambria" w:cs="Arial"/>
          <w:sz w:val="22"/>
          <w:szCs w:val="22"/>
        </w:rPr>
      </w:pPr>
      <w:r w:rsidRPr="00AE108C">
        <w:rPr>
          <w:rFonts w:ascii="Cambria" w:hAnsi="Cambria" w:cs="Arial"/>
          <w:sz w:val="22"/>
          <w:szCs w:val="22"/>
        </w:rPr>
        <w:t>wykaz</w:t>
      </w:r>
      <w:r w:rsidR="005357FD" w:rsidRPr="00AE108C">
        <w:rPr>
          <w:rFonts w:ascii="Cambria" w:hAnsi="Cambria" w:cs="Arial"/>
          <w:sz w:val="22"/>
          <w:szCs w:val="22"/>
        </w:rPr>
        <w:t>u</w:t>
      </w:r>
      <w:r w:rsidRPr="00AE108C">
        <w:rPr>
          <w:rFonts w:ascii="Cambria" w:hAnsi="Cambria" w:cs="Arial"/>
          <w:sz w:val="22"/>
          <w:szCs w:val="22"/>
        </w:rPr>
        <w:t xml:space="preserve"> </w:t>
      </w:r>
      <w:r w:rsidR="001B08F7" w:rsidRPr="00AE108C">
        <w:rPr>
          <w:rFonts w:ascii="Cambria" w:hAnsi="Cambria" w:cs="Arial"/>
          <w:sz w:val="22"/>
          <w:szCs w:val="22"/>
        </w:rPr>
        <w:t xml:space="preserve">dostaw </w:t>
      </w:r>
      <w:r w:rsidR="003F30A2" w:rsidRPr="00AE108C">
        <w:rPr>
          <w:rFonts w:ascii="Cambria" w:hAnsi="Cambria" w:cs="Arial"/>
          <w:sz w:val="22"/>
          <w:szCs w:val="22"/>
        </w:rPr>
        <w:t xml:space="preserve">wykonanych, a w przypadku świadczeń powtarzających się </w:t>
      </w:r>
      <w:r w:rsidR="004A6164" w:rsidRPr="00AE108C">
        <w:rPr>
          <w:rFonts w:ascii="Cambria" w:hAnsi="Cambria" w:cs="Arial"/>
          <w:sz w:val="22"/>
          <w:szCs w:val="22"/>
        </w:rPr>
        <w:t xml:space="preserve">lub ciągłych również wykonywanych, w okresie ostatnich </w:t>
      </w:r>
      <w:r w:rsidR="00A07CAF">
        <w:rPr>
          <w:rFonts w:ascii="Cambria" w:hAnsi="Cambria" w:cs="Arial"/>
          <w:sz w:val="22"/>
          <w:szCs w:val="22"/>
        </w:rPr>
        <w:t>3</w:t>
      </w:r>
      <w:r w:rsidR="004B5133" w:rsidRPr="00AE108C">
        <w:rPr>
          <w:rFonts w:ascii="Cambria" w:hAnsi="Cambria" w:cs="Arial"/>
          <w:sz w:val="22"/>
          <w:szCs w:val="22"/>
        </w:rPr>
        <w:t xml:space="preserve"> </w:t>
      </w:r>
      <w:r w:rsidR="004A6164" w:rsidRPr="00AE108C">
        <w:rPr>
          <w:rFonts w:ascii="Cambria" w:hAnsi="Cambria" w:cs="Arial"/>
          <w:sz w:val="22"/>
          <w:szCs w:val="22"/>
        </w:rPr>
        <w:t>lat</w:t>
      </w:r>
      <w:r w:rsidR="009274C2" w:rsidRPr="00AE108C">
        <w:rPr>
          <w:rFonts w:ascii="Cambria" w:hAnsi="Cambria" w:cs="Arial"/>
          <w:sz w:val="22"/>
          <w:szCs w:val="22"/>
        </w:rPr>
        <w:t xml:space="preserve"> (wstecz od dnia w którym upływa termin składania ofert)</w:t>
      </w:r>
      <w:r w:rsidR="004A6164" w:rsidRPr="00AE108C">
        <w:rPr>
          <w:rFonts w:ascii="Cambria" w:hAnsi="Cambria" w:cs="Arial"/>
          <w:sz w:val="22"/>
          <w:szCs w:val="22"/>
        </w:rPr>
        <w:t xml:space="preserve">, a jeżeli okres </w:t>
      </w:r>
      <w:r w:rsidR="00E438E9" w:rsidRPr="00AE108C">
        <w:rPr>
          <w:rFonts w:ascii="Cambria" w:hAnsi="Cambria" w:cs="Arial"/>
          <w:sz w:val="22"/>
          <w:szCs w:val="22"/>
        </w:rPr>
        <w:t>prowadzenia działalności jest krótszy</w:t>
      </w:r>
      <w:r w:rsidRPr="00AE108C">
        <w:rPr>
          <w:rFonts w:ascii="Cambria" w:hAnsi="Cambria" w:cs="Arial"/>
          <w:sz w:val="22"/>
          <w:szCs w:val="22"/>
        </w:rPr>
        <w:t>– w tym okresie, wraz z podaniem ich wartości brutto, przedmiotu</w:t>
      </w:r>
      <w:r w:rsidR="00026920" w:rsidRPr="00AE108C">
        <w:rPr>
          <w:rFonts w:ascii="Cambria" w:hAnsi="Cambria" w:cs="Arial"/>
          <w:sz w:val="22"/>
          <w:szCs w:val="22"/>
        </w:rPr>
        <w:t>,</w:t>
      </w:r>
      <w:r w:rsidRPr="00AE108C">
        <w:rPr>
          <w:rFonts w:ascii="Cambria" w:hAnsi="Cambria" w:cs="Arial"/>
          <w:sz w:val="22"/>
          <w:szCs w:val="22"/>
        </w:rPr>
        <w:t xml:space="preserve">  dat wykonania (dat dziennych rozpoczęcia i zakończenia realizacji</w:t>
      </w:r>
      <w:r w:rsidR="00C279F1" w:rsidRPr="00AE108C">
        <w:rPr>
          <w:rFonts w:ascii="Cambria" w:hAnsi="Cambria" w:cs="Arial"/>
          <w:sz w:val="22"/>
          <w:szCs w:val="22"/>
        </w:rPr>
        <w:t xml:space="preserve"> </w:t>
      </w:r>
      <w:r w:rsidR="001B08F7" w:rsidRPr="00AE108C">
        <w:rPr>
          <w:rFonts w:ascii="Cambria" w:hAnsi="Cambria" w:cs="Arial"/>
          <w:sz w:val="22"/>
          <w:szCs w:val="22"/>
        </w:rPr>
        <w:t>dostaw</w:t>
      </w:r>
      <w:r w:rsidRPr="00AE108C">
        <w:rPr>
          <w:rFonts w:ascii="Cambria" w:hAnsi="Cambria" w:cs="Arial"/>
          <w:sz w:val="22"/>
          <w:szCs w:val="22"/>
        </w:rPr>
        <w:t xml:space="preserve">) i podmiotów, na rzecz których </w:t>
      </w:r>
      <w:r w:rsidR="00306F35" w:rsidRPr="00AE108C">
        <w:rPr>
          <w:rFonts w:ascii="Cambria" w:hAnsi="Cambria" w:cs="Arial"/>
          <w:sz w:val="22"/>
          <w:szCs w:val="22"/>
        </w:rPr>
        <w:t xml:space="preserve">dostawy </w:t>
      </w:r>
      <w:r w:rsidRPr="00AE108C">
        <w:rPr>
          <w:rFonts w:ascii="Cambria" w:hAnsi="Cambria" w:cs="Arial"/>
          <w:sz w:val="22"/>
          <w:szCs w:val="22"/>
        </w:rPr>
        <w:t xml:space="preserve">zostały wykonane </w:t>
      </w:r>
      <w:r w:rsidR="003163BC" w:rsidRPr="00AE108C">
        <w:rPr>
          <w:rFonts w:ascii="Cambria" w:hAnsi="Cambria" w:cs="Arial"/>
          <w:sz w:val="22"/>
          <w:szCs w:val="22"/>
        </w:rPr>
        <w:t xml:space="preserve">lub są wykonywane należycie </w:t>
      </w:r>
      <w:r w:rsidR="00081317" w:rsidRPr="00AE108C">
        <w:rPr>
          <w:rFonts w:ascii="Cambria" w:hAnsi="Cambria" w:cs="Arial"/>
          <w:sz w:val="22"/>
          <w:szCs w:val="22"/>
        </w:rPr>
        <w:t xml:space="preserve">(wzór wykazu wykonanych dostaw stanowi </w:t>
      </w:r>
      <w:r w:rsidR="00081317" w:rsidRPr="0089309C">
        <w:rPr>
          <w:rFonts w:ascii="Cambria" w:hAnsi="Cambria" w:cs="Arial"/>
          <w:sz w:val="22"/>
          <w:szCs w:val="22"/>
        </w:rPr>
        <w:t>załącznik nr 9 do SWZ)</w:t>
      </w:r>
      <w:r w:rsidR="00907024" w:rsidRPr="0089309C">
        <w:rPr>
          <w:rFonts w:ascii="Cambria" w:hAnsi="Cambria" w:cs="Arial"/>
          <w:sz w:val="22"/>
          <w:szCs w:val="22"/>
        </w:rPr>
        <w:t>.</w:t>
      </w:r>
    </w:p>
    <w:p w14:paraId="2DD7836A" w14:textId="3C859473" w:rsidR="00907024" w:rsidRPr="00AE108C" w:rsidRDefault="00907024" w:rsidP="00F23C70">
      <w:pPr>
        <w:spacing w:before="120"/>
        <w:ind w:left="1429"/>
        <w:jc w:val="both"/>
        <w:rPr>
          <w:rFonts w:ascii="Cambria" w:hAnsi="Cambria" w:cs="Arial"/>
          <w:sz w:val="22"/>
          <w:szCs w:val="22"/>
        </w:rPr>
      </w:pPr>
      <w:r w:rsidRPr="00AE108C">
        <w:rPr>
          <w:rFonts w:ascii="Cambria" w:hAnsi="Cambria" w:cs="Arial"/>
          <w:sz w:val="22"/>
          <w:szCs w:val="22"/>
        </w:rPr>
        <w:t xml:space="preserve">Jeżeli Wykonawca powołuje się na doświadczenie w realizacji dostaw wykonywanych wspólnie z innymi Wykonawcami, wykaz o którym mowa w </w:t>
      </w:r>
      <w:r w:rsidR="008C17EE" w:rsidRPr="00AE108C">
        <w:rPr>
          <w:rFonts w:ascii="Cambria" w:hAnsi="Cambria" w:cs="Arial"/>
          <w:sz w:val="22"/>
          <w:szCs w:val="22"/>
        </w:rPr>
        <w:t>wyżej, dotyczy dostaw, w których wykonaniu Wykonawca ten bezpośrednio uczestniczył, a w przypadku świadczeń powtarzających się lub ciągłych, w których wykonywaniu bezpośrednio uczestniczył lub uczestniczy.</w:t>
      </w:r>
    </w:p>
    <w:p w14:paraId="6ED2FB36" w14:textId="77777777" w:rsidR="00081317" w:rsidRPr="00AE108C" w:rsidRDefault="00081317" w:rsidP="00F23C70">
      <w:pPr>
        <w:spacing w:before="120"/>
        <w:ind w:left="1429"/>
        <w:jc w:val="both"/>
        <w:rPr>
          <w:rFonts w:ascii="Cambria" w:hAnsi="Cambria" w:cs="Arial"/>
          <w:sz w:val="22"/>
          <w:szCs w:val="22"/>
        </w:rPr>
      </w:pPr>
    </w:p>
    <w:p w14:paraId="49E2B59A" w14:textId="77777777" w:rsidR="00026920" w:rsidRPr="00AE108C" w:rsidRDefault="00026920" w:rsidP="00C05615">
      <w:pPr>
        <w:pStyle w:val="Kolorowalistaakcent11"/>
        <w:numPr>
          <w:ilvl w:val="0"/>
          <w:numId w:val="6"/>
        </w:numPr>
        <w:spacing w:before="120"/>
        <w:ind w:hanging="578"/>
        <w:contextualSpacing w:val="0"/>
        <w:jc w:val="both"/>
        <w:rPr>
          <w:rFonts w:ascii="Cambria" w:eastAsia="Calibri" w:hAnsi="Cambria" w:cs="Arial"/>
          <w:sz w:val="22"/>
          <w:szCs w:val="22"/>
        </w:rPr>
      </w:pPr>
      <w:r w:rsidRPr="00AE108C">
        <w:rPr>
          <w:rFonts w:ascii="Cambria" w:hAnsi="Cambria" w:cs="Arial"/>
          <w:sz w:val="22"/>
          <w:szCs w:val="22"/>
        </w:rPr>
        <w:t xml:space="preserve">dowodów określających, czy wskazane przez Wykonawcę w wykazie dostawy na potwierdzenie spełnienia warunku udziału w postępowaniu dot. zdolności technicznej lub zawodowej w zakresie doświadczenia zostały wykonane lub są wykonywane należycie. </w:t>
      </w:r>
    </w:p>
    <w:p w14:paraId="4F7D0414" w14:textId="5A61D7DB" w:rsidR="00026920" w:rsidRPr="00AE108C" w:rsidRDefault="00026920" w:rsidP="0073438F">
      <w:pPr>
        <w:pStyle w:val="Kolorowalistaakcent11"/>
        <w:spacing w:before="120"/>
        <w:ind w:left="1429"/>
        <w:contextualSpacing w:val="0"/>
        <w:jc w:val="both"/>
        <w:rPr>
          <w:rFonts w:ascii="Cambria" w:eastAsia="Calibri" w:hAnsi="Cambria" w:cs="Arial"/>
          <w:sz w:val="22"/>
          <w:szCs w:val="22"/>
        </w:rPr>
      </w:pPr>
      <w:r w:rsidRPr="00AE108C">
        <w:rPr>
          <w:rFonts w:ascii="Cambria" w:hAnsi="Cambria" w:cs="Arial"/>
          <w:sz w:val="22"/>
          <w:szCs w:val="22"/>
        </w:rPr>
        <w:tab/>
      </w:r>
      <w:r w:rsidRPr="00AE108C">
        <w:rPr>
          <w:rFonts w:ascii="Cambria" w:hAnsi="Cambria" w:cs="Arial"/>
          <w:sz w:val="22"/>
          <w:szCs w:val="22"/>
        </w:rPr>
        <w:br/>
        <w:t xml:space="preserve">Dowodami, o których mowa powyżej są referencje bądź inne dokumenty sporządzone przez podmiot, na rzecz którego dostawy zostały wykonane, </w:t>
      </w:r>
      <w:r w:rsidRPr="00AE108C">
        <w:rPr>
          <w:rFonts w:ascii="Cambria" w:eastAsia="Calibri" w:hAnsi="Cambria" w:cs="Arial"/>
          <w:sz w:val="22"/>
          <w:szCs w:val="22"/>
        </w:rPr>
        <w:t>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 (wstecz od dnia, w którym upływa termin składania ofert).</w:t>
      </w:r>
    </w:p>
    <w:p w14:paraId="5D64E8D1" w14:textId="77777777" w:rsidR="0073438F" w:rsidRPr="00AE108C" w:rsidRDefault="0073438F" w:rsidP="0073438F">
      <w:pPr>
        <w:pStyle w:val="Kolorowalistaakcent11"/>
        <w:spacing w:before="120"/>
        <w:ind w:left="0"/>
        <w:jc w:val="both"/>
        <w:rPr>
          <w:rFonts w:ascii="Cambria" w:hAnsi="Cambria" w:cs="Arial"/>
          <w:sz w:val="22"/>
          <w:szCs w:val="22"/>
        </w:rPr>
      </w:pPr>
    </w:p>
    <w:p w14:paraId="03448C92" w14:textId="44F97021" w:rsidR="0073438F" w:rsidRPr="00AE108C" w:rsidRDefault="0073438F" w:rsidP="00C05615">
      <w:pPr>
        <w:pStyle w:val="Kolorowalistaakcent11"/>
        <w:numPr>
          <w:ilvl w:val="0"/>
          <w:numId w:val="6"/>
        </w:numPr>
        <w:spacing w:before="120"/>
        <w:ind w:hanging="578"/>
        <w:jc w:val="both"/>
        <w:rPr>
          <w:rFonts w:ascii="Cambria" w:hAnsi="Cambria" w:cs="Arial"/>
          <w:sz w:val="22"/>
          <w:szCs w:val="22"/>
        </w:rPr>
      </w:pPr>
      <w:r w:rsidRPr="00AE108C">
        <w:rPr>
          <w:rFonts w:ascii="Cambria" w:hAnsi="Cambria" w:cs="Arial"/>
          <w:sz w:val="22"/>
          <w:szCs w:val="22"/>
        </w:rPr>
        <w:t>wykaz osób skierowanych przez wykonawcę do realizacji zamówienia publicznego w szczególności odpowiedzialnych za kierowanie robotami budowlanymi, wraz z informacjami na temat ich kwalifikacji zawodowych, uprawnień (numer oraz zakres uprawnień zapewniających prawo wykonywania samodzielnych funkcji technicznych w budownictwie, z podaniem daty i pełnej podstawy prawnej ich wydania) niezbędnych do wykonania zamówienia publicznego, a także zakresu wykonywanych przez nie czynności oraz informacją o podstawie do dysponowania tymi osobami (wzór wykazu osób skierowanych przez Wykonawcę do realizacji zamówienia stanowi Załącznik nr</w:t>
      </w:r>
      <w:r w:rsidR="006D5178" w:rsidRPr="00AE108C">
        <w:rPr>
          <w:rFonts w:ascii="Cambria" w:hAnsi="Cambria" w:cs="Arial"/>
          <w:sz w:val="22"/>
          <w:szCs w:val="22"/>
        </w:rPr>
        <w:t xml:space="preserve"> </w:t>
      </w:r>
      <w:r w:rsidR="00844A14" w:rsidRPr="00AE108C">
        <w:rPr>
          <w:rFonts w:ascii="Cambria" w:hAnsi="Cambria" w:cs="Arial"/>
          <w:sz w:val="22"/>
          <w:szCs w:val="22"/>
        </w:rPr>
        <w:t>10</w:t>
      </w:r>
      <w:r w:rsidRPr="00AE108C">
        <w:rPr>
          <w:rFonts w:ascii="Cambria" w:hAnsi="Cambria" w:cs="Arial"/>
          <w:sz w:val="22"/>
          <w:szCs w:val="22"/>
        </w:rPr>
        <w:t xml:space="preserve"> do SWZ),</w:t>
      </w:r>
    </w:p>
    <w:p w14:paraId="59A11047" w14:textId="0D3758A9" w:rsidR="003E3FCC" w:rsidRPr="00AE108C" w:rsidRDefault="003E3FCC" w:rsidP="000D39E2">
      <w:pPr>
        <w:pStyle w:val="Kolorowalistaakcent11"/>
        <w:spacing w:before="120"/>
        <w:ind w:left="1418" w:hanging="698"/>
        <w:contextualSpacing w:val="0"/>
        <w:jc w:val="both"/>
        <w:rPr>
          <w:rFonts w:ascii="Cambria" w:hAnsi="Cambria" w:cs="Arial"/>
          <w:sz w:val="22"/>
          <w:szCs w:val="22"/>
        </w:rPr>
      </w:pPr>
    </w:p>
    <w:p w14:paraId="17102DBC" w14:textId="218D390D" w:rsidR="00B657E0" w:rsidRPr="00AE108C" w:rsidRDefault="00357902" w:rsidP="00C37A2C">
      <w:pPr>
        <w:pStyle w:val="Kolorowalistaakcent11"/>
        <w:spacing w:before="120"/>
        <w:ind w:left="1418" w:hanging="567"/>
        <w:contextualSpacing w:val="0"/>
        <w:jc w:val="both"/>
        <w:rPr>
          <w:rFonts w:ascii="Cambria" w:hAnsi="Cambria" w:cs="Arial"/>
          <w:sz w:val="22"/>
          <w:szCs w:val="22"/>
        </w:rPr>
      </w:pPr>
      <w:r w:rsidRPr="00AE108C">
        <w:rPr>
          <w:rFonts w:ascii="Cambria" w:hAnsi="Cambria" w:cs="Arial"/>
          <w:sz w:val="22"/>
          <w:szCs w:val="22"/>
        </w:rPr>
        <w:t>f</w:t>
      </w:r>
      <w:r w:rsidR="00B657E0" w:rsidRPr="00AE108C">
        <w:rPr>
          <w:rFonts w:ascii="Cambria" w:hAnsi="Cambria" w:cs="Arial"/>
          <w:sz w:val="22"/>
          <w:szCs w:val="22"/>
        </w:rPr>
        <w:t>)</w:t>
      </w:r>
      <w:r w:rsidR="00B657E0" w:rsidRPr="00AE108C">
        <w:rPr>
          <w:rFonts w:ascii="Cambria" w:hAnsi="Cambria" w:cs="Arial"/>
          <w:sz w:val="22"/>
          <w:szCs w:val="22"/>
        </w:rPr>
        <w:tab/>
      </w:r>
      <w:r w:rsidR="00DE55A3" w:rsidRPr="00C37A2C">
        <w:rPr>
          <w:rFonts w:ascii="Cambria" w:hAnsi="Cambria" w:cs="Arial"/>
          <w:sz w:val="22"/>
          <w:szCs w:val="22"/>
        </w:rPr>
        <w:t>dokumentów potwierdzających, że wykonawca jest ubezpieczony od odpowiedzialności cywilnej w zakresie prowadzonej działalności związanej z przedmiotem zamówienia ze wskazaniem sumy gwarancyjnej tego ubezpieczenia.</w:t>
      </w:r>
      <w:r w:rsidR="00B657E0" w:rsidRPr="00AE108C">
        <w:rPr>
          <w:rFonts w:ascii="Cambria" w:hAnsi="Cambria" w:cs="Arial"/>
          <w:sz w:val="22"/>
          <w:szCs w:val="22"/>
        </w:rPr>
        <w:br/>
      </w:r>
      <w:r w:rsidR="00B657E0" w:rsidRPr="00AE108C">
        <w:rPr>
          <w:rFonts w:ascii="Cambria" w:hAnsi="Cambria" w:cs="Arial"/>
          <w:sz w:val="22"/>
          <w:szCs w:val="22"/>
        </w:rPr>
        <w:br/>
        <w:t xml:space="preserve">Jeżeli z uzasadnionej przyczyny </w:t>
      </w:r>
      <w:r w:rsidR="00A60136" w:rsidRPr="00AE108C">
        <w:rPr>
          <w:rFonts w:ascii="Cambria" w:hAnsi="Cambria" w:cs="Arial"/>
          <w:sz w:val="22"/>
          <w:szCs w:val="22"/>
        </w:rPr>
        <w:t>W</w:t>
      </w:r>
      <w:r w:rsidR="00B657E0" w:rsidRPr="00AE108C">
        <w:rPr>
          <w:rFonts w:ascii="Cambria" w:hAnsi="Cambria" w:cs="Arial"/>
          <w:sz w:val="22"/>
          <w:szCs w:val="22"/>
        </w:rPr>
        <w:t xml:space="preserve">ykonawca nie może złożyć wymaganych przez Zamawiającego podmiotowych środków dowodowych, o których mowa </w:t>
      </w:r>
      <w:r w:rsidR="00AC2673" w:rsidRPr="00AE108C">
        <w:rPr>
          <w:rFonts w:ascii="Cambria" w:hAnsi="Cambria" w:cs="Arial"/>
          <w:sz w:val="22"/>
          <w:szCs w:val="22"/>
        </w:rPr>
        <w:t xml:space="preserve">wyżej </w:t>
      </w:r>
      <w:r w:rsidR="00B657E0" w:rsidRPr="00AE108C">
        <w:rPr>
          <w:rFonts w:ascii="Cambria" w:hAnsi="Cambria" w:cs="Arial"/>
          <w:sz w:val="22"/>
          <w:szCs w:val="22"/>
        </w:rPr>
        <w:t>w pkt 9.</w:t>
      </w:r>
      <w:r w:rsidR="00AC2673" w:rsidRPr="00AE108C">
        <w:rPr>
          <w:rFonts w:ascii="Cambria" w:hAnsi="Cambria" w:cs="Arial"/>
          <w:sz w:val="22"/>
          <w:szCs w:val="22"/>
        </w:rPr>
        <w:t>2</w:t>
      </w:r>
      <w:r w:rsidR="00B657E0" w:rsidRPr="00AE108C">
        <w:rPr>
          <w:rFonts w:ascii="Cambria" w:hAnsi="Cambria" w:cs="Arial"/>
          <w:sz w:val="22"/>
          <w:szCs w:val="22"/>
        </w:rPr>
        <w:t xml:space="preserve">. lit </w:t>
      </w:r>
      <w:r w:rsidR="006D5178" w:rsidRPr="00AE108C">
        <w:rPr>
          <w:rFonts w:ascii="Cambria" w:hAnsi="Cambria" w:cs="Arial"/>
          <w:sz w:val="22"/>
          <w:szCs w:val="22"/>
        </w:rPr>
        <w:t>f</w:t>
      </w:r>
      <w:r w:rsidR="00B657E0" w:rsidRPr="00AE108C">
        <w:rPr>
          <w:rFonts w:ascii="Cambria" w:hAnsi="Cambria" w:cs="Arial"/>
          <w:sz w:val="22"/>
          <w:szCs w:val="22"/>
        </w:rPr>
        <w:t>) SWZ, Wykonawca składa inne podmiotowe środki dowodowe, które w wystarczający sposób potwierdzają spełnienie opisanego przez Zamawiającego warunku udziału w postępowaniu dotyczącego sytuacji finansowej.</w:t>
      </w:r>
    </w:p>
    <w:p w14:paraId="3FC52B28" w14:textId="1D9B7A6B" w:rsidR="008A1053" w:rsidRPr="00AE108C" w:rsidRDefault="008A1053" w:rsidP="00B25231">
      <w:pPr>
        <w:spacing w:before="120"/>
        <w:ind w:left="709" w:hanging="709"/>
        <w:jc w:val="both"/>
        <w:rPr>
          <w:rFonts w:ascii="Cambria" w:eastAsia="Calibri" w:hAnsi="Cambria" w:cs="Arial"/>
          <w:sz w:val="22"/>
          <w:szCs w:val="22"/>
        </w:rPr>
      </w:pPr>
      <w:r w:rsidRPr="00AE108C">
        <w:rPr>
          <w:rFonts w:ascii="Cambria" w:eastAsia="Calibri" w:hAnsi="Cambria" w:cs="Arial"/>
          <w:b/>
          <w:bCs/>
          <w:sz w:val="22"/>
          <w:szCs w:val="22"/>
        </w:rPr>
        <w:t>9.3.</w:t>
      </w:r>
      <w:r w:rsidRPr="00AE108C">
        <w:rPr>
          <w:rFonts w:ascii="Cambria" w:eastAsia="Calibri" w:hAnsi="Cambria" w:cs="Arial"/>
          <w:b/>
          <w:sz w:val="22"/>
          <w:szCs w:val="22"/>
        </w:rPr>
        <w:tab/>
      </w:r>
      <w:r w:rsidRPr="00AE108C">
        <w:rPr>
          <w:rFonts w:ascii="Cambria" w:eastAsia="Calibri" w:hAnsi="Cambria" w:cs="Arial"/>
          <w:sz w:val="22"/>
          <w:szCs w:val="22"/>
        </w:rPr>
        <w:t>W celu potwierdzenia braku podstaw do wykluczenia</w:t>
      </w:r>
      <w:r w:rsidR="00152A72" w:rsidRPr="00AE108C">
        <w:rPr>
          <w:rFonts w:ascii="Cambria" w:eastAsia="Calibri" w:hAnsi="Cambria" w:cs="Arial"/>
          <w:sz w:val="22"/>
          <w:szCs w:val="22"/>
        </w:rPr>
        <w:t>,</w:t>
      </w:r>
      <w:r w:rsidRPr="00AE108C">
        <w:rPr>
          <w:rFonts w:ascii="Cambria" w:eastAsia="Calibri" w:hAnsi="Cambria" w:cs="Arial"/>
          <w:sz w:val="22"/>
          <w:szCs w:val="22"/>
        </w:rPr>
        <w:t xml:space="preserve"> Zamawiający przed wyborem najkorzystniejszej</w:t>
      </w:r>
      <w:r w:rsidR="00887DF7" w:rsidRPr="00AE108C">
        <w:rPr>
          <w:rFonts w:ascii="Cambria" w:eastAsia="Calibri" w:hAnsi="Cambria" w:cs="Arial"/>
          <w:sz w:val="22"/>
          <w:szCs w:val="22"/>
        </w:rPr>
        <w:t xml:space="preserve"> oferty</w:t>
      </w:r>
      <w:r w:rsidRPr="00AE108C">
        <w:rPr>
          <w:rFonts w:ascii="Cambria" w:eastAsia="Calibri" w:hAnsi="Cambria" w:cs="Arial"/>
          <w:sz w:val="22"/>
          <w:szCs w:val="22"/>
        </w:rPr>
        <w:t>, działając na podstawie art. 126 ust. 1 PZP wezwie Wykonawcę, którego oferta została najwyżej oceniona, do złożenia w wyznaczonym terminie, nie krótszym niż 10 dni</w:t>
      </w:r>
      <w:r w:rsidR="00887DF7" w:rsidRPr="00AE108C">
        <w:rPr>
          <w:rFonts w:ascii="Cambria" w:eastAsia="Calibri" w:hAnsi="Cambria" w:cs="Arial"/>
          <w:sz w:val="22"/>
          <w:szCs w:val="22"/>
        </w:rPr>
        <w:t xml:space="preserve">, </w:t>
      </w:r>
      <w:r w:rsidRPr="00AE108C">
        <w:rPr>
          <w:rFonts w:ascii="Cambria" w:eastAsia="Calibri" w:hAnsi="Cambria" w:cs="Arial"/>
          <w:sz w:val="22"/>
          <w:szCs w:val="22"/>
        </w:rPr>
        <w:t>aktualnych na dzień złożenia następujących podmiotowych środków dowodowych:</w:t>
      </w:r>
    </w:p>
    <w:p w14:paraId="0A15634B" w14:textId="0B9F7CC9" w:rsidR="00E33522" w:rsidRPr="00AE108C" w:rsidRDefault="008A1053" w:rsidP="00B37A45">
      <w:pPr>
        <w:pStyle w:val="Kolorowalistaakcent11"/>
        <w:spacing w:before="120"/>
        <w:ind w:left="1418" w:hanging="709"/>
        <w:contextualSpacing w:val="0"/>
        <w:jc w:val="both"/>
        <w:rPr>
          <w:rFonts w:ascii="Cambria" w:hAnsi="Cambria" w:cs="Arial"/>
          <w:sz w:val="22"/>
          <w:szCs w:val="22"/>
        </w:rPr>
      </w:pPr>
      <w:r w:rsidRPr="00AE108C">
        <w:rPr>
          <w:rFonts w:ascii="Cambria" w:hAnsi="Cambria" w:cs="Arial"/>
          <w:sz w:val="22"/>
          <w:szCs w:val="22"/>
        </w:rPr>
        <w:t>a</w:t>
      </w:r>
      <w:r w:rsidR="00B657E0" w:rsidRPr="00AE108C">
        <w:rPr>
          <w:rFonts w:ascii="Cambria" w:hAnsi="Cambria" w:cs="Arial"/>
          <w:sz w:val="22"/>
          <w:szCs w:val="22"/>
        </w:rPr>
        <w:t>)</w:t>
      </w:r>
      <w:r w:rsidR="00B657E0" w:rsidRPr="00AE108C">
        <w:rPr>
          <w:rFonts w:ascii="Cambria" w:hAnsi="Cambria" w:cs="Arial"/>
          <w:sz w:val="22"/>
          <w:szCs w:val="22"/>
        </w:rPr>
        <w:tab/>
        <w:t>informacj</w:t>
      </w:r>
      <w:r w:rsidR="00E72D8F" w:rsidRPr="00AE108C">
        <w:rPr>
          <w:rFonts w:ascii="Cambria" w:hAnsi="Cambria" w:cs="Arial"/>
          <w:sz w:val="22"/>
          <w:szCs w:val="22"/>
        </w:rPr>
        <w:t>i</w:t>
      </w:r>
      <w:r w:rsidR="00B657E0" w:rsidRPr="00AE108C">
        <w:rPr>
          <w:rFonts w:ascii="Cambria" w:hAnsi="Cambria" w:cs="Arial"/>
          <w:sz w:val="22"/>
          <w:szCs w:val="22"/>
        </w:rPr>
        <w:t xml:space="preserve"> z Krajowego Rejestru Karnego w zakresie:</w:t>
      </w:r>
    </w:p>
    <w:p w14:paraId="718EEBD7" w14:textId="0082DF40" w:rsidR="00E33522" w:rsidRPr="00AE108C" w:rsidRDefault="00B657E0" w:rsidP="00B37A45">
      <w:pPr>
        <w:pStyle w:val="Kolorowalistaakcent11"/>
        <w:spacing w:before="120"/>
        <w:ind w:left="1418"/>
        <w:contextualSpacing w:val="0"/>
        <w:jc w:val="both"/>
        <w:rPr>
          <w:rFonts w:ascii="Cambria" w:hAnsi="Cambria" w:cs="Arial"/>
          <w:sz w:val="22"/>
          <w:szCs w:val="22"/>
        </w:rPr>
      </w:pPr>
      <w:r w:rsidRPr="00AE108C">
        <w:rPr>
          <w:rFonts w:ascii="Cambria" w:hAnsi="Cambria" w:cs="Arial"/>
          <w:sz w:val="22"/>
          <w:szCs w:val="22"/>
        </w:rPr>
        <w:t>(a)</w:t>
      </w:r>
      <w:r w:rsidR="00E33522" w:rsidRPr="00AE108C">
        <w:rPr>
          <w:rFonts w:ascii="Cambria" w:hAnsi="Cambria" w:cs="Arial"/>
          <w:sz w:val="22"/>
          <w:szCs w:val="22"/>
        </w:rPr>
        <w:tab/>
      </w:r>
      <w:r w:rsidRPr="00AE108C">
        <w:rPr>
          <w:rFonts w:ascii="Cambria" w:hAnsi="Cambria" w:cs="Arial"/>
          <w:sz w:val="22"/>
          <w:szCs w:val="22"/>
        </w:rPr>
        <w:t>art. 108 ust. 1 pkt 1 i 2 PZP,</w:t>
      </w:r>
    </w:p>
    <w:p w14:paraId="12FA8EC5" w14:textId="255A2480" w:rsidR="00E33522" w:rsidRPr="00AE108C" w:rsidRDefault="00B657E0" w:rsidP="00B37A45">
      <w:pPr>
        <w:pStyle w:val="Kolorowalistaakcent11"/>
        <w:spacing w:before="120"/>
        <w:ind w:left="2127" w:hanging="709"/>
        <w:contextualSpacing w:val="0"/>
        <w:jc w:val="both"/>
        <w:rPr>
          <w:rFonts w:ascii="Cambria" w:hAnsi="Cambria" w:cs="Arial"/>
          <w:sz w:val="22"/>
          <w:szCs w:val="22"/>
        </w:rPr>
      </w:pPr>
      <w:r w:rsidRPr="00AE108C">
        <w:rPr>
          <w:rFonts w:ascii="Cambria" w:hAnsi="Cambria" w:cs="Arial"/>
          <w:sz w:val="22"/>
          <w:szCs w:val="22"/>
        </w:rPr>
        <w:t>(b)</w:t>
      </w:r>
      <w:r w:rsidR="00E33522" w:rsidRPr="00AE108C">
        <w:rPr>
          <w:rFonts w:ascii="Cambria" w:hAnsi="Cambria" w:cs="Arial"/>
          <w:sz w:val="22"/>
          <w:szCs w:val="22"/>
        </w:rPr>
        <w:tab/>
      </w:r>
      <w:r w:rsidRPr="00AE108C">
        <w:rPr>
          <w:rFonts w:ascii="Cambria" w:hAnsi="Cambria" w:cs="Arial"/>
          <w:sz w:val="22"/>
          <w:szCs w:val="22"/>
        </w:rPr>
        <w:t xml:space="preserve">art. 108 ust. 1 pkt 4 PZP, </w:t>
      </w:r>
      <w:r w:rsidR="00E33522" w:rsidRPr="00AE108C">
        <w:rPr>
          <w:rFonts w:ascii="Cambria" w:hAnsi="Cambria" w:cs="Arial"/>
          <w:sz w:val="22"/>
          <w:szCs w:val="22"/>
        </w:rPr>
        <w:t xml:space="preserve">dotyczącej </w:t>
      </w:r>
      <w:r w:rsidRPr="00AE108C">
        <w:rPr>
          <w:rFonts w:ascii="Cambria" w:hAnsi="Cambria" w:cs="Arial"/>
          <w:sz w:val="22"/>
          <w:szCs w:val="22"/>
        </w:rPr>
        <w:t xml:space="preserve">orzeczenia zakazu ubiegania się o zamówienie publiczne tytułem środka karnego, </w:t>
      </w:r>
    </w:p>
    <w:p w14:paraId="3143D231" w14:textId="0E36F993" w:rsidR="00FE76FB" w:rsidRPr="00AE4C85" w:rsidRDefault="00B657E0" w:rsidP="00B37A45">
      <w:pPr>
        <w:pStyle w:val="Kolorowalistaakcent11"/>
        <w:spacing w:before="120"/>
        <w:ind w:left="1418"/>
        <w:contextualSpacing w:val="0"/>
        <w:jc w:val="both"/>
        <w:rPr>
          <w:rFonts w:ascii="Cambria" w:hAnsi="Cambria" w:cs="Arial"/>
          <w:sz w:val="22"/>
          <w:szCs w:val="22"/>
          <w:lang w:val="en-US"/>
        </w:rPr>
      </w:pPr>
      <w:r w:rsidRPr="00AE4C85">
        <w:rPr>
          <w:rFonts w:ascii="Cambria" w:hAnsi="Cambria" w:cs="Arial"/>
          <w:sz w:val="22"/>
          <w:szCs w:val="22"/>
          <w:lang w:val="en-US"/>
        </w:rPr>
        <w:t>(c)</w:t>
      </w:r>
      <w:r w:rsidR="00FE76FB" w:rsidRPr="00AE4C85">
        <w:rPr>
          <w:rFonts w:ascii="Cambria" w:hAnsi="Cambria" w:cs="Arial"/>
          <w:sz w:val="22"/>
          <w:szCs w:val="22"/>
          <w:lang w:val="en-US"/>
        </w:rPr>
        <w:tab/>
      </w:r>
      <w:r w:rsidRPr="00AE4C85">
        <w:rPr>
          <w:rFonts w:ascii="Cambria" w:hAnsi="Cambria" w:cs="Arial"/>
          <w:sz w:val="22"/>
          <w:szCs w:val="22"/>
          <w:lang w:val="en-US"/>
        </w:rPr>
        <w:t xml:space="preserve">art. 109 </w:t>
      </w:r>
      <w:proofErr w:type="spellStart"/>
      <w:r w:rsidRPr="00AE4C85">
        <w:rPr>
          <w:rFonts w:ascii="Cambria" w:hAnsi="Cambria" w:cs="Arial"/>
          <w:sz w:val="22"/>
          <w:szCs w:val="22"/>
          <w:lang w:val="en-US"/>
        </w:rPr>
        <w:t>ust</w:t>
      </w:r>
      <w:proofErr w:type="spellEnd"/>
      <w:r w:rsidRPr="00AE4C85">
        <w:rPr>
          <w:rFonts w:ascii="Cambria" w:hAnsi="Cambria" w:cs="Arial"/>
          <w:sz w:val="22"/>
          <w:szCs w:val="22"/>
          <w:lang w:val="en-US"/>
        </w:rPr>
        <w:t>. 1 pkt 2 lit a) PZP,</w:t>
      </w:r>
    </w:p>
    <w:p w14:paraId="11E3653D" w14:textId="20C8634B" w:rsidR="00FE76FB" w:rsidRPr="00AE108C" w:rsidRDefault="00B657E0" w:rsidP="00B37A45">
      <w:pPr>
        <w:pStyle w:val="Kolorowalistaakcent11"/>
        <w:spacing w:before="120"/>
        <w:ind w:left="2127" w:hanging="709"/>
        <w:contextualSpacing w:val="0"/>
        <w:jc w:val="both"/>
        <w:rPr>
          <w:rFonts w:ascii="Cambria" w:hAnsi="Cambria" w:cs="Arial"/>
          <w:sz w:val="22"/>
          <w:szCs w:val="22"/>
        </w:rPr>
      </w:pPr>
      <w:r w:rsidRPr="00AE108C">
        <w:rPr>
          <w:rFonts w:ascii="Cambria" w:hAnsi="Cambria" w:cs="Arial"/>
          <w:sz w:val="22"/>
          <w:szCs w:val="22"/>
        </w:rPr>
        <w:t>(d)</w:t>
      </w:r>
      <w:r w:rsidR="00FE76FB" w:rsidRPr="00AE108C">
        <w:rPr>
          <w:rFonts w:ascii="Cambria" w:hAnsi="Cambria" w:cs="Arial"/>
          <w:sz w:val="22"/>
          <w:szCs w:val="22"/>
        </w:rPr>
        <w:tab/>
      </w:r>
      <w:r w:rsidRPr="00AE108C">
        <w:rPr>
          <w:rFonts w:ascii="Cambria" w:hAnsi="Cambria" w:cs="Arial"/>
          <w:sz w:val="22"/>
          <w:szCs w:val="22"/>
        </w:rPr>
        <w:t xml:space="preserve">art. 109 ust. 1 pkt 2 lit b) PZP, </w:t>
      </w:r>
      <w:r w:rsidR="00FE76FB" w:rsidRPr="00AE108C">
        <w:rPr>
          <w:rFonts w:ascii="Cambria" w:hAnsi="Cambria" w:cs="Arial"/>
          <w:sz w:val="22"/>
          <w:szCs w:val="22"/>
        </w:rPr>
        <w:t xml:space="preserve">dotyczącej ukarania </w:t>
      </w:r>
      <w:r w:rsidRPr="00AE108C">
        <w:rPr>
          <w:rFonts w:ascii="Cambria" w:hAnsi="Cambria" w:cs="Arial"/>
          <w:sz w:val="22"/>
          <w:szCs w:val="22"/>
        </w:rPr>
        <w:t xml:space="preserve">za wykroczenie, za które wymierzono karę aresztu, </w:t>
      </w:r>
    </w:p>
    <w:p w14:paraId="5BAF9AEB" w14:textId="0E403ADA" w:rsidR="00C35C52" w:rsidRPr="00AE108C" w:rsidRDefault="00B657E0" w:rsidP="00B37A45">
      <w:pPr>
        <w:pStyle w:val="Kolorowalistaakcent11"/>
        <w:spacing w:before="120"/>
        <w:ind w:left="2127" w:hanging="709"/>
        <w:contextualSpacing w:val="0"/>
        <w:jc w:val="both"/>
        <w:rPr>
          <w:rFonts w:ascii="Cambria" w:hAnsi="Cambria" w:cs="Arial"/>
          <w:sz w:val="22"/>
          <w:szCs w:val="22"/>
        </w:rPr>
      </w:pPr>
      <w:r w:rsidRPr="00AE108C">
        <w:rPr>
          <w:rFonts w:ascii="Cambria" w:hAnsi="Cambria" w:cs="Arial"/>
          <w:sz w:val="22"/>
          <w:szCs w:val="22"/>
        </w:rPr>
        <w:t>(e)</w:t>
      </w:r>
      <w:r w:rsidR="00FE76FB" w:rsidRPr="00AE108C">
        <w:rPr>
          <w:rFonts w:ascii="Cambria" w:hAnsi="Cambria" w:cs="Arial"/>
          <w:sz w:val="22"/>
          <w:szCs w:val="22"/>
        </w:rPr>
        <w:tab/>
      </w:r>
      <w:r w:rsidRPr="00AE108C">
        <w:rPr>
          <w:rFonts w:ascii="Cambria" w:hAnsi="Cambria" w:cs="Arial"/>
          <w:sz w:val="22"/>
          <w:szCs w:val="22"/>
        </w:rPr>
        <w:t xml:space="preserve">art. 109 ust. 1 pkt 3 PZP, </w:t>
      </w:r>
      <w:r w:rsidR="00FE76FB" w:rsidRPr="00AE108C">
        <w:rPr>
          <w:rFonts w:ascii="Cambria" w:hAnsi="Cambria" w:cs="Arial"/>
          <w:sz w:val="22"/>
          <w:szCs w:val="22"/>
        </w:rPr>
        <w:t xml:space="preserve">dotyczącej </w:t>
      </w:r>
      <w:r w:rsidRPr="00AE108C">
        <w:rPr>
          <w:rFonts w:ascii="Cambria" w:hAnsi="Cambria" w:cs="Arial"/>
          <w:sz w:val="22"/>
          <w:szCs w:val="22"/>
        </w:rPr>
        <w:t xml:space="preserve">skazania za przestępstwo lub </w:t>
      </w:r>
      <w:r w:rsidR="00C35C52" w:rsidRPr="00AE108C">
        <w:rPr>
          <w:rFonts w:ascii="Cambria" w:hAnsi="Cambria" w:cs="Arial"/>
          <w:sz w:val="22"/>
          <w:szCs w:val="22"/>
        </w:rPr>
        <w:t xml:space="preserve">ukarania za </w:t>
      </w:r>
      <w:r w:rsidRPr="00AE108C">
        <w:rPr>
          <w:rFonts w:ascii="Cambria" w:hAnsi="Cambria" w:cs="Arial"/>
          <w:sz w:val="22"/>
          <w:szCs w:val="22"/>
        </w:rPr>
        <w:t>wykroczenie, za które wymierzona karę aresztu</w:t>
      </w:r>
    </w:p>
    <w:p w14:paraId="2641192E" w14:textId="1AEBC498" w:rsidR="00C35C52" w:rsidRPr="00AE108C" w:rsidRDefault="00B657E0" w:rsidP="00B37A45">
      <w:pPr>
        <w:pStyle w:val="Kolorowalistaakcent11"/>
        <w:spacing w:before="120"/>
        <w:ind w:left="2127" w:hanging="709"/>
        <w:contextualSpacing w:val="0"/>
        <w:jc w:val="both"/>
        <w:rPr>
          <w:rFonts w:ascii="Cambria" w:hAnsi="Cambria" w:cs="Arial"/>
          <w:sz w:val="22"/>
          <w:szCs w:val="22"/>
        </w:rPr>
      </w:pPr>
      <w:r w:rsidRPr="00AE108C">
        <w:rPr>
          <w:rFonts w:ascii="Cambria" w:hAnsi="Cambria" w:cs="Arial"/>
          <w:sz w:val="22"/>
          <w:szCs w:val="22"/>
        </w:rPr>
        <w:t xml:space="preserve"> - </w:t>
      </w:r>
      <w:r w:rsidR="00C35C52" w:rsidRPr="00AE108C">
        <w:rPr>
          <w:rFonts w:ascii="Cambria" w:hAnsi="Cambria" w:cs="Arial"/>
          <w:sz w:val="22"/>
          <w:szCs w:val="22"/>
        </w:rPr>
        <w:t>sporządzon</w:t>
      </w:r>
      <w:r w:rsidR="00E72D8F" w:rsidRPr="00AE108C">
        <w:rPr>
          <w:rFonts w:ascii="Cambria" w:hAnsi="Cambria" w:cs="Arial"/>
          <w:sz w:val="22"/>
          <w:szCs w:val="22"/>
        </w:rPr>
        <w:t>ej</w:t>
      </w:r>
      <w:r w:rsidR="00C35C52" w:rsidRPr="00AE108C">
        <w:rPr>
          <w:rFonts w:ascii="Cambria" w:hAnsi="Cambria" w:cs="Arial"/>
          <w:sz w:val="22"/>
          <w:szCs w:val="22"/>
        </w:rPr>
        <w:t xml:space="preserve"> </w:t>
      </w:r>
      <w:r w:rsidRPr="00AE108C">
        <w:rPr>
          <w:rFonts w:ascii="Cambria" w:hAnsi="Cambria" w:cs="Arial"/>
          <w:sz w:val="22"/>
          <w:szCs w:val="22"/>
        </w:rPr>
        <w:t>nie wcześniej niż 6 miesięcy przed jej złożeniem,</w:t>
      </w:r>
    </w:p>
    <w:p w14:paraId="2A6FB056" w14:textId="40704773" w:rsidR="00B657E0" w:rsidRPr="00AE108C" w:rsidRDefault="00E72D8F" w:rsidP="00B37A45">
      <w:pPr>
        <w:pStyle w:val="Kolorowalistaakcent11"/>
        <w:spacing w:before="120"/>
        <w:ind w:left="1420" w:hanging="720"/>
        <w:contextualSpacing w:val="0"/>
        <w:jc w:val="both"/>
        <w:rPr>
          <w:rFonts w:ascii="Cambria" w:hAnsi="Cambria" w:cs="Arial"/>
          <w:sz w:val="22"/>
          <w:szCs w:val="22"/>
        </w:rPr>
      </w:pPr>
      <w:r w:rsidRPr="00AE108C">
        <w:rPr>
          <w:rFonts w:ascii="Cambria" w:hAnsi="Cambria" w:cs="Arial"/>
          <w:sz w:val="22"/>
          <w:szCs w:val="22"/>
        </w:rPr>
        <w:t>b</w:t>
      </w:r>
      <w:r w:rsidR="00B657E0" w:rsidRPr="00AE108C">
        <w:rPr>
          <w:rFonts w:ascii="Cambria" w:hAnsi="Cambria" w:cs="Arial"/>
          <w:sz w:val="22"/>
          <w:szCs w:val="22"/>
        </w:rPr>
        <w:t>)</w:t>
      </w:r>
      <w:r w:rsidR="00B657E0" w:rsidRPr="00AE108C">
        <w:rPr>
          <w:rFonts w:ascii="Cambria" w:hAnsi="Cambria" w:cs="Arial"/>
          <w:sz w:val="22"/>
          <w:szCs w:val="22"/>
        </w:rPr>
        <w:tab/>
        <w:t>oświadczeni</w:t>
      </w:r>
      <w:r w:rsidRPr="00AE108C">
        <w:rPr>
          <w:rFonts w:ascii="Cambria" w:hAnsi="Cambria" w:cs="Arial"/>
          <w:sz w:val="22"/>
          <w:szCs w:val="22"/>
        </w:rPr>
        <w:t>a</w:t>
      </w:r>
      <w:r w:rsidR="00B657E0" w:rsidRPr="00AE108C">
        <w:rPr>
          <w:rFonts w:ascii="Cambria" w:hAnsi="Cambria" w:cs="Arial"/>
          <w:sz w:val="22"/>
          <w:szCs w:val="22"/>
        </w:rPr>
        <w:t xml:space="preserve"> Wykonawcy, w zakresie art. 108 ust. 1 pkt 5 PZP, o braku przynależności do tej samej grupy kapitałowej, w rozumieniu ustawy z dnia 16 lutego 2007 r. o ochronie konkurencji i konsumentów (tekst jedn. Dz. U. z 202</w:t>
      </w:r>
      <w:r w:rsidR="00B74344">
        <w:rPr>
          <w:rFonts w:ascii="Cambria" w:hAnsi="Cambria" w:cs="Arial"/>
          <w:sz w:val="22"/>
          <w:szCs w:val="22"/>
        </w:rPr>
        <w:t>4</w:t>
      </w:r>
      <w:r w:rsidR="00B657E0" w:rsidRPr="00AE108C">
        <w:rPr>
          <w:rFonts w:ascii="Cambria" w:hAnsi="Cambria" w:cs="Arial"/>
          <w:sz w:val="22"/>
          <w:szCs w:val="22"/>
        </w:rPr>
        <w:t xml:space="preserve"> r. poz. </w:t>
      </w:r>
      <w:r w:rsidR="00B74344">
        <w:rPr>
          <w:rFonts w:ascii="Cambria" w:hAnsi="Cambria" w:cs="Arial"/>
          <w:sz w:val="22"/>
          <w:szCs w:val="22"/>
        </w:rPr>
        <w:t>1616</w:t>
      </w:r>
      <w:r w:rsidR="000A2AF0" w:rsidRPr="00AE108C">
        <w:rPr>
          <w:rFonts w:ascii="Cambria" w:hAnsi="Cambria" w:cs="Arial"/>
          <w:sz w:val="22"/>
          <w:szCs w:val="22"/>
        </w:rPr>
        <w:t>),</w:t>
      </w:r>
      <w:r w:rsidR="00B657E0" w:rsidRPr="00AE108C">
        <w:rPr>
          <w:rFonts w:ascii="Cambria" w:hAnsi="Cambria" w:cs="Arial"/>
          <w:sz w:val="22"/>
          <w:szCs w:val="22"/>
        </w:rPr>
        <w:t xml:space="preserve"> z innym Wykonawcą, który złożył odrębną ofertę lub ofertę częściową, albo </w:t>
      </w:r>
      <w:r w:rsidRPr="00AE108C">
        <w:rPr>
          <w:rFonts w:ascii="Cambria" w:hAnsi="Cambria" w:cs="Arial"/>
          <w:sz w:val="22"/>
          <w:szCs w:val="22"/>
        </w:rPr>
        <w:t xml:space="preserve">oświadczenia </w:t>
      </w:r>
      <w:r w:rsidR="00B657E0" w:rsidRPr="00AE108C">
        <w:rPr>
          <w:rFonts w:ascii="Cambria" w:hAnsi="Cambria" w:cs="Arial"/>
          <w:sz w:val="22"/>
          <w:szCs w:val="22"/>
        </w:rPr>
        <w:t xml:space="preserve">o przynależności do tej samej grupy kapitałowej wraz z dokumentami lub informacjami potwierdzającymi przygotowanie oferty lub oferty częściowej niezależnie od innego Wykonawcy należącego do tej samej grupy kapitałowej - (wzór oświadczenia Wykonawcy w zakresie art. 108 ust. 1 pkt 5 PZP o przynależności lub braku przynależności do tej </w:t>
      </w:r>
      <w:r w:rsidR="00FD5A16" w:rsidRPr="00AE108C">
        <w:rPr>
          <w:rFonts w:ascii="Cambria" w:hAnsi="Cambria" w:cs="Arial"/>
          <w:sz w:val="22"/>
          <w:szCs w:val="22"/>
        </w:rPr>
        <w:t xml:space="preserve">samej </w:t>
      </w:r>
      <w:r w:rsidR="00B657E0" w:rsidRPr="00AE108C">
        <w:rPr>
          <w:rFonts w:ascii="Cambria" w:hAnsi="Cambria" w:cs="Arial"/>
          <w:sz w:val="22"/>
          <w:szCs w:val="22"/>
        </w:rPr>
        <w:t xml:space="preserve">grupy kapitałowej stanowi </w:t>
      </w:r>
      <w:r w:rsidR="00530DFE" w:rsidRPr="00AE108C">
        <w:rPr>
          <w:rFonts w:ascii="Cambria" w:hAnsi="Cambria" w:cs="Arial"/>
          <w:sz w:val="22"/>
          <w:szCs w:val="22"/>
        </w:rPr>
        <w:t>Z</w:t>
      </w:r>
      <w:r w:rsidR="00B657E0" w:rsidRPr="00AE108C">
        <w:rPr>
          <w:rFonts w:ascii="Cambria" w:hAnsi="Cambria" w:cs="Arial"/>
          <w:sz w:val="22"/>
          <w:szCs w:val="22"/>
        </w:rPr>
        <w:t>ałącznik nr 7 do SWZ),</w:t>
      </w:r>
    </w:p>
    <w:p w14:paraId="19CC96AE" w14:textId="35CE3A76" w:rsidR="00B657E0" w:rsidRPr="00AE108C" w:rsidRDefault="00E72D8F" w:rsidP="00C363C2">
      <w:pPr>
        <w:pStyle w:val="Kolorowalistaakcent11"/>
        <w:spacing w:before="120"/>
        <w:ind w:left="1418" w:hanging="709"/>
        <w:contextualSpacing w:val="0"/>
        <w:jc w:val="both"/>
        <w:rPr>
          <w:rFonts w:ascii="Cambria" w:hAnsi="Cambria" w:cs="Arial"/>
          <w:sz w:val="22"/>
          <w:szCs w:val="22"/>
        </w:rPr>
      </w:pPr>
      <w:r w:rsidRPr="00AE108C">
        <w:rPr>
          <w:rFonts w:ascii="Cambria" w:hAnsi="Cambria" w:cs="Arial"/>
          <w:sz w:val="22"/>
          <w:szCs w:val="22"/>
        </w:rPr>
        <w:t>c)</w:t>
      </w:r>
      <w:r w:rsidRPr="00AE108C">
        <w:rPr>
          <w:rFonts w:ascii="Cambria" w:hAnsi="Cambria" w:cs="Arial"/>
          <w:sz w:val="22"/>
          <w:szCs w:val="22"/>
        </w:rPr>
        <w:tab/>
      </w:r>
      <w:r w:rsidR="00B657E0" w:rsidRPr="00AE108C">
        <w:rPr>
          <w:rFonts w:ascii="Cambria" w:hAnsi="Cambria" w:cs="Arial"/>
          <w:sz w:val="22"/>
          <w:szCs w:val="22"/>
        </w:rPr>
        <w:t>zaświadczeni</w:t>
      </w:r>
      <w:r w:rsidRPr="00AE108C">
        <w:rPr>
          <w:rFonts w:ascii="Cambria" w:hAnsi="Cambria" w:cs="Arial"/>
          <w:sz w:val="22"/>
          <w:szCs w:val="22"/>
        </w:rPr>
        <w:t>a</w:t>
      </w:r>
      <w:r w:rsidR="00B657E0" w:rsidRPr="00AE108C">
        <w:rPr>
          <w:rFonts w:ascii="Cambria" w:hAnsi="Cambria" w:cs="Arial"/>
          <w:sz w:val="22"/>
          <w:szCs w:val="22"/>
        </w:rPr>
        <w:t xml:space="preserve"> właściwego naczelnika urzędu skarbowego potwierdzające</w:t>
      </w:r>
      <w:r w:rsidRPr="00AE108C">
        <w:rPr>
          <w:rFonts w:ascii="Cambria" w:hAnsi="Cambria" w:cs="Arial"/>
          <w:sz w:val="22"/>
          <w:szCs w:val="22"/>
        </w:rPr>
        <w:t>go</w:t>
      </w:r>
      <w:r w:rsidR="00B657E0" w:rsidRPr="00AE108C">
        <w:rPr>
          <w:rFonts w:ascii="Cambria" w:hAnsi="Cambria" w:cs="Arial"/>
          <w:sz w:val="22"/>
          <w:szCs w:val="22"/>
        </w:rPr>
        <w:t>, że Wykonawca nie zalega z opłacaniem podatków i opłat, w zakresie art. 109 ust. 1 pkt 1) PZP, wystawione</w:t>
      </w:r>
      <w:r w:rsidRPr="00AE108C">
        <w:rPr>
          <w:rFonts w:ascii="Cambria" w:hAnsi="Cambria" w:cs="Arial"/>
          <w:sz w:val="22"/>
          <w:szCs w:val="22"/>
        </w:rPr>
        <w:t>go</w:t>
      </w:r>
      <w:r w:rsidR="00B657E0" w:rsidRPr="00AE108C">
        <w:rPr>
          <w:rFonts w:ascii="Cambria" w:hAnsi="Cambria" w:cs="Arial"/>
          <w:sz w:val="22"/>
          <w:szCs w:val="22"/>
        </w:rPr>
        <w:t xml:space="preserve"> nie wcześniej niż 3 miesiące przed jego złożeniem, a w przypadku zalegania z opłaceniem podatków </w:t>
      </w:r>
      <w:r w:rsidRPr="00AE108C">
        <w:rPr>
          <w:rFonts w:ascii="Cambria" w:hAnsi="Cambria" w:cs="Arial"/>
          <w:sz w:val="22"/>
          <w:szCs w:val="22"/>
        </w:rPr>
        <w:t>lub</w:t>
      </w:r>
      <w:r w:rsidR="00B657E0" w:rsidRPr="00AE108C">
        <w:rPr>
          <w:rFonts w:ascii="Cambria" w:hAnsi="Cambria" w:cs="Arial"/>
          <w:sz w:val="22"/>
          <w:szCs w:val="22"/>
        </w:rPr>
        <w:t xml:space="preserve"> opłat wraz z zaświadczeniem </w:t>
      </w:r>
      <w:r w:rsidR="00C57C66" w:rsidRPr="00AE108C">
        <w:rPr>
          <w:rFonts w:ascii="Cambria" w:hAnsi="Cambria" w:cs="Arial"/>
          <w:sz w:val="22"/>
          <w:szCs w:val="22"/>
        </w:rPr>
        <w:t xml:space="preserve">Zamawiający żąda złożenia </w:t>
      </w:r>
      <w:r w:rsidR="00B657E0" w:rsidRPr="00AE108C">
        <w:rPr>
          <w:rFonts w:ascii="Cambria" w:hAnsi="Cambria" w:cs="Arial"/>
          <w:sz w:val="22"/>
          <w:szCs w:val="22"/>
        </w:rPr>
        <w:t>dokument</w:t>
      </w:r>
      <w:r w:rsidR="00C57C66" w:rsidRPr="00AE108C">
        <w:rPr>
          <w:rFonts w:ascii="Cambria" w:hAnsi="Cambria" w:cs="Arial"/>
          <w:sz w:val="22"/>
          <w:szCs w:val="22"/>
        </w:rPr>
        <w:t>ów</w:t>
      </w:r>
      <w:r w:rsidR="00B657E0" w:rsidRPr="00AE108C">
        <w:rPr>
          <w:rFonts w:ascii="Cambria" w:hAnsi="Cambria" w:cs="Arial"/>
          <w:sz w:val="22"/>
          <w:szCs w:val="22"/>
        </w:rPr>
        <w:t xml:space="preserve"> potwierdzając</w:t>
      </w:r>
      <w:r w:rsidR="00C57C66" w:rsidRPr="00AE108C">
        <w:rPr>
          <w:rFonts w:ascii="Cambria" w:hAnsi="Cambria" w:cs="Arial"/>
          <w:sz w:val="22"/>
          <w:szCs w:val="22"/>
        </w:rPr>
        <w:t>ych</w:t>
      </w:r>
      <w:r w:rsidR="00B657E0" w:rsidRPr="00AE108C">
        <w:rPr>
          <w:rFonts w:ascii="Cambria" w:hAnsi="Cambria" w:cs="Arial"/>
          <w:sz w:val="22"/>
          <w:szCs w:val="22"/>
        </w:rPr>
        <w:t xml:space="preserve">, że przed upływem terminu składania ofert Wykonawca dokonał płatności należnych podatków </w:t>
      </w:r>
      <w:r w:rsidR="00C57C66" w:rsidRPr="00AE108C">
        <w:rPr>
          <w:rFonts w:ascii="Cambria" w:hAnsi="Cambria" w:cs="Arial"/>
          <w:sz w:val="22"/>
          <w:szCs w:val="22"/>
        </w:rPr>
        <w:t xml:space="preserve">lub opłat </w:t>
      </w:r>
      <w:r w:rsidR="00B657E0" w:rsidRPr="00AE108C">
        <w:rPr>
          <w:rFonts w:ascii="Cambria" w:hAnsi="Cambria" w:cs="Arial"/>
          <w:sz w:val="22"/>
          <w:szCs w:val="22"/>
        </w:rPr>
        <w:t>wraz z odsetkami lub grzywnami lub zawarł wiążące porozumienie w sprawie spłat tych należności,</w:t>
      </w:r>
    </w:p>
    <w:p w14:paraId="58BD56F8" w14:textId="37547C6D" w:rsidR="00B657E0" w:rsidRPr="00AE108C" w:rsidRDefault="00C57C66" w:rsidP="00C363C2">
      <w:pPr>
        <w:pStyle w:val="Kolorowalistaakcent11"/>
        <w:spacing w:before="120"/>
        <w:ind w:left="1420" w:hanging="711"/>
        <w:contextualSpacing w:val="0"/>
        <w:jc w:val="both"/>
        <w:rPr>
          <w:rFonts w:ascii="Cambria" w:hAnsi="Cambria" w:cs="Arial"/>
          <w:sz w:val="22"/>
          <w:szCs w:val="22"/>
        </w:rPr>
      </w:pPr>
      <w:r w:rsidRPr="00AE108C">
        <w:rPr>
          <w:rFonts w:ascii="Cambria" w:hAnsi="Cambria" w:cs="Arial"/>
          <w:sz w:val="22"/>
          <w:szCs w:val="22"/>
        </w:rPr>
        <w:lastRenderedPageBreak/>
        <w:t>d</w:t>
      </w:r>
      <w:r w:rsidR="00B657E0" w:rsidRPr="00AE108C">
        <w:rPr>
          <w:rFonts w:ascii="Cambria" w:hAnsi="Cambria" w:cs="Arial"/>
          <w:sz w:val="22"/>
          <w:szCs w:val="22"/>
        </w:rPr>
        <w:t xml:space="preserve">) </w:t>
      </w:r>
      <w:r w:rsidR="00B657E0" w:rsidRPr="00AE108C">
        <w:rPr>
          <w:rFonts w:ascii="Cambria" w:hAnsi="Cambria" w:cs="Arial"/>
          <w:sz w:val="22"/>
          <w:szCs w:val="22"/>
        </w:rPr>
        <w:tab/>
        <w:t>zaświadczeni</w:t>
      </w:r>
      <w:r w:rsidRPr="00AE108C">
        <w:rPr>
          <w:rFonts w:ascii="Cambria" w:hAnsi="Cambria" w:cs="Arial"/>
          <w:sz w:val="22"/>
          <w:szCs w:val="22"/>
        </w:rPr>
        <w:t>a albo innego dokumentu</w:t>
      </w:r>
      <w:r w:rsidR="00B657E0" w:rsidRPr="00AE108C">
        <w:rPr>
          <w:rFonts w:ascii="Cambria" w:hAnsi="Cambria" w:cs="Arial"/>
          <w:sz w:val="22"/>
          <w:szCs w:val="22"/>
        </w:rPr>
        <w:t xml:space="preserve"> właściwej terenowej jednostki organizacyjnej Zakładu Ubezpieczeń Społecznych lub</w:t>
      </w:r>
      <w:r w:rsidRPr="00AE108C">
        <w:rPr>
          <w:rFonts w:ascii="Cambria" w:hAnsi="Cambria" w:cs="Arial"/>
          <w:sz w:val="22"/>
          <w:szCs w:val="22"/>
        </w:rPr>
        <w:t xml:space="preserve"> właściwego oddziału regionalnego </w:t>
      </w:r>
      <w:r w:rsidR="00A36902" w:rsidRPr="00AE108C">
        <w:rPr>
          <w:rFonts w:ascii="Cambria" w:hAnsi="Cambria" w:cs="Arial"/>
          <w:sz w:val="22"/>
          <w:szCs w:val="22"/>
        </w:rPr>
        <w:t>lub właściwej placówki terenowej</w:t>
      </w:r>
      <w:r w:rsidR="00B657E0" w:rsidRPr="00AE108C">
        <w:rPr>
          <w:rFonts w:ascii="Cambria" w:hAnsi="Cambria" w:cs="Arial"/>
          <w:sz w:val="22"/>
          <w:szCs w:val="22"/>
        </w:rPr>
        <w:t xml:space="preserve"> Kasy Rolniczego Ubezpieczenia Społecznego </w:t>
      </w:r>
      <w:r w:rsidR="00A36902" w:rsidRPr="00AE108C">
        <w:rPr>
          <w:rFonts w:ascii="Cambria" w:hAnsi="Cambria" w:cs="Arial"/>
          <w:sz w:val="22"/>
          <w:szCs w:val="22"/>
        </w:rPr>
        <w:t>p</w:t>
      </w:r>
      <w:r w:rsidR="00B657E0" w:rsidRPr="00AE108C">
        <w:rPr>
          <w:rFonts w:ascii="Cambria" w:hAnsi="Cambria" w:cs="Arial"/>
          <w:sz w:val="22"/>
          <w:szCs w:val="22"/>
        </w:rPr>
        <w:t>otwierdzając</w:t>
      </w:r>
      <w:r w:rsidR="00A36902" w:rsidRPr="00AE108C">
        <w:rPr>
          <w:rFonts w:ascii="Cambria" w:hAnsi="Cambria" w:cs="Arial"/>
          <w:sz w:val="22"/>
          <w:szCs w:val="22"/>
        </w:rPr>
        <w:t>ego</w:t>
      </w:r>
      <w:r w:rsidR="00B657E0" w:rsidRPr="00AE108C">
        <w:rPr>
          <w:rFonts w:ascii="Cambria" w:hAnsi="Cambria" w:cs="Arial"/>
          <w:sz w:val="22"/>
          <w:szCs w:val="22"/>
        </w:rPr>
        <w:t xml:space="preserve">, że </w:t>
      </w:r>
      <w:r w:rsidR="00A36902" w:rsidRPr="00AE108C">
        <w:rPr>
          <w:rFonts w:ascii="Cambria" w:hAnsi="Cambria" w:cs="Arial"/>
          <w:sz w:val="22"/>
          <w:szCs w:val="22"/>
        </w:rPr>
        <w:t xml:space="preserve">Wykonawca </w:t>
      </w:r>
      <w:r w:rsidR="00B657E0" w:rsidRPr="00AE108C">
        <w:rPr>
          <w:rFonts w:ascii="Cambria" w:hAnsi="Cambria" w:cs="Arial"/>
          <w:sz w:val="22"/>
          <w:szCs w:val="22"/>
        </w:rPr>
        <w:t>nie zalega z opłacaniem składek na ubezpieczenia społeczne</w:t>
      </w:r>
      <w:r w:rsidR="004E1A44" w:rsidRPr="00AE108C">
        <w:rPr>
          <w:rFonts w:ascii="Cambria" w:hAnsi="Cambria" w:cs="Arial"/>
          <w:sz w:val="22"/>
          <w:szCs w:val="22"/>
        </w:rPr>
        <w:t xml:space="preserve"> i</w:t>
      </w:r>
      <w:r w:rsidR="00B657E0" w:rsidRPr="00AE108C">
        <w:rPr>
          <w:rFonts w:ascii="Cambria" w:hAnsi="Cambria" w:cs="Arial"/>
          <w:sz w:val="22"/>
          <w:szCs w:val="22"/>
        </w:rPr>
        <w:t xml:space="preserve"> zdrowotne, w zakresie art. 109 ust. 1 pkt 1</w:t>
      </w:r>
      <w:r w:rsidR="0079698F" w:rsidRPr="00AE108C">
        <w:rPr>
          <w:rFonts w:ascii="Cambria" w:hAnsi="Cambria" w:cs="Arial"/>
          <w:sz w:val="22"/>
          <w:szCs w:val="22"/>
        </w:rPr>
        <w:t>)</w:t>
      </w:r>
      <w:r w:rsidR="00B657E0" w:rsidRPr="00AE108C">
        <w:rPr>
          <w:rFonts w:ascii="Cambria" w:hAnsi="Cambria" w:cs="Arial"/>
          <w:sz w:val="22"/>
          <w:szCs w:val="22"/>
        </w:rPr>
        <w:t xml:space="preserve"> PZP, wystawione</w:t>
      </w:r>
      <w:r w:rsidR="00A36902" w:rsidRPr="00AE108C">
        <w:rPr>
          <w:rFonts w:ascii="Cambria" w:hAnsi="Cambria" w:cs="Arial"/>
          <w:sz w:val="22"/>
          <w:szCs w:val="22"/>
        </w:rPr>
        <w:t>go</w:t>
      </w:r>
      <w:r w:rsidR="00B657E0" w:rsidRPr="00AE108C">
        <w:rPr>
          <w:rFonts w:ascii="Cambria" w:hAnsi="Cambria" w:cs="Arial"/>
          <w:sz w:val="22"/>
          <w:szCs w:val="22"/>
        </w:rPr>
        <w:t xml:space="preserve"> nie wcześniej niż 3 miesiące przed jego złożeniem, a w przypadku zalegania z opłaceniem składek na ubezpieczenie społeczne lub zdrowotne wraz z zaświadczeniem albo innym dokumentem </w:t>
      </w:r>
      <w:r w:rsidR="00E92763" w:rsidRPr="00AE108C">
        <w:rPr>
          <w:rFonts w:ascii="Cambria" w:hAnsi="Cambria" w:cs="Arial"/>
          <w:sz w:val="22"/>
          <w:szCs w:val="22"/>
        </w:rPr>
        <w:t xml:space="preserve">Zamawiający żąda złożenia </w:t>
      </w:r>
      <w:r w:rsidR="00B657E0" w:rsidRPr="00AE108C">
        <w:rPr>
          <w:rFonts w:ascii="Cambria" w:hAnsi="Cambria" w:cs="Arial"/>
          <w:sz w:val="22"/>
          <w:szCs w:val="22"/>
        </w:rPr>
        <w:t>dokument</w:t>
      </w:r>
      <w:r w:rsidR="00E92763" w:rsidRPr="00AE108C">
        <w:rPr>
          <w:rFonts w:ascii="Cambria" w:hAnsi="Cambria" w:cs="Arial"/>
          <w:sz w:val="22"/>
          <w:szCs w:val="22"/>
        </w:rPr>
        <w:t>ów</w:t>
      </w:r>
      <w:r w:rsidR="00B657E0" w:rsidRPr="00AE108C">
        <w:rPr>
          <w:rFonts w:ascii="Cambria" w:hAnsi="Cambria" w:cs="Arial"/>
          <w:sz w:val="22"/>
          <w:szCs w:val="22"/>
        </w:rPr>
        <w:t xml:space="preserve"> potwierdzając</w:t>
      </w:r>
      <w:r w:rsidR="00E92763" w:rsidRPr="00AE108C">
        <w:rPr>
          <w:rFonts w:ascii="Cambria" w:hAnsi="Cambria" w:cs="Arial"/>
          <w:sz w:val="22"/>
          <w:szCs w:val="22"/>
        </w:rPr>
        <w:t>ych</w:t>
      </w:r>
      <w:r w:rsidR="00B657E0" w:rsidRPr="00AE108C">
        <w:rPr>
          <w:rFonts w:ascii="Cambria" w:hAnsi="Cambria" w:cs="Arial"/>
          <w:sz w:val="22"/>
          <w:szCs w:val="22"/>
        </w:rPr>
        <w:t>, że przed upływem terminu składania ofert Wykonawca dokonał płatności należnych składek na ubezpieczenia społeczne lub zdrowotne wraz z odsetkami lub grzywnami lub zawarł wiążące porozumienie w sprawie spłat tych należności,</w:t>
      </w:r>
    </w:p>
    <w:p w14:paraId="72BE460D" w14:textId="3F36264F" w:rsidR="00B657E0" w:rsidRPr="00AE108C" w:rsidRDefault="00E92763" w:rsidP="00C363C2">
      <w:pPr>
        <w:pStyle w:val="Kolorowalistaakcent11"/>
        <w:spacing w:before="120"/>
        <w:ind w:left="1418" w:hanging="709"/>
        <w:contextualSpacing w:val="0"/>
        <w:jc w:val="both"/>
        <w:rPr>
          <w:rFonts w:ascii="Cambria" w:hAnsi="Cambria" w:cs="Arial"/>
          <w:sz w:val="22"/>
          <w:szCs w:val="22"/>
        </w:rPr>
      </w:pPr>
      <w:r w:rsidRPr="00AE108C">
        <w:rPr>
          <w:rFonts w:ascii="Cambria" w:hAnsi="Cambria" w:cs="Arial"/>
          <w:sz w:val="22"/>
          <w:szCs w:val="22"/>
        </w:rPr>
        <w:t>e</w:t>
      </w:r>
      <w:r w:rsidR="00B657E0" w:rsidRPr="00AE108C">
        <w:rPr>
          <w:rFonts w:ascii="Cambria" w:hAnsi="Cambria" w:cs="Arial"/>
          <w:sz w:val="22"/>
          <w:szCs w:val="22"/>
        </w:rPr>
        <w:t>)</w:t>
      </w:r>
      <w:r w:rsidR="00B657E0" w:rsidRPr="00AE108C">
        <w:rPr>
          <w:rFonts w:ascii="Cambria" w:hAnsi="Cambria" w:cs="Arial"/>
          <w:sz w:val="22"/>
          <w:szCs w:val="22"/>
        </w:rPr>
        <w:tab/>
        <w:t>odpis</w:t>
      </w:r>
      <w:r w:rsidRPr="00AE108C">
        <w:rPr>
          <w:rFonts w:ascii="Cambria" w:hAnsi="Cambria" w:cs="Arial"/>
          <w:sz w:val="22"/>
          <w:szCs w:val="22"/>
        </w:rPr>
        <w:t>u</w:t>
      </w:r>
      <w:r w:rsidR="00B657E0" w:rsidRPr="00AE108C">
        <w:rPr>
          <w:rFonts w:ascii="Cambria" w:hAnsi="Cambria" w:cs="Arial"/>
          <w:sz w:val="22"/>
          <w:szCs w:val="22"/>
        </w:rPr>
        <w:t xml:space="preserve"> lub informacje z Krajowego Rejestru Sądowego lub z Centralnej Ewidencji i Informacji o Działalności Gospodarczej, w zakresie art. 109 ust. 1 pkt 4) PZP, sporządzonych nie wcześniej niż 3 miesiące przed jej złożeniem, jeżeli odrębne przepisy wymagają wpisu do rejestru lub ewidencji,</w:t>
      </w:r>
    </w:p>
    <w:p w14:paraId="08925863" w14:textId="6657A714" w:rsidR="00974EF0" w:rsidRPr="00AE108C" w:rsidRDefault="00974EF0" w:rsidP="00B37A45">
      <w:pPr>
        <w:pStyle w:val="Kolorowalistaakcent11"/>
        <w:spacing w:before="120"/>
        <w:ind w:left="1418" w:hanging="698"/>
        <w:contextualSpacing w:val="0"/>
        <w:jc w:val="both"/>
        <w:rPr>
          <w:rFonts w:ascii="Cambria" w:hAnsi="Cambria" w:cs="Arial"/>
          <w:sz w:val="22"/>
          <w:szCs w:val="22"/>
        </w:rPr>
      </w:pPr>
      <w:r w:rsidRPr="00AE108C">
        <w:rPr>
          <w:rFonts w:ascii="Cambria" w:hAnsi="Cambria" w:cs="Arial"/>
          <w:sz w:val="22"/>
          <w:szCs w:val="22"/>
        </w:rPr>
        <w:t>f</w:t>
      </w:r>
      <w:r w:rsidR="00B657E0" w:rsidRPr="00AE108C">
        <w:rPr>
          <w:rFonts w:ascii="Cambria" w:hAnsi="Cambria" w:cs="Arial"/>
          <w:sz w:val="22"/>
          <w:szCs w:val="22"/>
        </w:rPr>
        <w:t>)</w:t>
      </w:r>
      <w:r w:rsidR="00B657E0" w:rsidRPr="00AE108C">
        <w:rPr>
          <w:rFonts w:ascii="Cambria" w:hAnsi="Cambria" w:cs="Arial"/>
          <w:sz w:val="22"/>
          <w:szCs w:val="22"/>
        </w:rPr>
        <w:tab/>
        <w:t xml:space="preserve">oświadczenia </w:t>
      </w:r>
      <w:r w:rsidR="00637364" w:rsidRPr="00AE108C">
        <w:rPr>
          <w:rFonts w:ascii="Cambria" w:hAnsi="Cambria" w:cs="Arial"/>
          <w:sz w:val="22"/>
          <w:szCs w:val="22"/>
        </w:rPr>
        <w:t>W</w:t>
      </w:r>
      <w:r w:rsidR="00B657E0" w:rsidRPr="00AE108C">
        <w:rPr>
          <w:rFonts w:ascii="Cambria" w:hAnsi="Cambria" w:cs="Arial"/>
          <w:sz w:val="22"/>
          <w:szCs w:val="22"/>
        </w:rPr>
        <w:t>ykonawcy o aktualności informacji zawartych w oświadczeniu, o którym mowa w art. 125 ust. 1 PZP</w:t>
      </w:r>
      <w:r w:rsidR="00637364" w:rsidRPr="00AE108C">
        <w:rPr>
          <w:rFonts w:ascii="Cambria" w:hAnsi="Cambria" w:cs="Arial"/>
          <w:sz w:val="22"/>
          <w:szCs w:val="22"/>
        </w:rPr>
        <w:t>,</w:t>
      </w:r>
      <w:r w:rsidR="00B657E0" w:rsidRPr="00AE108C">
        <w:rPr>
          <w:rFonts w:ascii="Cambria" w:hAnsi="Cambria" w:cs="Arial"/>
          <w:sz w:val="22"/>
          <w:szCs w:val="22"/>
        </w:rPr>
        <w:t xml:space="preserve"> w zakresie podstaw wykluczenia z postępowania </w:t>
      </w:r>
      <w:r w:rsidR="00AA264C" w:rsidRPr="00AE108C">
        <w:rPr>
          <w:rFonts w:ascii="Cambria" w:hAnsi="Cambria" w:cs="Arial"/>
          <w:sz w:val="22"/>
          <w:szCs w:val="22"/>
        </w:rPr>
        <w:t xml:space="preserve">wskazanych przez Zamawiającego, o których mowa </w:t>
      </w:r>
      <w:r w:rsidR="00B657E0" w:rsidRPr="00AE108C">
        <w:rPr>
          <w:rFonts w:ascii="Cambria" w:hAnsi="Cambria" w:cs="Arial"/>
          <w:sz w:val="22"/>
          <w:szCs w:val="22"/>
        </w:rPr>
        <w:t xml:space="preserve">w: </w:t>
      </w:r>
    </w:p>
    <w:p w14:paraId="71558496" w14:textId="4BB18813" w:rsidR="00AA264C" w:rsidRPr="00AE108C" w:rsidRDefault="00AA264C" w:rsidP="00B37A45">
      <w:pPr>
        <w:pStyle w:val="Kolorowalistaakcent11"/>
        <w:spacing w:before="120"/>
        <w:ind w:left="1418"/>
        <w:contextualSpacing w:val="0"/>
        <w:jc w:val="both"/>
        <w:rPr>
          <w:rFonts w:ascii="Cambria" w:hAnsi="Cambria" w:cs="Arial"/>
          <w:sz w:val="22"/>
          <w:szCs w:val="22"/>
        </w:rPr>
      </w:pPr>
      <w:r w:rsidRPr="00AE108C">
        <w:rPr>
          <w:rFonts w:ascii="Cambria" w:hAnsi="Cambria" w:cs="Arial"/>
          <w:sz w:val="22"/>
          <w:szCs w:val="22"/>
        </w:rPr>
        <w:t>(</w:t>
      </w:r>
      <w:r w:rsidR="00B657E0" w:rsidRPr="00AE108C">
        <w:rPr>
          <w:rFonts w:ascii="Cambria" w:hAnsi="Cambria" w:cs="Arial"/>
          <w:sz w:val="22"/>
          <w:szCs w:val="22"/>
        </w:rPr>
        <w:t>a)</w:t>
      </w:r>
      <w:r w:rsidRPr="00AE108C">
        <w:rPr>
          <w:rFonts w:ascii="Cambria" w:hAnsi="Cambria" w:cs="Arial"/>
          <w:sz w:val="22"/>
          <w:szCs w:val="22"/>
        </w:rPr>
        <w:tab/>
      </w:r>
      <w:r w:rsidR="00B657E0" w:rsidRPr="00AE108C">
        <w:rPr>
          <w:rFonts w:ascii="Cambria" w:hAnsi="Cambria" w:cs="Arial"/>
          <w:sz w:val="22"/>
          <w:szCs w:val="22"/>
        </w:rPr>
        <w:t>art. 108 ust. 1 pkt 3 PZP,</w:t>
      </w:r>
    </w:p>
    <w:p w14:paraId="78CC584A" w14:textId="54E78306" w:rsidR="00AA264C" w:rsidRPr="00AE108C" w:rsidRDefault="00AA264C" w:rsidP="00B37A45">
      <w:pPr>
        <w:pStyle w:val="Kolorowalistaakcent11"/>
        <w:spacing w:before="120"/>
        <w:ind w:left="2127" w:hanging="709"/>
        <w:contextualSpacing w:val="0"/>
        <w:jc w:val="both"/>
        <w:rPr>
          <w:rFonts w:ascii="Cambria" w:hAnsi="Cambria" w:cs="Arial"/>
          <w:sz w:val="22"/>
          <w:szCs w:val="22"/>
        </w:rPr>
      </w:pPr>
      <w:r w:rsidRPr="00AE108C">
        <w:rPr>
          <w:rFonts w:ascii="Cambria" w:hAnsi="Cambria" w:cs="Arial"/>
          <w:sz w:val="22"/>
          <w:szCs w:val="22"/>
        </w:rPr>
        <w:t>(</w:t>
      </w:r>
      <w:r w:rsidR="00B657E0" w:rsidRPr="00AE108C">
        <w:rPr>
          <w:rFonts w:ascii="Cambria" w:hAnsi="Cambria" w:cs="Arial"/>
          <w:sz w:val="22"/>
          <w:szCs w:val="22"/>
        </w:rPr>
        <w:t>b)</w:t>
      </w:r>
      <w:r w:rsidRPr="00AE108C">
        <w:rPr>
          <w:rFonts w:ascii="Cambria" w:hAnsi="Cambria" w:cs="Arial"/>
          <w:sz w:val="22"/>
          <w:szCs w:val="22"/>
        </w:rPr>
        <w:tab/>
      </w:r>
      <w:r w:rsidR="00B657E0" w:rsidRPr="00AE108C">
        <w:rPr>
          <w:rFonts w:ascii="Cambria" w:hAnsi="Cambria" w:cs="Arial"/>
          <w:sz w:val="22"/>
          <w:szCs w:val="22"/>
        </w:rPr>
        <w:t>art. 108 ust. 1 pkt 4 PZP</w:t>
      </w:r>
      <w:r w:rsidR="00C06804" w:rsidRPr="00AE108C">
        <w:rPr>
          <w:rFonts w:ascii="Cambria" w:hAnsi="Cambria" w:cs="Arial"/>
          <w:sz w:val="22"/>
          <w:szCs w:val="22"/>
        </w:rPr>
        <w:t xml:space="preserve">, dotyczących </w:t>
      </w:r>
      <w:r w:rsidR="00B657E0" w:rsidRPr="00AE108C">
        <w:rPr>
          <w:rFonts w:ascii="Cambria" w:hAnsi="Cambria" w:cs="Arial"/>
          <w:sz w:val="22"/>
          <w:szCs w:val="22"/>
        </w:rPr>
        <w:t xml:space="preserve">orzeczenia zakazu ubiegania się o zamówienie publiczne tytułem środka zapobiegawczego, </w:t>
      </w:r>
    </w:p>
    <w:p w14:paraId="5263FB01" w14:textId="4CC9C3D3" w:rsidR="0002130D" w:rsidRPr="00AE108C" w:rsidRDefault="0002130D" w:rsidP="00B37A45">
      <w:pPr>
        <w:pStyle w:val="Kolorowalistaakcent11"/>
        <w:spacing w:before="120"/>
        <w:ind w:left="2127" w:hanging="709"/>
        <w:contextualSpacing w:val="0"/>
        <w:jc w:val="both"/>
        <w:rPr>
          <w:rFonts w:ascii="Cambria" w:hAnsi="Cambria" w:cs="Arial"/>
          <w:sz w:val="22"/>
          <w:szCs w:val="22"/>
        </w:rPr>
      </w:pPr>
      <w:r w:rsidRPr="00AE108C">
        <w:rPr>
          <w:rFonts w:ascii="Cambria" w:hAnsi="Cambria" w:cs="Arial"/>
          <w:sz w:val="22"/>
          <w:szCs w:val="22"/>
        </w:rPr>
        <w:t>(</w:t>
      </w:r>
      <w:r w:rsidR="00B657E0" w:rsidRPr="00AE108C">
        <w:rPr>
          <w:rFonts w:ascii="Cambria" w:hAnsi="Cambria" w:cs="Arial"/>
          <w:sz w:val="22"/>
          <w:szCs w:val="22"/>
        </w:rPr>
        <w:t>c)</w:t>
      </w:r>
      <w:r w:rsidRPr="00AE108C">
        <w:rPr>
          <w:rFonts w:ascii="Cambria" w:hAnsi="Cambria" w:cs="Arial"/>
          <w:sz w:val="22"/>
          <w:szCs w:val="22"/>
        </w:rPr>
        <w:tab/>
      </w:r>
      <w:r w:rsidR="00B657E0" w:rsidRPr="00AE108C">
        <w:rPr>
          <w:rFonts w:ascii="Cambria" w:hAnsi="Cambria" w:cs="Arial"/>
          <w:sz w:val="22"/>
          <w:szCs w:val="22"/>
        </w:rPr>
        <w:t>art. 108 ust. 1 pkt 5 PZP</w:t>
      </w:r>
      <w:r w:rsidR="00C06804" w:rsidRPr="00AE108C">
        <w:rPr>
          <w:rFonts w:ascii="Cambria" w:hAnsi="Cambria" w:cs="Arial"/>
          <w:sz w:val="22"/>
          <w:szCs w:val="22"/>
        </w:rPr>
        <w:t>, dotyczących</w:t>
      </w:r>
      <w:r w:rsidR="00B657E0" w:rsidRPr="00AE108C">
        <w:rPr>
          <w:rFonts w:ascii="Cambria" w:hAnsi="Cambria" w:cs="Arial"/>
          <w:sz w:val="22"/>
          <w:szCs w:val="22"/>
        </w:rPr>
        <w:t xml:space="preserve"> zawarcia z innymi wykonawcami porozumienia mającego na celu zakłócenie konkurencji, </w:t>
      </w:r>
    </w:p>
    <w:p w14:paraId="60A13366" w14:textId="77777777" w:rsidR="004C3739" w:rsidRPr="00AE108C" w:rsidRDefault="004C3739" w:rsidP="00B37A45">
      <w:pPr>
        <w:pStyle w:val="Kolorowalistaakcent11"/>
        <w:spacing w:before="120"/>
        <w:ind w:left="2127" w:hanging="709"/>
        <w:contextualSpacing w:val="0"/>
        <w:jc w:val="both"/>
        <w:rPr>
          <w:rFonts w:ascii="Cambria" w:hAnsi="Cambria" w:cs="Arial"/>
          <w:sz w:val="22"/>
          <w:szCs w:val="22"/>
        </w:rPr>
      </w:pPr>
      <w:r w:rsidRPr="00AE108C">
        <w:rPr>
          <w:rFonts w:ascii="Cambria" w:hAnsi="Cambria" w:cs="Arial"/>
          <w:sz w:val="22"/>
          <w:szCs w:val="22"/>
        </w:rPr>
        <w:t>(d)</w:t>
      </w:r>
      <w:r w:rsidRPr="00AE108C">
        <w:rPr>
          <w:rFonts w:ascii="Cambria" w:hAnsi="Cambria" w:cs="Arial"/>
          <w:sz w:val="22"/>
          <w:szCs w:val="22"/>
        </w:rPr>
        <w:tab/>
        <w:t>art. 108 ust. 1 pkt 6 PZP,</w:t>
      </w:r>
    </w:p>
    <w:p w14:paraId="233DA853" w14:textId="77EF8BF5" w:rsidR="0002130D" w:rsidRPr="00AE108C" w:rsidRDefault="0002130D" w:rsidP="00B37A45">
      <w:pPr>
        <w:pStyle w:val="Kolorowalistaakcent11"/>
        <w:spacing w:before="120"/>
        <w:ind w:left="2127" w:hanging="709"/>
        <w:contextualSpacing w:val="0"/>
        <w:jc w:val="both"/>
        <w:rPr>
          <w:rFonts w:ascii="Cambria" w:hAnsi="Cambria" w:cs="Arial"/>
          <w:sz w:val="22"/>
          <w:szCs w:val="22"/>
        </w:rPr>
      </w:pPr>
      <w:r w:rsidRPr="00AE108C">
        <w:rPr>
          <w:rFonts w:ascii="Cambria" w:hAnsi="Cambria" w:cs="Arial"/>
          <w:sz w:val="22"/>
          <w:szCs w:val="22"/>
        </w:rPr>
        <w:t>(</w:t>
      </w:r>
      <w:r w:rsidR="004C3739" w:rsidRPr="00AE108C">
        <w:rPr>
          <w:rFonts w:ascii="Cambria" w:hAnsi="Cambria" w:cs="Arial"/>
          <w:sz w:val="22"/>
          <w:szCs w:val="22"/>
        </w:rPr>
        <w:t>e</w:t>
      </w:r>
      <w:r w:rsidR="00B657E0" w:rsidRPr="00AE108C">
        <w:rPr>
          <w:rFonts w:ascii="Cambria" w:hAnsi="Cambria" w:cs="Arial"/>
          <w:sz w:val="22"/>
          <w:szCs w:val="22"/>
        </w:rPr>
        <w:t>)</w:t>
      </w:r>
      <w:r w:rsidRPr="00AE108C">
        <w:rPr>
          <w:rFonts w:ascii="Cambria" w:hAnsi="Cambria" w:cs="Arial"/>
          <w:sz w:val="22"/>
          <w:szCs w:val="22"/>
        </w:rPr>
        <w:tab/>
      </w:r>
      <w:r w:rsidR="00B657E0" w:rsidRPr="00AE108C">
        <w:rPr>
          <w:rFonts w:ascii="Cambria" w:hAnsi="Cambria" w:cs="Arial"/>
          <w:sz w:val="22"/>
          <w:szCs w:val="22"/>
        </w:rPr>
        <w:t>art. 109 ust. 1 pkt 1 PZP</w:t>
      </w:r>
      <w:r w:rsidR="00D13A3D" w:rsidRPr="00AE108C">
        <w:rPr>
          <w:rFonts w:ascii="Cambria" w:hAnsi="Cambria" w:cs="Arial"/>
          <w:sz w:val="22"/>
          <w:szCs w:val="22"/>
        </w:rPr>
        <w:t xml:space="preserve">, </w:t>
      </w:r>
      <w:r w:rsidR="00B657E0" w:rsidRPr="00AE108C">
        <w:rPr>
          <w:rFonts w:ascii="Cambria" w:hAnsi="Cambria" w:cs="Arial"/>
          <w:sz w:val="22"/>
          <w:szCs w:val="22"/>
        </w:rPr>
        <w:t xml:space="preserve">odnośnie </w:t>
      </w:r>
      <w:r w:rsidR="00D13A3D" w:rsidRPr="00AE108C">
        <w:rPr>
          <w:rFonts w:ascii="Cambria" w:hAnsi="Cambria" w:cs="Arial"/>
          <w:sz w:val="22"/>
          <w:szCs w:val="22"/>
        </w:rPr>
        <w:t xml:space="preserve">do </w:t>
      </w:r>
      <w:r w:rsidR="00B657E0" w:rsidRPr="00AE108C">
        <w:rPr>
          <w:rFonts w:ascii="Cambria" w:hAnsi="Cambria" w:cs="Arial"/>
          <w:sz w:val="22"/>
          <w:szCs w:val="22"/>
        </w:rPr>
        <w:t xml:space="preserve">naruszenia obowiązków dotyczących płatności podatków i opłat lokalnych, o których mowa w ustawie z dnia 12 stycznia 1991 r. o podatkach i opłatach lokalnych (tekst jedn. Dz. U. z </w:t>
      </w:r>
      <w:r w:rsidR="00A9048D" w:rsidRPr="00AE108C">
        <w:rPr>
          <w:rFonts w:ascii="Cambria" w:hAnsi="Cambria" w:cs="Arial"/>
          <w:sz w:val="22"/>
          <w:szCs w:val="22"/>
        </w:rPr>
        <w:t xml:space="preserve">2022 </w:t>
      </w:r>
      <w:r w:rsidR="00B657E0" w:rsidRPr="00AE108C">
        <w:rPr>
          <w:rFonts w:ascii="Cambria" w:hAnsi="Cambria" w:cs="Arial"/>
          <w:sz w:val="22"/>
          <w:szCs w:val="22"/>
        </w:rPr>
        <w:t>r. poz. 1</w:t>
      </w:r>
      <w:r w:rsidR="00F156EB" w:rsidRPr="00AE108C">
        <w:rPr>
          <w:rFonts w:ascii="Cambria" w:hAnsi="Cambria" w:cs="Arial"/>
          <w:sz w:val="22"/>
          <w:szCs w:val="22"/>
        </w:rPr>
        <w:t>452</w:t>
      </w:r>
      <w:r w:rsidR="00B657E0" w:rsidRPr="00AE108C">
        <w:rPr>
          <w:rFonts w:ascii="Cambria" w:hAnsi="Cambria" w:cs="Arial"/>
          <w:sz w:val="22"/>
          <w:szCs w:val="22"/>
        </w:rPr>
        <w:t xml:space="preserve"> z późn. zm.),</w:t>
      </w:r>
    </w:p>
    <w:p w14:paraId="0F6F2A95" w14:textId="760990E0" w:rsidR="0002130D" w:rsidRPr="00AE108C" w:rsidRDefault="0002130D" w:rsidP="00B37A45">
      <w:pPr>
        <w:pStyle w:val="Kolorowalistaakcent11"/>
        <w:spacing w:before="120"/>
        <w:ind w:left="2127" w:hanging="709"/>
        <w:contextualSpacing w:val="0"/>
        <w:jc w:val="both"/>
        <w:rPr>
          <w:rFonts w:ascii="Cambria" w:hAnsi="Cambria" w:cs="Arial"/>
          <w:sz w:val="22"/>
          <w:szCs w:val="22"/>
        </w:rPr>
      </w:pPr>
      <w:r w:rsidRPr="00AE108C">
        <w:rPr>
          <w:rFonts w:ascii="Cambria" w:hAnsi="Cambria" w:cs="Arial"/>
          <w:sz w:val="22"/>
          <w:szCs w:val="22"/>
        </w:rPr>
        <w:t>(</w:t>
      </w:r>
      <w:r w:rsidR="004C3739" w:rsidRPr="00AE108C">
        <w:rPr>
          <w:rFonts w:ascii="Cambria" w:hAnsi="Cambria" w:cs="Arial"/>
          <w:sz w:val="22"/>
          <w:szCs w:val="22"/>
        </w:rPr>
        <w:t>f</w:t>
      </w:r>
      <w:r w:rsidR="00B657E0" w:rsidRPr="00AE108C">
        <w:rPr>
          <w:rFonts w:ascii="Cambria" w:hAnsi="Cambria" w:cs="Arial"/>
          <w:sz w:val="22"/>
          <w:szCs w:val="22"/>
        </w:rPr>
        <w:t>)</w:t>
      </w:r>
      <w:r w:rsidRPr="00AE108C">
        <w:rPr>
          <w:rFonts w:ascii="Cambria" w:hAnsi="Cambria" w:cs="Arial"/>
          <w:sz w:val="22"/>
          <w:szCs w:val="22"/>
        </w:rPr>
        <w:tab/>
      </w:r>
      <w:r w:rsidR="00B657E0" w:rsidRPr="00AE108C">
        <w:rPr>
          <w:rFonts w:ascii="Cambria" w:hAnsi="Cambria" w:cs="Arial"/>
          <w:sz w:val="22"/>
          <w:szCs w:val="22"/>
        </w:rPr>
        <w:t>art. 109 ust. 1 pkt 2 lit b)</w:t>
      </w:r>
      <w:r w:rsidR="00D13A3D" w:rsidRPr="00AE108C">
        <w:rPr>
          <w:rFonts w:ascii="Cambria" w:hAnsi="Cambria" w:cs="Arial"/>
          <w:sz w:val="22"/>
          <w:szCs w:val="22"/>
        </w:rPr>
        <w:t xml:space="preserve"> PZP, dotyczących ukarania </w:t>
      </w:r>
      <w:r w:rsidR="00B657E0" w:rsidRPr="00AE108C">
        <w:rPr>
          <w:rFonts w:ascii="Cambria" w:hAnsi="Cambria" w:cs="Arial"/>
          <w:sz w:val="22"/>
          <w:szCs w:val="22"/>
        </w:rPr>
        <w:t>za wykroczenie, za które wymierzone karę ograniczenia wolności lub karę grzywny</w:t>
      </w:r>
      <w:r w:rsidRPr="00AE108C">
        <w:rPr>
          <w:rFonts w:ascii="Cambria" w:hAnsi="Cambria" w:cs="Arial"/>
          <w:sz w:val="22"/>
          <w:szCs w:val="22"/>
        </w:rPr>
        <w:t>,</w:t>
      </w:r>
    </w:p>
    <w:p w14:paraId="36C152F9" w14:textId="0D552B55" w:rsidR="0002130D" w:rsidRPr="00AE4C85" w:rsidRDefault="0002130D" w:rsidP="00B37A45">
      <w:pPr>
        <w:pStyle w:val="Kolorowalistaakcent11"/>
        <w:spacing w:before="120"/>
        <w:ind w:left="2127" w:hanging="709"/>
        <w:contextualSpacing w:val="0"/>
        <w:jc w:val="both"/>
        <w:rPr>
          <w:rFonts w:ascii="Cambria" w:hAnsi="Cambria" w:cs="Arial"/>
          <w:sz w:val="22"/>
          <w:szCs w:val="22"/>
          <w:lang w:val="en-US"/>
        </w:rPr>
      </w:pPr>
      <w:r w:rsidRPr="00AE4C85">
        <w:rPr>
          <w:rFonts w:ascii="Cambria" w:hAnsi="Cambria" w:cs="Arial"/>
          <w:sz w:val="22"/>
          <w:szCs w:val="22"/>
          <w:lang w:val="en-US"/>
        </w:rPr>
        <w:t>(</w:t>
      </w:r>
      <w:r w:rsidR="004C3739" w:rsidRPr="00AE4C85">
        <w:rPr>
          <w:rFonts w:ascii="Cambria" w:hAnsi="Cambria" w:cs="Arial"/>
          <w:sz w:val="22"/>
          <w:szCs w:val="22"/>
          <w:lang w:val="en-US"/>
        </w:rPr>
        <w:t>g</w:t>
      </w:r>
      <w:r w:rsidR="00B657E0" w:rsidRPr="00AE4C85">
        <w:rPr>
          <w:rFonts w:ascii="Cambria" w:hAnsi="Cambria" w:cs="Arial"/>
          <w:sz w:val="22"/>
          <w:szCs w:val="22"/>
          <w:lang w:val="en-US"/>
        </w:rPr>
        <w:t>)</w:t>
      </w:r>
      <w:r w:rsidRPr="00AE4C85">
        <w:rPr>
          <w:rFonts w:ascii="Cambria" w:hAnsi="Cambria" w:cs="Arial"/>
          <w:sz w:val="22"/>
          <w:szCs w:val="22"/>
          <w:lang w:val="en-US"/>
        </w:rPr>
        <w:tab/>
      </w:r>
      <w:r w:rsidR="00B657E0" w:rsidRPr="00AE4C85">
        <w:rPr>
          <w:rFonts w:ascii="Cambria" w:hAnsi="Cambria" w:cs="Arial"/>
          <w:sz w:val="22"/>
          <w:szCs w:val="22"/>
          <w:lang w:val="en-US"/>
        </w:rPr>
        <w:t xml:space="preserve">art. 109 </w:t>
      </w:r>
      <w:proofErr w:type="spellStart"/>
      <w:r w:rsidR="00B657E0" w:rsidRPr="00AE4C85">
        <w:rPr>
          <w:rFonts w:ascii="Cambria" w:hAnsi="Cambria" w:cs="Arial"/>
          <w:sz w:val="22"/>
          <w:szCs w:val="22"/>
          <w:lang w:val="en-US"/>
        </w:rPr>
        <w:t>ust</w:t>
      </w:r>
      <w:proofErr w:type="spellEnd"/>
      <w:r w:rsidR="00B657E0" w:rsidRPr="00AE4C85">
        <w:rPr>
          <w:rFonts w:ascii="Cambria" w:hAnsi="Cambria" w:cs="Arial"/>
          <w:sz w:val="22"/>
          <w:szCs w:val="22"/>
          <w:lang w:val="en-US"/>
        </w:rPr>
        <w:t xml:space="preserve">. 1 pkt 2 lit c PZP, </w:t>
      </w:r>
    </w:p>
    <w:p w14:paraId="3198E0D1" w14:textId="3AE1C927" w:rsidR="00C06804" w:rsidRPr="00AE108C" w:rsidRDefault="0002130D" w:rsidP="00B37A45">
      <w:pPr>
        <w:pStyle w:val="Kolorowalistaakcent11"/>
        <w:spacing w:before="120"/>
        <w:ind w:left="2127" w:hanging="709"/>
        <w:contextualSpacing w:val="0"/>
        <w:jc w:val="both"/>
        <w:rPr>
          <w:rFonts w:ascii="Cambria" w:hAnsi="Cambria" w:cs="Arial"/>
          <w:sz w:val="22"/>
          <w:szCs w:val="22"/>
        </w:rPr>
      </w:pPr>
      <w:r w:rsidRPr="00AE108C">
        <w:rPr>
          <w:rFonts w:ascii="Cambria" w:hAnsi="Cambria" w:cs="Arial"/>
          <w:sz w:val="22"/>
          <w:szCs w:val="22"/>
        </w:rPr>
        <w:t>(</w:t>
      </w:r>
      <w:r w:rsidR="004C3739" w:rsidRPr="00AE108C">
        <w:rPr>
          <w:rFonts w:ascii="Cambria" w:hAnsi="Cambria" w:cs="Arial"/>
          <w:sz w:val="22"/>
          <w:szCs w:val="22"/>
        </w:rPr>
        <w:t>h</w:t>
      </w:r>
      <w:r w:rsidR="00B657E0" w:rsidRPr="00AE108C">
        <w:rPr>
          <w:rFonts w:ascii="Cambria" w:hAnsi="Cambria" w:cs="Arial"/>
          <w:sz w:val="22"/>
          <w:szCs w:val="22"/>
        </w:rPr>
        <w:t>)</w:t>
      </w:r>
      <w:r w:rsidRPr="00AE108C">
        <w:rPr>
          <w:rFonts w:ascii="Cambria" w:hAnsi="Cambria" w:cs="Arial"/>
          <w:sz w:val="22"/>
          <w:szCs w:val="22"/>
        </w:rPr>
        <w:tab/>
      </w:r>
      <w:r w:rsidR="00B657E0" w:rsidRPr="00AE108C">
        <w:rPr>
          <w:rFonts w:ascii="Cambria" w:hAnsi="Cambria" w:cs="Arial"/>
          <w:sz w:val="22"/>
          <w:szCs w:val="22"/>
        </w:rPr>
        <w:t>art. 109 ust. 1 pkt 3 PZP</w:t>
      </w:r>
      <w:r w:rsidR="002C6DCA" w:rsidRPr="00AE108C">
        <w:rPr>
          <w:rFonts w:ascii="Cambria" w:hAnsi="Cambria" w:cs="Arial"/>
          <w:sz w:val="22"/>
          <w:szCs w:val="22"/>
        </w:rPr>
        <w:t xml:space="preserve">, dotyczących ukarania </w:t>
      </w:r>
      <w:r w:rsidR="00B657E0" w:rsidRPr="00AE108C">
        <w:rPr>
          <w:rFonts w:ascii="Cambria" w:hAnsi="Cambria" w:cs="Arial"/>
          <w:sz w:val="22"/>
          <w:szCs w:val="22"/>
        </w:rPr>
        <w:t xml:space="preserve">za wykroczenie, za które wymierzone karę ograniczenia wolności lub karę grzywny, </w:t>
      </w:r>
    </w:p>
    <w:p w14:paraId="50F57AE8" w14:textId="52A9875A" w:rsidR="00C06804" w:rsidRDefault="00C06804" w:rsidP="00B37A45">
      <w:pPr>
        <w:pStyle w:val="Kolorowalistaakcent11"/>
        <w:spacing w:before="120"/>
        <w:ind w:left="2127" w:hanging="709"/>
        <w:contextualSpacing w:val="0"/>
        <w:jc w:val="both"/>
        <w:rPr>
          <w:rFonts w:ascii="Cambria" w:hAnsi="Cambria" w:cs="Arial"/>
          <w:sz w:val="22"/>
          <w:szCs w:val="22"/>
        </w:rPr>
      </w:pPr>
      <w:r w:rsidRPr="00AE108C">
        <w:rPr>
          <w:rFonts w:ascii="Cambria" w:hAnsi="Cambria" w:cs="Arial"/>
          <w:sz w:val="22"/>
          <w:szCs w:val="22"/>
        </w:rPr>
        <w:t>(</w:t>
      </w:r>
      <w:r w:rsidR="004C3739" w:rsidRPr="00AE108C">
        <w:rPr>
          <w:rFonts w:ascii="Cambria" w:hAnsi="Cambria" w:cs="Arial"/>
          <w:sz w:val="22"/>
          <w:szCs w:val="22"/>
        </w:rPr>
        <w:t>i</w:t>
      </w:r>
      <w:r w:rsidR="00B657E0" w:rsidRPr="00AE108C">
        <w:rPr>
          <w:rFonts w:ascii="Cambria" w:hAnsi="Cambria" w:cs="Arial"/>
          <w:sz w:val="22"/>
          <w:szCs w:val="22"/>
        </w:rPr>
        <w:t>)</w:t>
      </w:r>
      <w:r w:rsidRPr="00AE108C">
        <w:rPr>
          <w:rFonts w:ascii="Cambria" w:hAnsi="Cambria" w:cs="Arial"/>
          <w:sz w:val="22"/>
          <w:szCs w:val="22"/>
        </w:rPr>
        <w:tab/>
      </w:r>
      <w:r w:rsidR="00B657E0" w:rsidRPr="00AE108C">
        <w:rPr>
          <w:rFonts w:ascii="Cambria" w:hAnsi="Cambria" w:cs="Arial"/>
          <w:sz w:val="22"/>
          <w:szCs w:val="22"/>
        </w:rPr>
        <w:t>art. 109 ust. 1 pkt 5</w:t>
      </w:r>
      <w:r w:rsidR="002C6DCA" w:rsidRPr="00AE108C">
        <w:rPr>
          <w:rFonts w:ascii="Cambria" w:hAnsi="Cambria" w:cs="Arial"/>
          <w:sz w:val="22"/>
          <w:szCs w:val="22"/>
        </w:rPr>
        <w:t>, 7</w:t>
      </w:r>
      <w:r w:rsidR="00B657E0" w:rsidRPr="00AE108C">
        <w:rPr>
          <w:rFonts w:ascii="Cambria" w:hAnsi="Cambria" w:cs="Arial"/>
          <w:sz w:val="22"/>
          <w:szCs w:val="22"/>
        </w:rPr>
        <w:t>-10 PZP</w:t>
      </w:r>
      <w:r w:rsidR="002C6DCA" w:rsidRPr="00AE108C">
        <w:rPr>
          <w:rFonts w:ascii="Cambria" w:hAnsi="Cambria" w:cs="Arial"/>
          <w:sz w:val="22"/>
          <w:szCs w:val="22"/>
        </w:rPr>
        <w:t>.</w:t>
      </w:r>
      <w:r w:rsidR="00B657E0" w:rsidRPr="00AE108C">
        <w:rPr>
          <w:rFonts w:ascii="Cambria" w:hAnsi="Cambria" w:cs="Arial"/>
          <w:sz w:val="22"/>
          <w:szCs w:val="22"/>
        </w:rPr>
        <w:t xml:space="preserve"> </w:t>
      </w:r>
    </w:p>
    <w:p w14:paraId="5E32F1A2" w14:textId="26658DD0" w:rsidR="000E45A4" w:rsidRPr="00340774" w:rsidRDefault="00DA31B3" w:rsidP="00DA31B3">
      <w:pPr>
        <w:pStyle w:val="Kolorowalistaakcent11"/>
        <w:tabs>
          <w:tab w:val="left" w:pos="2310"/>
        </w:tabs>
        <w:spacing w:before="120"/>
        <w:ind w:left="2127" w:hanging="709"/>
        <w:contextualSpacing w:val="0"/>
        <w:jc w:val="both"/>
        <w:rPr>
          <w:rFonts w:ascii="Cambria" w:hAnsi="Cambria" w:cs="Arial"/>
          <w:sz w:val="22"/>
          <w:szCs w:val="22"/>
        </w:rPr>
      </w:pPr>
      <w:r w:rsidRPr="00340774">
        <w:rPr>
          <w:rFonts w:ascii="Cambria" w:hAnsi="Cambria" w:cs="Arial"/>
          <w:sz w:val="22"/>
          <w:szCs w:val="22"/>
        </w:rPr>
        <w:t>(j)</w:t>
      </w:r>
      <w:r w:rsidRPr="00340774">
        <w:rPr>
          <w:rFonts w:ascii="Cambria" w:hAnsi="Cambria" w:cs="Arial"/>
          <w:color w:val="00B050"/>
          <w:sz w:val="22"/>
          <w:szCs w:val="22"/>
        </w:rPr>
        <w:tab/>
      </w:r>
      <w:r w:rsidRPr="00340774">
        <w:rPr>
          <w:rFonts w:ascii="Cambria" w:hAnsi="Cambria" w:cs="Arial"/>
          <w:sz w:val="22"/>
          <w:szCs w:val="22"/>
        </w:rPr>
        <w:t xml:space="preserve">art.  </w:t>
      </w:r>
      <w:r w:rsidR="000E45A4" w:rsidRPr="00340774">
        <w:rPr>
          <w:rFonts w:ascii="Cambria" w:hAnsi="Cambria" w:cs="Arial"/>
          <w:sz w:val="22"/>
          <w:szCs w:val="22"/>
        </w:rPr>
        <w:t xml:space="preserve">7 ust. 1 pkt 1-3 ustawy z dnia 13 kwietnia 2022 r. o szczególnych rozwiązaniach w zakresie przeciwdziałania wspieraniu agresji na Ukrainę oraz służących ochronie bezpieczeństwa narodowego (Dz. U. z 2025 r. poz. 514 – „Specustawa”). </w:t>
      </w:r>
    </w:p>
    <w:p w14:paraId="4CBA5DDD" w14:textId="0D7ACC78" w:rsidR="00DA31B3" w:rsidRPr="00340774" w:rsidRDefault="000E45A4" w:rsidP="00DA31B3">
      <w:pPr>
        <w:pStyle w:val="Kolorowalistaakcent11"/>
        <w:tabs>
          <w:tab w:val="left" w:pos="2310"/>
        </w:tabs>
        <w:spacing w:before="120"/>
        <w:ind w:left="2127" w:hanging="709"/>
        <w:contextualSpacing w:val="0"/>
        <w:jc w:val="both"/>
        <w:rPr>
          <w:rFonts w:ascii="Cambria" w:hAnsi="Cambria" w:cs="Arial"/>
          <w:sz w:val="22"/>
          <w:szCs w:val="22"/>
        </w:rPr>
      </w:pPr>
      <w:r w:rsidRPr="00340774">
        <w:rPr>
          <w:rFonts w:ascii="Cambria" w:hAnsi="Cambria" w:cs="Arial"/>
          <w:sz w:val="22"/>
          <w:szCs w:val="22"/>
        </w:rPr>
        <w:t xml:space="preserve">(k)         </w:t>
      </w:r>
      <w:r w:rsidR="00DA31B3" w:rsidRPr="00340774">
        <w:rPr>
          <w:rFonts w:ascii="Cambria" w:hAnsi="Cambria" w:cs="Arial"/>
          <w:sz w:val="22"/>
          <w:szCs w:val="22"/>
        </w:rPr>
        <w:t>art. 5k</w:t>
      </w:r>
      <w:r w:rsidR="007B34EE" w:rsidRPr="00340774">
        <w:rPr>
          <w:rFonts w:ascii="Cambria" w:eastAsia="Cambria" w:hAnsi="Cambria" w:cs="Arial"/>
          <w:sz w:val="22"/>
          <w:szCs w:val="22"/>
          <w:lang w:eastAsia="pl-PL"/>
        </w:rPr>
        <w:t xml:space="preserve"> </w:t>
      </w:r>
      <w:r w:rsidR="007B34EE" w:rsidRPr="00340774">
        <w:rPr>
          <w:rFonts w:ascii="Cambria" w:hAnsi="Cambria" w:cs="Arial"/>
          <w:sz w:val="22"/>
          <w:szCs w:val="22"/>
        </w:rPr>
        <w:t>rozporządzenia 833/2014</w:t>
      </w:r>
    </w:p>
    <w:p w14:paraId="3CA398CE" w14:textId="3B933425" w:rsidR="00061093" w:rsidRPr="00AE108C" w:rsidRDefault="00B657E0" w:rsidP="00B37A45">
      <w:pPr>
        <w:pStyle w:val="Kolorowalistaakcent11"/>
        <w:tabs>
          <w:tab w:val="left" w:pos="1843"/>
        </w:tabs>
        <w:spacing w:before="120"/>
        <w:ind w:left="1418"/>
        <w:contextualSpacing w:val="0"/>
        <w:jc w:val="both"/>
        <w:rPr>
          <w:rFonts w:ascii="Cambria" w:hAnsi="Cambria" w:cs="Arial"/>
          <w:sz w:val="22"/>
          <w:szCs w:val="22"/>
        </w:rPr>
      </w:pPr>
      <w:r w:rsidRPr="00AE108C">
        <w:rPr>
          <w:rFonts w:ascii="Cambria" w:hAnsi="Cambria" w:cs="Arial"/>
          <w:sz w:val="22"/>
          <w:szCs w:val="22"/>
        </w:rPr>
        <w:t>-</w:t>
      </w:r>
      <w:r w:rsidR="002C6DCA" w:rsidRPr="00AE108C">
        <w:rPr>
          <w:rFonts w:ascii="Cambria" w:hAnsi="Cambria" w:cs="Arial"/>
          <w:sz w:val="22"/>
          <w:szCs w:val="22"/>
        </w:rPr>
        <w:tab/>
      </w:r>
      <w:r w:rsidRPr="00AE108C">
        <w:rPr>
          <w:rFonts w:ascii="Cambria" w:hAnsi="Cambria" w:cs="Arial"/>
          <w:sz w:val="22"/>
          <w:szCs w:val="22"/>
        </w:rPr>
        <w:t>(wzór o</w:t>
      </w:r>
      <w:r w:rsidRPr="00AE108C">
        <w:rPr>
          <w:rFonts w:ascii="Cambria" w:hAnsi="Cambria" w:cs="Arial"/>
          <w:bCs/>
          <w:sz w:val="22"/>
          <w:szCs w:val="22"/>
        </w:rPr>
        <w:t xml:space="preserve">świadczenie o aktualności informacji zawartych w oświadczeniu, o którym mowa w art. 125 ust. 1 PZP w zakresie podstaw wykluczenia z postępowania stanowi </w:t>
      </w:r>
      <w:r w:rsidR="00530DFE" w:rsidRPr="00AE108C">
        <w:rPr>
          <w:rFonts w:ascii="Cambria" w:hAnsi="Cambria" w:cs="Arial"/>
          <w:bCs/>
          <w:sz w:val="22"/>
          <w:szCs w:val="22"/>
        </w:rPr>
        <w:t>Z</w:t>
      </w:r>
      <w:r w:rsidRPr="00AE108C">
        <w:rPr>
          <w:rFonts w:ascii="Cambria" w:hAnsi="Cambria" w:cs="Arial"/>
          <w:bCs/>
          <w:sz w:val="22"/>
          <w:szCs w:val="22"/>
        </w:rPr>
        <w:t>ałącznik nr 8 do SWZ).</w:t>
      </w:r>
    </w:p>
    <w:p w14:paraId="34F40BB6" w14:textId="03A4B678" w:rsidR="00B657E0" w:rsidRPr="00AE108C" w:rsidRDefault="00B657E0" w:rsidP="00B37A45">
      <w:pPr>
        <w:tabs>
          <w:tab w:val="left" w:pos="1843"/>
        </w:tabs>
        <w:spacing w:before="120"/>
        <w:ind w:left="709" w:hanging="709"/>
        <w:jc w:val="both"/>
        <w:rPr>
          <w:rFonts w:ascii="Cambria" w:eastAsia="A" w:hAnsi="Cambria" w:cs="Cambria"/>
          <w:sz w:val="22"/>
          <w:szCs w:val="22"/>
        </w:rPr>
      </w:pPr>
      <w:r w:rsidRPr="00AE108C">
        <w:rPr>
          <w:rFonts w:ascii="Cambria" w:hAnsi="Cambria"/>
          <w:b/>
          <w:sz w:val="22"/>
          <w:szCs w:val="22"/>
        </w:rPr>
        <w:lastRenderedPageBreak/>
        <w:t>9.</w:t>
      </w:r>
      <w:r w:rsidR="00061093" w:rsidRPr="00AE108C">
        <w:rPr>
          <w:rFonts w:ascii="Cambria" w:hAnsi="Cambria"/>
          <w:b/>
          <w:sz w:val="22"/>
          <w:szCs w:val="22"/>
        </w:rPr>
        <w:t>4</w:t>
      </w:r>
      <w:r w:rsidRPr="00AE108C">
        <w:rPr>
          <w:rFonts w:ascii="Cambria" w:hAnsi="Cambria"/>
          <w:b/>
          <w:sz w:val="22"/>
          <w:szCs w:val="22"/>
        </w:rPr>
        <w:t>.</w:t>
      </w:r>
      <w:r w:rsidRPr="00AE108C">
        <w:rPr>
          <w:rFonts w:ascii="Cambria" w:hAnsi="Cambria"/>
          <w:sz w:val="22"/>
          <w:szCs w:val="22"/>
        </w:rPr>
        <w:tab/>
      </w:r>
      <w:r w:rsidRPr="00AE108C">
        <w:rPr>
          <w:rFonts w:ascii="Cambria" w:hAnsi="Cambria" w:cs="Arial"/>
          <w:sz w:val="22"/>
          <w:szCs w:val="22"/>
        </w:rPr>
        <w:t xml:space="preserve">Wykonawca może w celu potwierdzenia spełnienia warunków udziału w postępowaniu polegać na zdolnościach technicznych lub zawodowych (warunki wskazane w pkt 7.1. </w:t>
      </w:r>
      <w:proofErr w:type="spellStart"/>
      <w:r w:rsidRPr="00AE108C">
        <w:rPr>
          <w:rFonts w:ascii="Cambria" w:hAnsi="Cambria" w:cs="Arial"/>
          <w:sz w:val="22"/>
          <w:szCs w:val="22"/>
        </w:rPr>
        <w:t>ppkt</w:t>
      </w:r>
      <w:proofErr w:type="spellEnd"/>
      <w:r w:rsidRPr="00AE108C">
        <w:rPr>
          <w:rFonts w:ascii="Cambria" w:hAnsi="Cambria" w:cs="Arial"/>
          <w:sz w:val="22"/>
          <w:szCs w:val="22"/>
        </w:rPr>
        <w:t xml:space="preserve"> </w:t>
      </w:r>
      <w:r w:rsidR="00061093" w:rsidRPr="00AE108C">
        <w:rPr>
          <w:rFonts w:ascii="Cambria" w:hAnsi="Cambria" w:cs="Arial"/>
          <w:sz w:val="22"/>
          <w:szCs w:val="22"/>
        </w:rPr>
        <w:t>4) SWZ</w:t>
      </w:r>
      <w:r w:rsidRPr="00AE108C">
        <w:rPr>
          <w:rFonts w:ascii="Cambria" w:hAnsi="Cambria" w:cs="Arial"/>
          <w:sz w:val="22"/>
          <w:szCs w:val="22"/>
        </w:rPr>
        <w:t xml:space="preserve">) lub sytuacji finansowej (warunki wskazane w pkt 7.1. </w:t>
      </w:r>
      <w:proofErr w:type="spellStart"/>
      <w:r w:rsidRPr="00AE108C">
        <w:rPr>
          <w:rFonts w:ascii="Cambria" w:hAnsi="Cambria" w:cs="Arial"/>
          <w:sz w:val="22"/>
          <w:szCs w:val="22"/>
        </w:rPr>
        <w:t>ppkt</w:t>
      </w:r>
      <w:proofErr w:type="spellEnd"/>
      <w:r w:rsidRPr="00AE108C">
        <w:rPr>
          <w:rFonts w:ascii="Cambria" w:hAnsi="Cambria" w:cs="Arial"/>
          <w:sz w:val="22"/>
          <w:szCs w:val="22"/>
        </w:rPr>
        <w:t xml:space="preserve"> </w:t>
      </w:r>
      <w:r w:rsidR="00061093" w:rsidRPr="00AE108C">
        <w:rPr>
          <w:rFonts w:ascii="Cambria" w:hAnsi="Cambria" w:cs="Arial"/>
          <w:sz w:val="22"/>
          <w:szCs w:val="22"/>
        </w:rPr>
        <w:t>3)</w:t>
      </w:r>
      <w:r w:rsidRPr="00AE108C">
        <w:rPr>
          <w:rFonts w:ascii="Cambria" w:hAnsi="Cambria" w:cs="Arial"/>
          <w:sz w:val="22"/>
          <w:szCs w:val="22"/>
        </w:rPr>
        <w:t xml:space="preserve"> SWZ) innych podmiotów, niezależnie od charakteru prawnego łączących go z nimi stosunków prawnych. </w:t>
      </w:r>
      <w:r w:rsidRPr="00AE108C">
        <w:rPr>
          <w:rFonts w:ascii="Cambria" w:hAnsi="Cambria" w:cs="Arial"/>
          <w:sz w:val="22"/>
          <w:szCs w:val="22"/>
        </w:rPr>
        <w:tab/>
      </w:r>
      <w:r w:rsidRPr="00AE108C">
        <w:rPr>
          <w:rFonts w:ascii="Cambria" w:hAnsi="Cambria" w:cs="Arial"/>
          <w:sz w:val="22"/>
          <w:szCs w:val="22"/>
        </w:rPr>
        <w:br/>
      </w:r>
      <w:r w:rsidRPr="00AE108C">
        <w:rPr>
          <w:rFonts w:ascii="Cambria" w:hAnsi="Cambria" w:cs="Cambria"/>
          <w:sz w:val="22"/>
          <w:szCs w:val="22"/>
        </w:rPr>
        <w:br/>
      </w:r>
      <w:r w:rsidRPr="00AE108C">
        <w:rPr>
          <w:rFonts w:ascii="Cambria" w:eastAsia="A" w:hAnsi="Cambria" w:cs="Cambria"/>
          <w:sz w:val="22"/>
          <w:szCs w:val="22"/>
        </w:rPr>
        <w:t xml:space="preserve">Wykonawca, który polega </w:t>
      </w:r>
      <w:r w:rsidRPr="00AE108C">
        <w:rPr>
          <w:rFonts w:ascii="Cambria" w:hAnsi="Cambria" w:cs="Arial"/>
          <w:sz w:val="22"/>
          <w:szCs w:val="22"/>
        </w:rPr>
        <w:t xml:space="preserve">na zdolnościach technicznych lub zawodowych (warunki wskazane w pkt 7.1. </w:t>
      </w:r>
      <w:proofErr w:type="spellStart"/>
      <w:r w:rsidRPr="00AE108C">
        <w:rPr>
          <w:rFonts w:ascii="Cambria" w:hAnsi="Cambria" w:cs="Arial"/>
          <w:sz w:val="22"/>
          <w:szCs w:val="22"/>
        </w:rPr>
        <w:t>ppkt</w:t>
      </w:r>
      <w:proofErr w:type="spellEnd"/>
      <w:r w:rsidRPr="00AE108C">
        <w:rPr>
          <w:rFonts w:ascii="Cambria" w:hAnsi="Cambria" w:cs="Arial"/>
          <w:sz w:val="22"/>
          <w:szCs w:val="22"/>
        </w:rPr>
        <w:t xml:space="preserve"> </w:t>
      </w:r>
      <w:r w:rsidR="005851B9" w:rsidRPr="00AE108C">
        <w:rPr>
          <w:rFonts w:ascii="Cambria" w:hAnsi="Cambria" w:cs="Arial"/>
          <w:sz w:val="22"/>
          <w:szCs w:val="22"/>
        </w:rPr>
        <w:t>4) SWZ)</w:t>
      </w:r>
      <w:r w:rsidRPr="00AE108C">
        <w:rPr>
          <w:rFonts w:ascii="Cambria" w:hAnsi="Cambria" w:cs="Arial"/>
          <w:sz w:val="22"/>
          <w:szCs w:val="22"/>
        </w:rPr>
        <w:t xml:space="preserve"> lub sytuacji finansowej (warunki wskazane w pkt 7.1. </w:t>
      </w:r>
      <w:proofErr w:type="spellStart"/>
      <w:r w:rsidRPr="00AE108C">
        <w:rPr>
          <w:rFonts w:ascii="Cambria" w:hAnsi="Cambria" w:cs="Arial"/>
          <w:sz w:val="22"/>
          <w:szCs w:val="22"/>
        </w:rPr>
        <w:t>ppkt</w:t>
      </w:r>
      <w:proofErr w:type="spellEnd"/>
      <w:r w:rsidRPr="00AE108C">
        <w:rPr>
          <w:rFonts w:ascii="Cambria" w:hAnsi="Cambria" w:cs="Arial"/>
          <w:sz w:val="22"/>
          <w:szCs w:val="22"/>
        </w:rPr>
        <w:t xml:space="preserve"> </w:t>
      </w:r>
      <w:r w:rsidR="005851B9" w:rsidRPr="00AE108C">
        <w:rPr>
          <w:rFonts w:ascii="Cambria" w:hAnsi="Cambria" w:cs="Arial"/>
          <w:sz w:val="22"/>
          <w:szCs w:val="22"/>
        </w:rPr>
        <w:t>3</w:t>
      </w:r>
      <w:r w:rsidR="00185782" w:rsidRPr="00AE108C">
        <w:rPr>
          <w:rFonts w:ascii="Cambria" w:hAnsi="Cambria" w:cs="Arial"/>
          <w:sz w:val="22"/>
          <w:szCs w:val="22"/>
        </w:rPr>
        <w:t>)</w:t>
      </w:r>
      <w:r w:rsidRPr="00AE108C">
        <w:rPr>
          <w:rFonts w:ascii="Cambria" w:hAnsi="Cambria" w:cs="Arial"/>
          <w:sz w:val="22"/>
          <w:szCs w:val="22"/>
        </w:rPr>
        <w:t xml:space="preserve"> SWZ) </w:t>
      </w:r>
      <w:r w:rsidRPr="00AE108C">
        <w:rPr>
          <w:rFonts w:ascii="Cambria" w:eastAsia="A" w:hAnsi="Cambria" w:cs="Cambria"/>
          <w:sz w:val="22"/>
          <w:szCs w:val="22"/>
        </w:rPr>
        <w:t>podmiotów udostępniających zasoby,</w:t>
      </w:r>
      <w:r w:rsidRPr="00AE108C">
        <w:rPr>
          <w:rFonts w:ascii="Cambria" w:eastAsia="A" w:hAnsi="Cambria" w:cs="Cambria"/>
          <w:b/>
          <w:bCs/>
          <w:sz w:val="22"/>
          <w:szCs w:val="22"/>
        </w:rPr>
        <w:t xml:space="preserve"> składa wraz z ofertą:</w:t>
      </w:r>
    </w:p>
    <w:p w14:paraId="117204A9" w14:textId="425ECE8A" w:rsidR="00230E73" w:rsidRPr="00AE108C" w:rsidRDefault="00B657E0" w:rsidP="00B37A45">
      <w:pPr>
        <w:tabs>
          <w:tab w:val="left" w:pos="1276"/>
        </w:tabs>
        <w:spacing w:before="120"/>
        <w:ind w:left="1276" w:hanging="576"/>
        <w:jc w:val="both"/>
        <w:rPr>
          <w:rFonts w:ascii="Cambria" w:eastAsia="A" w:hAnsi="Cambria" w:cs="Cambria"/>
          <w:sz w:val="22"/>
          <w:szCs w:val="22"/>
        </w:rPr>
      </w:pPr>
      <w:r w:rsidRPr="00AE108C">
        <w:rPr>
          <w:rFonts w:ascii="Cambria" w:eastAsia="A" w:hAnsi="Cambria" w:cs="Cambria"/>
          <w:sz w:val="22"/>
          <w:szCs w:val="22"/>
        </w:rPr>
        <w:t>1)</w:t>
      </w:r>
      <w:r w:rsidRPr="00AE108C">
        <w:rPr>
          <w:rFonts w:ascii="Cambria" w:eastAsia="A" w:hAnsi="Cambria" w:cs="Cambria"/>
          <w:sz w:val="22"/>
          <w:szCs w:val="22"/>
        </w:rPr>
        <w:tab/>
        <w:t xml:space="preserve">zobowiązanie podmiotu udostępniającego zasoby do oddania mu do dyspozycji niezbędnych zasobów na potrzeby realizacji </w:t>
      </w:r>
      <w:r w:rsidR="00A546DB" w:rsidRPr="00AE108C">
        <w:rPr>
          <w:rFonts w:ascii="Cambria" w:eastAsia="A" w:hAnsi="Cambria" w:cs="Cambria"/>
          <w:sz w:val="22"/>
          <w:szCs w:val="22"/>
        </w:rPr>
        <w:t xml:space="preserve">niniejszego </w:t>
      </w:r>
      <w:r w:rsidRPr="00AE108C">
        <w:rPr>
          <w:rFonts w:ascii="Cambria" w:eastAsia="A" w:hAnsi="Cambria" w:cs="Cambria"/>
          <w:sz w:val="22"/>
          <w:szCs w:val="22"/>
        </w:rPr>
        <w:t xml:space="preserve">zamówienia lub inny podmiotowy środek dowodowy potwierdzający, że </w:t>
      </w:r>
      <w:r w:rsidR="00185782" w:rsidRPr="00AE108C">
        <w:rPr>
          <w:rFonts w:ascii="Cambria" w:eastAsia="A" w:hAnsi="Cambria" w:cs="Cambria"/>
          <w:sz w:val="22"/>
          <w:szCs w:val="22"/>
        </w:rPr>
        <w:t>W</w:t>
      </w:r>
      <w:r w:rsidRPr="00AE108C">
        <w:rPr>
          <w:rFonts w:ascii="Cambria" w:eastAsia="A" w:hAnsi="Cambria" w:cs="Cambria"/>
          <w:sz w:val="22"/>
          <w:szCs w:val="22"/>
        </w:rPr>
        <w:t>ykonawca realizując zamówienie, będzie dysponował niezbędnymi zasobami tych podmiotów.</w:t>
      </w:r>
    </w:p>
    <w:p w14:paraId="5E297C11" w14:textId="3BD92CD8" w:rsidR="0011059F" w:rsidRPr="00AE108C" w:rsidRDefault="00B657E0" w:rsidP="00B37A45">
      <w:pPr>
        <w:spacing w:before="120"/>
        <w:ind w:left="1276" w:hanging="9"/>
        <w:jc w:val="both"/>
        <w:rPr>
          <w:rFonts w:ascii="Cambria" w:hAnsi="Cambria" w:cs="Arial"/>
          <w:bCs/>
          <w:sz w:val="22"/>
          <w:szCs w:val="22"/>
        </w:rPr>
      </w:pPr>
      <w:r w:rsidRPr="00AE108C">
        <w:rPr>
          <w:rFonts w:ascii="Cambria" w:eastAsia="A" w:hAnsi="Cambria" w:cs="Cambria"/>
          <w:sz w:val="22"/>
          <w:szCs w:val="22"/>
        </w:rPr>
        <w:t xml:space="preserve">Zobowiązanie podmiotu udostępniającego zasoby, o którym mowa wyżej, potwierdza, że stosunek łączący Wykonawcę z podmiotami udostępniającymi zasoby gwarantuje rzeczywisty dostęp do tych zasobów oraz określa w szczególności: (1) zakres dostępnych </w:t>
      </w:r>
      <w:r w:rsidR="00F612D3" w:rsidRPr="00AE108C">
        <w:rPr>
          <w:rFonts w:ascii="Cambria" w:eastAsia="A" w:hAnsi="Cambria" w:cs="Cambria"/>
          <w:sz w:val="22"/>
          <w:szCs w:val="22"/>
        </w:rPr>
        <w:t>W</w:t>
      </w:r>
      <w:r w:rsidRPr="00AE108C">
        <w:rPr>
          <w:rFonts w:ascii="Cambria" w:eastAsia="A" w:hAnsi="Cambria" w:cs="Cambria"/>
          <w:sz w:val="22"/>
          <w:szCs w:val="22"/>
        </w:rPr>
        <w:t xml:space="preserve">ykonawcy zasobów podmiotu udostępniającego zasoby; (2) sposób i okres udostępnienia </w:t>
      </w:r>
      <w:r w:rsidR="00F612D3" w:rsidRPr="00AE108C">
        <w:rPr>
          <w:rFonts w:ascii="Cambria" w:eastAsia="A" w:hAnsi="Cambria" w:cs="Cambria"/>
          <w:sz w:val="22"/>
          <w:szCs w:val="22"/>
        </w:rPr>
        <w:t>W</w:t>
      </w:r>
      <w:r w:rsidRPr="00AE108C">
        <w:rPr>
          <w:rFonts w:ascii="Cambria" w:eastAsia="A" w:hAnsi="Cambria" w:cs="Cambria"/>
          <w:sz w:val="22"/>
          <w:szCs w:val="22"/>
        </w:rPr>
        <w:t xml:space="preserve">ykonawcy i wykorzystania przez niego zasobów podmiotu udostępniającego te zasoby przy wykonywaniu zamówienia; (3) czy i w jakim zakresie podmiot udostępniający zasoby, na zdolnościach którego </w:t>
      </w:r>
      <w:r w:rsidR="00F612D3" w:rsidRPr="00AE108C">
        <w:rPr>
          <w:rFonts w:ascii="Cambria" w:eastAsia="A" w:hAnsi="Cambria" w:cs="Cambria"/>
          <w:sz w:val="22"/>
          <w:szCs w:val="22"/>
        </w:rPr>
        <w:t>W</w:t>
      </w:r>
      <w:r w:rsidRPr="00AE108C">
        <w:rPr>
          <w:rFonts w:ascii="Cambria" w:eastAsia="A" w:hAnsi="Cambria" w:cs="Cambria"/>
          <w:sz w:val="22"/>
          <w:szCs w:val="22"/>
        </w:rPr>
        <w:t xml:space="preserve">ykonawca polega w odniesieniu do warunków udziału w postępowaniu dotyczących wykształcenia, kwalifikacji zawodowych lub doświadczenia, zrealizuje </w:t>
      </w:r>
      <w:r w:rsidR="00037082" w:rsidRPr="00AE108C">
        <w:rPr>
          <w:rFonts w:ascii="Cambria" w:eastAsia="A" w:hAnsi="Cambria" w:cs="Cambria"/>
          <w:sz w:val="22"/>
          <w:szCs w:val="22"/>
        </w:rPr>
        <w:t>roboty budowlane lub usługi</w:t>
      </w:r>
      <w:r w:rsidRPr="00AE108C">
        <w:rPr>
          <w:rFonts w:ascii="Cambria" w:eastAsia="A" w:hAnsi="Cambria" w:cs="Cambria"/>
          <w:sz w:val="22"/>
          <w:szCs w:val="22"/>
        </w:rPr>
        <w:t xml:space="preserve">, których wskazane zdolności dotyczą. </w:t>
      </w:r>
      <w:r w:rsidRPr="00AE108C">
        <w:rPr>
          <w:rFonts w:ascii="Cambria" w:hAnsi="Cambria" w:cs="Arial"/>
          <w:bCs/>
          <w:sz w:val="22"/>
          <w:szCs w:val="22"/>
        </w:rPr>
        <w:t xml:space="preserve">Niewiążący wzór zobowiązania do oddania wykonawcy do dyspozycji niezbędnych zasobów na potrzeby wykonania zamówienia stanowi </w:t>
      </w:r>
      <w:r w:rsidR="00530DFE" w:rsidRPr="00AE108C">
        <w:rPr>
          <w:rFonts w:ascii="Cambria" w:hAnsi="Cambria" w:cs="Arial"/>
          <w:bCs/>
          <w:sz w:val="22"/>
          <w:szCs w:val="22"/>
        </w:rPr>
        <w:t>Z</w:t>
      </w:r>
      <w:r w:rsidRPr="00AE108C">
        <w:rPr>
          <w:rFonts w:ascii="Cambria" w:hAnsi="Cambria" w:cs="Arial"/>
          <w:bCs/>
          <w:sz w:val="22"/>
          <w:szCs w:val="22"/>
        </w:rPr>
        <w:t>ałącznik nr 6 do SWZ</w:t>
      </w:r>
    </w:p>
    <w:p w14:paraId="1A494ED4" w14:textId="77777777" w:rsidR="00667B84" w:rsidRPr="00AE108C" w:rsidRDefault="00B657E0" w:rsidP="00C05615">
      <w:pPr>
        <w:numPr>
          <w:ilvl w:val="0"/>
          <w:numId w:val="7"/>
        </w:numPr>
        <w:spacing w:before="120"/>
        <w:ind w:left="1276" w:hanging="567"/>
        <w:jc w:val="both"/>
        <w:rPr>
          <w:rFonts w:ascii="Cambria" w:eastAsia="A" w:hAnsi="Cambria" w:cs="Cambria"/>
          <w:sz w:val="22"/>
          <w:szCs w:val="22"/>
        </w:rPr>
      </w:pPr>
      <w:r w:rsidRPr="00AE108C">
        <w:rPr>
          <w:rFonts w:ascii="Cambria" w:hAnsi="Cambria" w:cs="Arial"/>
          <w:sz w:val="22"/>
          <w:szCs w:val="22"/>
        </w:rPr>
        <w:t xml:space="preserve">oświadczenie podmiotu udostępniającego zasoby, potwierdzające brak podstaw wykluczenia tego podmiotu oraz spełnienie warunków udziału w postępowaniu (w zakresie warunku, w </w:t>
      </w:r>
      <w:r w:rsidR="00E973A4" w:rsidRPr="00AE108C">
        <w:rPr>
          <w:rFonts w:ascii="Cambria" w:hAnsi="Cambria" w:cs="Arial"/>
          <w:sz w:val="22"/>
          <w:szCs w:val="22"/>
        </w:rPr>
        <w:t>jakim Wykonawca powołuje się na jego zasoby</w:t>
      </w:r>
      <w:r w:rsidRPr="00AE108C">
        <w:rPr>
          <w:rFonts w:ascii="Cambria" w:hAnsi="Cambria" w:cs="Arial"/>
          <w:sz w:val="22"/>
          <w:szCs w:val="22"/>
        </w:rPr>
        <w:t>)</w:t>
      </w:r>
      <w:r w:rsidR="00E973A4" w:rsidRPr="00AE108C">
        <w:rPr>
          <w:rFonts w:ascii="Cambria" w:hAnsi="Cambria" w:cs="Arial"/>
          <w:sz w:val="22"/>
          <w:szCs w:val="22"/>
        </w:rPr>
        <w:t xml:space="preserve"> złożone</w:t>
      </w:r>
      <w:r w:rsidRPr="00AE108C">
        <w:rPr>
          <w:rFonts w:ascii="Cambria" w:hAnsi="Cambria" w:cs="Arial"/>
          <w:sz w:val="22"/>
          <w:szCs w:val="22"/>
        </w:rPr>
        <w:t xml:space="preserve"> na formularzu JEDZ. JEDZ podmiotu</w:t>
      </w:r>
      <w:r w:rsidR="00E973A4" w:rsidRPr="00AE108C">
        <w:rPr>
          <w:rFonts w:ascii="Cambria" w:hAnsi="Cambria" w:cs="Arial"/>
          <w:sz w:val="22"/>
          <w:szCs w:val="22"/>
        </w:rPr>
        <w:t xml:space="preserve"> udostępniającego zasoby </w:t>
      </w:r>
      <w:r w:rsidRPr="00AE108C">
        <w:rPr>
          <w:rFonts w:ascii="Cambria" w:hAnsi="Cambria" w:cs="Arial"/>
          <w:sz w:val="22"/>
          <w:szCs w:val="22"/>
        </w:rPr>
        <w:t>powinien zostać złożony pod rygorem nieważności, w formie elektronicznej</w:t>
      </w:r>
      <w:r w:rsidR="00DD0F0C" w:rsidRPr="00AE108C">
        <w:rPr>
          <w:rFonts w:ascii="Cambria" w:hAnsi="Cambria" w:cs="Arial"/>
          <w:sz w:val="22"/>
          <w:szCs w:val="22"/>
        </w:rPr>
        <w:t xml:space="preserve"> (tj. w postaci elektronicznej opatrzonej kwalifikowanym podpisem elektronicznym)</w:t>
      </w:r>
      <w:r w:rsidRPr="00AE108C">
        <w:rPr>
          <w:rFonts w:ascii="Cambria" w:hAnsi="Cambria" w:cs="Arial"/>
          <w:sz w:val="22"/>
          <w:szCs w:val="22"/>
        </w:rPr>
        <w:t xml:space="preserve">. </w:t>
      </w:r>
    </w:p>
    <w:p w14:paraId="01AF1D70" w14:textId="54B67053" w:rsidR="001E2ED3" w:rsidRPr="00AE108C" w:rsidRDefault="00FE05FD" w:rsidP="00C05615">
      <w:pPr>
        <w:numPr>
          <w:ilvl w:val="0"/>
          <w:numId w:val="7"/>
        </w:numPr>
        <w:spacing w:before="120"/>
        <w:ind w:left="1276" w:hanging="567"/>
        <w:jc w:val="both"/>
        <w:rPr>
          <w:rFonts w:ascii="Cambria" w:eastAsia="A" w:hAnsi="Cambria" w:cs="Cambria"/>
          <w:sz w:val="22"/>
          <w:szCs w:val="22"/>
        </w:rPr>
      </w:pPr>
      <w:r w:rsidRPr="00AE108C">
        <w:rPr>
          <w:rFonts w:ascii="Cambria" w:hAnsi="Cambria"/>
          <w:sz w:val="22"/>
          <w:szCs w:val="22"/>
        </w:rPr>
        <w:t>oś</w:t>
      </w:r>
      <w:r w:rsidR="001E2ED3" w:rsidRPr="00AE108C">
        <w:rPr>
          <w:rFonts w:ascii="Cambria" w:hAnsi="Cambria"/>
          <w:sz w:val="22"/>
          <w:szCs w:val="22"/>
        </w:rPr>
        <w:t>wiadczeni</w:t>
      </w:r>
      <w:r w:rsidR="00667B84" w:rsidRPr="00AE108C">
        <w:rPr>
          <w:rFonts w:ascii="Cambria" w:hAnsi="Cambria"/>
          <w:sz w:val="22"/>
          <w:szCs w:val="22"/>
        </w:rPr>
        <w:t xml:space="preserve">e </w:t>
      </w:r>
      <w:r w:rsidR="001E2ED3" w:rsidRPr="00AE108C">
        <w:rPr>
          <w:rFonts w:ascii="Cambria" w:hAnsi="Cambria"/>
          <w:sz w:val="22"/>
          <w:szCs w:val="22"/>
        </w:rPr>
        <w:t xml:space="preserve">podmiotu udostępniającego zasoby o </w:t>
      </w:r>
      <w:r w:rsidR="001E2ED3" w:rsidRPr="00AE108C">
        <w:rPr>
          <w:rFonts w:ascii="Cambria" w:hAnsi="Cambria" w:cs="Arial"/>
          <w:sz w:val="22"/>
          <w:szCs w:val="22"/>
        </w:rPr>
        <w:t xml:space="preserve">braku podstaw wykluczenia tego podmiotu w zakresie, o którym mowa w </w:t>
      </w:r>
      <w:r w:rsidR="001E2ED3" w:rsidRPr="00AE108C">
        <w:rPr>
          <w:rFonts w:ascii="Cambria" w:eastAsia="A" w:hAnsi="Cambria"/>
          <w:sz w:val="22"/>
          <w:szCs w:val="22"/>
        </w:rPr>
        <w:t xml:space="preserve">art. 5k rozporządzenia Rady (UE) Nr 833/2014 z dnia 31 lipca 2014 r. dotyczącego środków ograniczających w związku z działaniami Rosji destabilizującymi sytuację na Ukrainie, w brzmieniu nadanym rozporządzeniem Rady (UE) 2022/576 z dnia 8 kwietnia 2022 r. w sprawie zmiany rozporządzenia (UE) Nr 833/2014 dotyczącego środków ograniczających w związku z działaniami Rosji destabilizujących sytuację na Ukrainie </w:t>
      </w:r>
      <w:r w:rsidR="001E2ED3" w:rsidRPr="00AE108C">
        <w:rPr>
          <w:rFonts w:ascii="Cambria" w:hAnsi="Cambria" w:cs="Arial"/>
          <w:sz w:val="22"/>
          <w:szCs w:val="22"/>
        </w:rPr>
        <w:t>– (wzór oświadcze</w:t>
      </w:r>
      <w:r w:rsidR="00667B84" w:rsidRPr="00AE108C">
        <w:rPr>
          <w:rFonts w:ascii="Cambria" w:hAnsi="Cambria" w:cs="Arial"/>
          <w:sz w:val="22"/>
          <w:szCs w:val="22"/>
        </w:rPr>
        <w:t>nia</w:t>
      </w:r>
      <w:r w:rsidR="001E2ED3" w:rsidRPr="00AE108C">
        <w:rPr>
          <w:rFonts w:ascii="Cambria" w:hAnsi="Cambria" w:cs="Arial"/>
          <w:sz w:val="22"/>
          <w:szCs w:val="22"/>
        </w:rPr>
        <w:t xml:space="preserve"> podmiotu udostępniającego zasoby dotycząc</w:t>
      </w:r>
      <w:r w:rsidR="00667B84" w:rsidRPr="00AE108C">
        <w:rPr>
          <w:rFonts w:ascii="Cambria" w:hAnsi="Cambria" w:cs="Arial"/>
          <w:sz w:val="22"/>
          <w:szCs w:val="22"/>
        </w:rPr>
        <w:t>ego</w:t>
      </w:r>
      <w:r w:rsidR="001E2ED3" w:rsidRPr="00AE108C">
        <w:rPr>
          <w:rFonts w:ascii="Cambria" w:hAnsi="Cambria" w:cs="Arial"/>
          <w:sz w:val="22"/>
          <w:szCs w:val="22"/>
        </w:rPr>
        <w:t xml:space="preserve"> przesłanek wykluczenia z art. 5k rozporządzenia 833/2014 stanowi </w:t>
      </w:r>
      <w:r w:rsidR="001A06FA" w:rsidRPr="00AE108C">
        <w:rPr>
          <w:rFonts w:ascii="Cambria" w:hAnsi="Cambria" w:cs="Arial"/>
          <w:sz w:val="22"/>
          <w:szCs w:val="22"/>
        </w:rPr>
        <w:t>Z</w:t>
      </w:r>
      <w:r w:rsidR="001E2ED3" w:rsidRPr="00AE108C">
        <w:rPr>
          <w:rFonts w:ascii="Cambria" w:hAnsi="Cambria" w:cs="Arial"/>
          <w:sz w:val="22"/>
          <w:szCs w:val="22"/>
        </w:rPr>
        <w:t>ałącznik nr</w:t>
      </w:r>
      <w:r w:rsidR="002C7C08" w:rsidRPr="00AE108C">
        <w:rPr>
          <w:rFonts w:ascii="Cambria" w:hAnsi="Cambria" w:cs="Arial"/>
          <w:sz w:val="22"/>
          <w:szCs w:val="22"/>
        </w:rPr>
        <w:t xml:space="preserve"> 5</w:t>
      </w:r>
      <w:r w:rsidR="00F3540B" w:rsidRPr="00AE108C">
        <w:rPr>
          <w:rFonts w:ascii="Cambria" w:hAnsi="Cambria" w:cs="Arial"/>
          <w:sz w:val="22"/>
          <w:szCs w:val="22"/>
        </w:rPr>
        <w:t xml:space="preserve"> </w:t>
      </w:r>
      <w:r w:rsidR="001E2ED3" w:rsidRPr="00AE108C">
        <w:rPr>
          <w:rFonts w:ascii="Cambria" w:hAnsi="Cambria" w:cs="Arial"/>
          <w:sz w:val="22"/>
          <w:szCs w:val="22"/>
        </w:rPr>
        <w:t>do SWZ).</w:t>
      </w:r>
      <w:r w:rsidR="00667B84" w:rsidRPr="00AE108C">
        <w:rPr>
          <w:rFonts w:ascii="Cambria" w:hAnsi="Cambria" w:cs="Arial"/>
          <w:sz w:val="22"/>
          <w:szCs w:val="22"/>
        </w:rPr>
        <w:t xml:space="preserve"> </w:t>
      </w:r>
      <w:r w:rsidR="008835F4" w:rsidRPr="00AE108C">
        <w:rPr>
          <w:rFonts w:ascii="Cambria" w:hAnsi="Cambria" w:cs="Arial"/>
          <w:sz w:val="22"/>
          <w:szCs w:val="22"/>
        </w:rPr>
        <w:t xml:space="preserve">Oświadczenie </w:t>
      </w:r>
      <w:r w:rsidR="001A06FA" w:rsidRPr="00AE108C">
        <w:rPr>
          <w:rFonts w:ascii="Cambria" w:hAnsi="Cambria" w:cs="Arial"/>
          <w:sz w:val="22"/>
          <w:szCs w:val="22"/>
        </w:rPr>
        <w:t xml:space="preserve">to </w:t>
      </w:r>
      <w:r w:rsidR="008835F4" w:rsidRPr="00AE108C">
        <w:rPr>
          <w:rFonts w:ascii="Cambria" w:hAnsi="Cambria" w:cs="Arial"/>
          <w:sz w:val="22"/>
          <w:szCs w:val="22"/>
        </w:rPr>
        <w:t xml:space="preserve">powinno zostać złożone pod rygorem nieważności, w formie </w:t>
      </w:r>
      <w:r w:rsidR="00903748" w:rsidRPr="00AE108C">
        <w:rPr>
          <w:rFonts w:ascii="Cambria" w:hAnsi="Cambria" w:cs="Arial"/>
          <w:sz w:val="22"/>
          <w:szCs w:val="22"/>
        </w:rPr>
        <w:t>elektronicznej</w:t>
      </w:r>
      <w:r w:rsidR="008835F4" w:rsidRPr="00AE108C">
        <w:rPr>
          <w:rFonts w:ascii="Cambria" w:hAnsi="Cambria" w:cs="Arial"/>
          <w:sz w:val="22"/>
          <w:szCs w:val="22"/>
        </w:rPr>
        <w:t xml:space="preserve"> </w:t>
      </w:r>
      <w:r w:rsidR="00903748" w:rsidRPr="00AE108C">
        <w:rPr>
          <w:rFonts w:ascii="Cambria" w:hAnsi="Cambria" w:cs="Arial"/>
          <w:sz w:val="22"/>
          <w:szCs w:val="22"/>
        </w:rPr>
        <w:t>(tj. w postaci elektronicznej opatrzonej kwalifikowanym podpisem elektronicznym).</w:t>
      </w:r>
    </w:p>
    <w:p w14:paraId="4FE44737" w14:textId="332B74F9" w:rsidR="00B657E0" w:rsidRPr="00AE108C" w:rsidRDefault="00B657E0" w:rsidP="00B37A45">
      <w:pPr>
        <w:spacing w:before="120"/>
        <w:ind w:left="700"/>
        <w:jc w:val="both"/>
        <w:rPr>
          <w:rFonts w:ascii="Cambria" w:hAnsi="Cambria" w:cs="Arial"/>
          <w:sz w:val="22"/>
          <w:szCs w:val="22"/>
        </w:rPr>
      </w:pPr>
      <w:r w:rsidRPr="00AE108C">
        <w:rPr>
          <w:rFonts w:ascii="Cambria" w:hAnsi="Cambria" w:cs="Arial"/>
          <w:sz w:val="22"/>
          <w:szCs w:val="22"/>
        </w:rPr>
        <w:t xml:space="preserve">Wykonawca, który polega na zdolnościach technicznych lub zawodowych (warunki wskazane w pkt 7.1. </w:t>
      </w:r>
      <w:proofErr w:type="spellStart"/>
      <w:r w:rsidRPr="00AE108C">
        <w:rPr>
          <w:rFonts w:ascii="Cambria" w:hAnsi="Cambria" w:cs="Arial"/>
          <w:sz w:val="22"/>
          <w:szCs w:val="22"/>
        </w:rPr>
        <w:t>ppkt</w:t>
      </w:r>
      <w:proofErr w:type="spellEnd"/>
      <w:r w:rsidRPr="00AE108C">
        <w:rPr>
          <w:rFonts w:ascii="Cambria" w:hAnsi="Cambria" w:cs="Arial"/>
          <w:sz w:val="22"/>
          <w:szCs w:val="22"/>
        </w:rPr>
        <w:t xml:space="preserve"> </w:t>
      </w:r>
      <w:r w:rsidR="00DD0F0C" w:rsidRPr="00AE108C">
        <w:rPr>
          <w:rFonts w:ascii="Cambria" w:hAnsi="Cambria" w:cs="Arial"/>
          <w:sz w:val="22"/>
          <w:szCs w:val="22"/>
        </w:rPr>
        <w:t>4</w:t>
      </w:r>
      <w:r w:rsidRPr="00AE108C">
        <w:rPr>
          <w:rFonts w:ascii="Cambria" w:hAnsi="Cambria" w:cs="Arial"/>
          <w:sz w:val="22"/>
          <w:szCs w:val="22"/>
        </w:rPr>
        <w:t>)</w:t>
      </w:r>
      <w:r w:rsidR="00DD0F0C" w:rsidRPr="00AE108C">
        <w:rPr>
          <w:rFonts w:ascii="Cambria" w:hAnsi="Cambria" w:cs="Arial"/>
          <w:sz w:val="22"/>
          <w:szCs w:val="22"/>
        </w:rPr>
        <w:t xml:space="preserve"> SWZ) </w:t>
      </w:r>
      <w:r w:rsidRPr="00AE108C">
        <w:rPr>
          <w:rFonts w:ascii="Cambria" w:hAnsi="Cambria" w:cs="Arial"/>
          <w:sz w:val="22"/>
          <w:szCs w:val="22"/>
        </w:rPr>
        <w:t xml:space="preserve"> lub sytuacji finansowej (warunki wskazane w pkt 7.1. </w:t>
      </w:r>
      <w:proofErr w:type="spellStart"/>
      <w:r w:rsidRPr="00AE108C">
        <w:rPr>
          <w:rFonts w:ascii="Cambria" w:hAnsi="Cambria" w:cs="Arial"/>
          <w:sz w:val="22"/>
          <w:szCs w:val="22"/>
        </w:rPr>
        <w:t>ppkt</w:t>
      </w:r>
      <w:proofErr w:type="spellEnd"/>
      <w:r w:rsidRPr="00AE108C">
        <w:rPr>
          <w:rFonts w:ascii="Cambria" w:hAnsi="Cambria" w:cs="Arial"/>
          <w:sz w:val="22"/>
          <w:szCs w:val="22"/>
        </w:rPr>
        <w:t xml:space="preserve"> </w:t>
      </w:r>
      <w:r w:rsidR="00DD0F0C" w:rsidRPr="00AE108C">
        <w:rPr>
          <w:rFonts w:ascii="Cambria" w:hAnsi="Cambria" w:cs="Arial"/>
          <w:sz w:val="22"/>
          <w:szCs w:val="22"/>
        </w:rPr>
        <w:t>3)</w:t>
      </w:r>
      <w:r w:rsidRPr="00AE108C">
        <w:rPr>
          <w:rFonts w:ascii="Cambria" w:hAnsi="Cambria" w:cs="Arial"/>
          <w:sz w:val="22"/>
          <w:szCs w:val="22"/>
        </w:rPr>
        <w:t xml:space="preserve"> SWZ) na zasadach określonych w art. 118 PZP zobowiązany będzie do przedstawienia podmiotowych środków dowodowych, o których mowa w pkt 9.</w:t>
      </w:r>
      <w:r w:rsidR="007B3BF8" w:rsidRPr="00AE108C">
        <w:rPr>
          <w:rFonts w:ascii="Cambria" w:hAnsi="Cambria" w:cs="Arial"/>
          <w:sz w:val="22"/>
          <w:szCs w:val="22"/>
        </w:rPr>
        <w:t>3</w:t>
      </w:r>
      <w:r w:rsidRPr="00AE108C">
        <w:rPr>
          <w:rFonts w:ascii="Cambria" w:hAnsi="Cambria" w:cs="Arial"/>
          <w:sz w:val="22"/>
          <w:szCs w:val="22"/>
        </w:rPr>
        <w:t xml:space="preserve">. lit </w:t>
      </w:r>
      <w:r w:rsidR="007B3BF8" w:rsidRPr="00AE108C">
        <w:rPr>
          <w:rFonts w:ascii="Cambria" w:hAnsi="Cambria" w:cs="Arial"/>
          <w:sz w:val="22"/>
          <w:szCs w:val="22"/>
        </w:rPr>
        <w:lastRenderedPageBreak/>
        <w:t>a),</w:t>
      </w:r>
      <w:r w:rsidR="00627813">
        <w:rPr>
          <w:rFonts w:ascii="Cambria" w:hAnsi="Cambria" w:cs="Arial"/>
          <w:sz w:val="22"/>
          <w:szCs w:val="22"/>
        </w:rPr>
        <w:t>b),</w:t>
      </w:r>
      <w:r w:rsidR="007B3BF8" w:rsidRPr="00AE108C">
        <w:rPr>
          <w:rFonts w:ascii="Cambria" w:hAnsi="Cambria" w:cs="Arial"/>
          <w:sz w:val="22"/>
          <w:szCs w:val="22"/>
        </w:rPr>
        <w:t xml:space="preserve"> c)-f)</w:t>
      </w:r>
      <w:r w:rsidRPr="00AE108C">
        <w:rPr>
          <w:rFonts w:ascii="Cambria" w:hAnsi="Cambria" w:cs="Arial"/>
          <w:sz w:val="22"/>
          <w:szCs w:val="22"/>
        </w:rPr>
        <w:t xml:space="preserve"> SWZ, dotyczących tych podmiotów, potwierdzających, że nie zachodzą wobec tych podmiotów podstawy wykluczenia z postępowania. Dokumenty, o których mowa w pkt 9.</w:t>
      </w:r>
      <w:r w:rsidR="005E16E5" w:rsidRPr="00AE108C">
        <w:rPr>
          <w:rFonts w:ascii="Cambria" w:hAnsi="Cambria" w:cs="Arial"/>
          <w:sz w:val="22"/>
          <w:szCs w:val="22"/>
        </w:rPr>
        <w:t>3</w:t>
      </w:r>
      <w:r w:rsidRPr="00AE108C">
        <w:rPr>
          <w:rFonts w:ascii="Cambria" w:hAnsi="Cambria" w:cs="Arial"/>
          <w:sz w:val="22"/>
          <w:szCs w:val="22"/>
        </w:rPr>
        <w:t xml:space="preserve">. lit </w:t>
      </w:r>
      <w:r w:rsidR="007B3BF8" w:rsidRPr="00AE108C">
        <w:rPr>
          <w:rFonts w:ascii="Cambria" w:hAnsi="Cambria" w:cs="Arial"/>
          <w:sz w:val="22"/>
          <w:szCs w:val="22"/>
        </w:rPr>
        <w:t>a), c)-f)</w:t>
      </w:r>
      <w:r w:rsidRPr="00AE108C">
        <w:rPr>
          <w:rFonts w:ascii="Cambria" w:hAnsi="Cambria" w:cs="Arial"/>
          <w:sz w:val="22"/>
          <w:szCs w:val="22"/>
        </w:rPr>
        <w:t xml:space="preserve"> SWZ </w:t>
      </w:r>
      <w:r w:rsidR="00C17E28" w:rsidRPr="00AE108C">
        <w:rPr>
          <w:rFonts w:ascii="Cambria" w:hAnsi="Cambria" w:cs="Arial"/>
          <w:sz w:val="22"/>
          <w:szCs w:val="22"/>
        </w:rPr>
        <w:t>W</w:t>
      </w:r>
      <w:r w:rsidRPr="00AE108C">
        <w:rPr>
          <w:rFonts w:ascii="Cambria" w:hAnsi="Cambria" w:cs="Arial"/>
          <w:sz w:val="22"/>
          <w:szCs w:val="22"/>
        </w:rPr>
        <w:t xml:space="preserve">ykonawca będzie obowiązany złożyć w terminie wskazanym przez Zamawiającego, nie krótszym niż 10 dni, określonym w wezwaniu wystosowanym przez Zamawiającego do </w:t>
      </w:r>
      <w:r w:rsidR="00700FB7" w:rsidRPr="00AE108C">
        <w:rPr>
          <w:rFonts w:ascii="Cambria" w:hAnsi="Cambria" w:cs="Arial"/>
          <w:sz w:val="22"/>
          <w:szCs w:val="22"/>
        </w:rPr>
        <w:t>W</w:t>
      </w:r>
      <w:r w:rsidRPr="00AE108C">
        <w:rPr>
          <w:rFonts w:ascii="Cambria" w:hAnsi="Cambria" w:cs="Arial"/>
          <w:sz w:val="22"/>
          <w:szCs w:val="22"/>
        </w:rPr>
        <w:t xml:space="preserve">ykonawcy w trybie art. 126 ust. 1 PZP. </w:t>
      </w:r>
    </w:p>
    <w:p w14:paraId="4E11AD88" w14:textId="60D44D29" w:rsidR="00C17E28" w:rsidRPr="00AE108C" w:rsidRDefault="00C17E28" w:rsidP="00B25231">
      <w:pPr>
        <w:spacing w:before="120"/>
        <w:ind w:left="700"/>
        <w:jc w:val="both"/>
        <w:rPr>
          <w:rFonts w:ascii="Cambria" w:hAnsi="Cambria" w:cs="Arial"/>
          <w:sz w:val="22"/>
          <w:szCs w:val="22"/>
        </w:rPr>
      </w:pPr>
      <w:r w:rsidRPr="00AE108C">
        <w:rPr>
          <w:rFonts w:ascii="Cambria" w:eastAsia="Calibri" w:hAnsi="Cambria" w:cs="Arial"/>
          <w:sz w:val="22"/>
          <w:szCs w:val="22"/>
        </w:rPr>
        <w:t xml:space="preserve">Do podmiotów udostępniających zasoby na zasadach określonych w art. 118 PZP,  mających siedzibę lub miejsce zamieszkania poza terytorium Rzeczypospolitej Polskiej, postanowienia zawarte </w:t>
      </w:r>
      <w:r w:rsidR="000C466D" w:rsidRPr="00AE108C">
        <w:rPr>
          <w:rFonts w:ascii="Cambria" w:eastAsia="Calibri" w:hAnsi="Cambria" w:cs="Arial"/>
          <w:sz w:val="22"/>
          <w:szCs w:val="22"/>
        </w:rPr>
        <w:t xml:space="preserve">poniżej </w:t>
      </w:r>
      <w:r w:rsidRPr="00AE108C">
        <w:rPr>
          <w:rFonts w:ascii="Cambria" w:eastAsia="Calibri" w:hAnsi="Cambria" w:cs="Arial"/>
          <w:sz w:val="22"/>
          <w:szCs w:val="22"/>
        </w:rPr>
        <w:t>w pkt 9.5.-9.7 SWZ stosuje się odpowiednio.</w:t>
      </w:r>
    </w:p>
    <w:p w14:paraId="173B11DA" w14:textId="409D8D2B" w:rsidR="00B657E0" w:rsidRPr="00AE108C" w:rsidRDefault="00B657E0" w:rsidP="00B37A45">
      <w:pPr>
        <w:spacing w:before="120"/>
        <w:ind w:left="728" w:hanging="728"/>
        <w:jc w:val="both"/>
        <w:rPr>
          <w:rFonts w:ascii="Cambria" w:hAnsi="Cambria" w:cs="Arial"/>
          <w:sz w:val="22"/>
          <w:szCs w:val="22"/>
        </w:rPr>
      </w:pPr>
      <w:r w:rsidRPr="00AE108C">
        <w:rPr>
          <w:rFonts w:ascii="Cambria" w:hAnsi="Cambria" w:cs="Arial"/>
          <w:b/>
          <w:sz w:val="22"/>
          <w:szCs w:val="22"/>
        </w:rPr>
        <w:t>9.</w:t>
      </w:r>
      <w:r w:rsidR="00ED3AE1" w:rsidRPr="00AE108C">
        <w:rPr>
          <w:rFonts w:ascii="Cambria" w:hAnsi="Cambria" w:cs="Arial"/>
          <w:b/>
          <w:sz w:val="22"/>
          <w:szCs w:val="22"/>
        </w:rPr>
        <w:t>5</w:t>
      </w:r>
      <w:r w:rsidRPr="00AE108C">
        <w:rPr>
          <w:rFonts w:ascii="Cambria" w:hAnsi="Cambria" w:cs="Arial"/>
          <w:b/>
          <w:sz w:val="22"/>
          <w:szCs w:val="22"/>
        </w:rPr>
        <w:t>.</w:t>
      </w:r>
      <w:r w:rsidRPr="00AE108C">
        <w:rPr>
          <w:rFonts w:ascii="Cambria" w:hAnsi="Cambria" w:cs="Arial"/>
          <w:sz w:val="22"/>
          <w:szCs w:val="22"/>
        </w:rPr>
        <w:t xml:space="preserve"> </w:t>
      </w:r>
      <w:r w:rsidRPr="00AE108C">
        <w:rPr>
          <w:rFonts w:ascii="Cambria" w:hAnsi="Cambria" w:cs="Arial"/>
          <w:sz w:val="22"/>
          <w:szCs w:val="22"/>
        </w:rPr>
        <w:tab/>
        <w:t xml:space="preserve">Jeżeli Wykonawca ma siedzibę lub miejsce zamieszkania poza </w:t>
      </w:r>
      <w:r w:rsidR="00ED3AE1" w:rsidRPr="00AE108C">
        <w:rPr>
          <w:rFonts w:ascii="Cambria" w:hAnsi="Cambria" w:cs="Arial"/>
          <w:sz w:val="22"/>
          <w:szCs w:val="22"/>
        </w:rPr>
        <w:t xml:space="preserve">granicami </w:t>
      </w:r>
      <w:r w:rsidRPr="00AE108C">
        <w:rPr>
          <w:rFonts w:ascii="Cambria" w:hAnsi="Cambria" w:cs="Arial"/>
          <w:sz w:val="22"/>
          <w:szCs w:val="22"/>
        </w:rPr>
        <w:t>Rzeczypospolitej Polskiej</w:t>
      </w:r>
      <w:r w:rsidR="00ED3AE1" w:rsidRPr="00AE108C">
        <w:rPr>
          <w:rFonts w:ascii="Cambria" w:hAnsi="Cambria" w:cs="Arial"/>
          <w:sz w:val="22"/>
          <w:szCs w:val="22"/>
        </w:rPr>
        <w:t xml:space="preserve">, </w:t>
      </w:r>
      <w:r w:rsidRPr="00AE108C">
        <w:rPr>
          <w:rFonts w:ascii="Cambria" w:hAnsi="Cambria" w:cs="Arial"/>
          <w:sz w:val="22"/>
          <w:szCs w:val="22"/>
        </w:rPr>
        <w:t>zamiast:</w:t>
      </w:r>
    </w:p>
    <w:p w14:paraId="50288AB2" w14:textId="2B786DB8" w:rsidR="00B657E0" w:rsidRPr="00AE108C" w:rsidRDefault="00B657E0" w:rsidP="00C363C2">
      <w:pPr>
        <w:spacing w:before="120"/>
        <w:ind w:left="1276" w:hanging="567"/>
        <w:jc w:val="both"/>
        <w:rPr>
          <w:rFonts w:ascii="Cambria" w:hAnsi="Cambria" w:cs="Arial"/>
          <w:sz w:val="22"/>
          <w:szCs w:val="22"/>
        </w:rPr>
      </w:pPr>
      <w:r w:rsidRPr="00AE108C">
        <w:rPr>
          <w:rFonts w:ascii="Cambria" w:hAnsi="Cambria" w:cs="Arial"/>
          <w:sz w:val="22"/>
          <w:szCs w:val="22"/>
        </w:rPr>
        <w:t xml:space="preserve">1) </w:t>
      </w:r>
      <w:r w:rsidRPr="00AE108C">
        <w:rPr>
          <w:rFonts w:ascii="Cambria" w:hAnsi="Cambria" w:cs="Arial"/>
          <w:sz w:val="22"/>
          <w:szCs w:val="22"/>
        </w:rPr>
        <w:tab/>
        <w:t>informacji z Krajowego Rejestru Karnego, o której mowa w pkt 9.</w:t>
      </w:r>
      <w:r w:rsidR="00ED3AE1" w:rsidRPr="00AE108C">
        <w:rPr>
          <w:rFonts w:ascii="Cambria" w:hAnsi="Cambria" w:cs="Arial"/>
          <w:sz w:val="22"/>
          <w:szCs w:val="22"/>
        </w:rPr>
        <w:t>3</w:t>
      </w:r>
      <w:r w:rsidRPr="00AE108C">
        <w:rPr>
          <w:rFonts w:ascii="Cambria" w:hAnsi="Cambria" w:cs="Arial"/>
          <w:sz w:val="22"/>
          <w:szCs w:val="22"/>
        </w:rPr>
        <w:t xml:space="preserve">. lit. </w:t>
      </w:r>
      <w:r w:rsidR="00ED3AE1" w:rsidRPr="00AE108C">
        <w:rPr>
          <w:rFonts w:ascii="Cambria" w:hAnsi="Cambria" w:cs="Arial"/>
          <w:sz w:val="22"/>
          <w:szCs w:val="22"/>
        </w:rPr>
        <w:t>a</w:t>
      </w:r>
      <w:r w:rsidRPr="00AE108C">
        <w:rPr>
          <w:rFonts w:ascii="Cambria" w:hAnsi="Cambria" w:cs="Arial"/>
          <w:sz w:val="22"/>
          <w:szCs w:val="22"/>
        </w:rPr>
        <w:t>) SWZ - składa informację z odpowiedniego rejestru</w:t>
      </w:r>
      <w:r w:rsidR="00F4519E" w:rsidRPr="00AE108C">
        <w:rPr>
          <w:rFonts w:ascii="Cambria" w:hAnsi="Cambria" w:cs="Arial"/>
          <w:sz w:val="22"/>
          <w:szCs w:val="22"/>
        </w:rPr>
        <w:t xml:space="preserve">, takiego jak rejestr sądowy, albo, w przypadku braku takiego rejestru, inny </w:t>
      </w:r>
      <w:r w:rsidRPr="00AE108C">
        <w:rPr>
          <w:rFonts w:ascii="Cambria" w:hAnsi="Cambria" w:cs="Arial"/>
          <w:sz w:val="22"/>
          <w:szCs w:val="22"/>
        </w:rPr>
        <w:t xml:space="preserve">równoważny dokument wydany przez właściwy organ sądowy lub administracyjny kraju, w którym </w:t>
      </w:r>
      <w:r w:rsidR="005E16E5" w:rsidRPr="00AE108C">
        <w:rPr>
          <w:rFonts w:ascii="Cambria" w:hAnsi="Cambria" w:cs="Arial"/>
          <w:sz w:val="22"/>
          <w:szCs w:val="22"/>
        </w:rPr>
        <w:t>W</w:t>
      </w:r>
      <w:r w:rsidRPr="00AE108C">
        <w:rPr>
          <w:rFonts w:ascii="Cambria" w:hAnsi="Cambria" w:cs="Arial"/>
          <w:sz w:val="22"/>
          <w:szCs w:val="22"/>
        </w:rPr>
        <w:t>ykonawca ma siedzibę lub miejsce zamieszkania</w:t>
      </w:r>
      <w:r w:rsidR="0006604D">
        <w:rPr>
          <w:rFonts w:ascii="Cambria" w:hAnsi="Cambria" w:cs="Arial"/>
          <w:sz w:val="22"/>
          <w:szCs w:val="22"/>
        </w:rPr>
        <w:t xml:space="preserve"> l</w:t>
      </w:r>
      <w:r w:rsidR="0006604D" w:rsidRPr="0006604D">
        <w:rPr>
          <w:rFonts w:ascii="Cambria" w:hAnsi="Cambria" w:cs="Arial"/>
          <w:sz w:val="22"/>
          <w:szCs w:val="22"/>
        </w:rPr>
        <w:t>ub miejsce zamieszkania ma osoba, której dotyczy informacja albo dokument</w:t>
      </w:r>
      <w:r w:rsidRPr="00AE108C">
        <w:rPr>
          <w:rFonts w:ascii="Cambria" w:hAnsi="Cambria" w:cs="Arial"/>
          <w:sz w:val="22"/>
          <w:szCs w:val="22"/>
        </w:rPr>
        <w:t>, w zakresie</w:t>
      </w:r>
      <w:r w:rsidR="005E16E5" w:rsidRPr="00AE108C">
        <w:rPr>
          <w:rFonts w:ascii="Cambria" w:hAnsi="Cambria" w:cs="Arial"/>
          <w:sz w:val="22"/>
          <w:szCs w:val="22"/>
        </w:rPr>
        <w:t xml:space="preserve">, o którym mowa w pkt 9.3. lit a) SWZ, </w:t>
      </w:r>
    </w:p>
    <w:p w14:paraId="3E5DB8D6" w14:textId="609F26B3" w:rsidR="00FD1E08" w:rsidRPr="00AE108C" w:rsidRDefault="00B657E0" w:rsidP="00C363C2">
      <w:pPr>
        <w:spacing w:before="120"/>
        <w:ind w:left="1276" w:hanging="567"/>
        <w:jc w:val="both"/>
        <w:rPr>
          <w:rFonts w:ascii="Cambria" w:hAnsi="Cambria" w:cs="Arial"/>
          <w:sz w:val="22"/>
          <w:szCs w:val="22"/>
        </w:rPr>
      </w:pPr>
      <w:r w:rsidRPr="00AE108C">
        <w:rPr>
          <w:rFonts w:ascii="Cambria" w:hAnsi="Cambria" w:cs="Arial"/>
          <w:sz w:val="22"/>
          <w:szCs w:val="22"/>
        </w:rPr>
        <w:t>2)</w:t>
      </w:r>
      <w:r w:rsidRPr="00AE108C">
        <w:rPr>
          <w:rFonts w:ascii="Cambria" w:hAnsi="Cambria" w:cs="Arial"/>
          <w:sz w:val="22"/>
          <w:szCs w:val="22"/>
        </w:rPr>
        <w:tab/>
        <w:t>zaświadczenia, o którym mowa w pkt 9.</w:t>
      </w:r>
      <w:r w:rsidR="005E16E5" w:rsidRPr="00AE108C">
        <w:rPr>
          <w:rFonts w:ascii="Cambria" w:hAnsi="Cambria" w:cs="Arial"/>
          <w:sz w:val="22"/>
          <w:szCs w:val="22"/>
        </w:rPr>
        <w:t>3</w:t>
      </w:r>
      <w:r w:rsidRPr="00AE108C">
        <w:rPr>
          <w:rFonts w:ascii="Cambria" w:hAnsi="Cambria" w:cs="Arial"/>
          <w:sz w:val="22"/>
          <w:szCs w:val="22"/>
        </w:rPr>
        <w:t xml:space="preserve">. lit </w:t>
      </w:r>
      <w:r w:rsidR="005E16E5" w:rsidRPr="00AE108C">
        <w:rPr>
          <w:rFonts w:ascii="Cambria" w:hAnsi="Cambria" w:cs="Arial"/>
          <w:sz w:val="22"/>
          <w:szCs w:val="22"/>
        </w:rPr>
        <w:t>c</w:t>
      </w:r>
      <w:r w:rsidRPr="00AE108C">
        <w:rPr>
          <w:rFonts w:ascii="Cambria" w:hAnsi="Cambria" w:cs="Arial"/>
          <w:sz w:val="22"/>
          <w:szCs w:val="22"/>
        </w:rPr>
        <w:t>)</w:t>
      </w:r>
      <w:r w:rsidR="00A66BE8" w:rsidRPr="00AE108C">
        <w:rPr>
          <w:rFonts w:ascii="Cambria" w:hAnsi="Cambria" w:cs="Arial"/>
          <w:sz w:val="22"/>
          <w:szCs w:val="22"/>
        </w:rPr>
        <w:t xml:space="preserve"> SWZ</w:t>
      </w:r>
      <w:r w:rsidRPr="00AE108C">
        <w:rPr>
          <w:rFonts w:ascii="Cambria" w:hAnsi="Cambria" w:cs="Arial"/>
          <w:sz w:val="22"/>
          <w:szCs w:val="22"/>
        </w:rPr>
        <w:t xml:space="preserve">, zaświadczenia albo innego dokumentu potwierdzającego, że </w:t>
      </w:r>
      <w:r w:rsidR="00A66BE8" w:rsidRPr="00AE108C">
        <w:rPr>
          <w:rFonts w:ascii="Cambria" w:hAnsi="Cambria" w:cs="Arial"/>
          <w:sz w:val="22"/>
          <w:szCs w:val="22"/>
        </w:rPr>
        <w:t>W</w:t>
      </w:r>
      <w:r w:rsidRPr="00AE108C">
        <w:rPr>
          <w:rFonts w:ascii="Cambria" w:hAnsi="Cambria" w:cs="Arial"/>
          <w:sz w:val="22"/>
          <w:szCs w:val="22"/>
        </w:rPr>
        <w:t>ykonawca nie zalega z opłacaniem składek na ubezpieczenia społeczne lub zdrowotne, o których mowa w pkt 9.</w:t>
      </w:r>
      <w:r w:rsidR="00A66BE8" w:rsidRPr="00AE108C">
        <w:rPr>
          <w:rFonts w:ascii="Cambria" w:hAnsi="Cambria" w:cs="Arial"/>
          <w:sz w:val="22"/>
          <w:szCs w:val="22"/>
        </w:rPr>
        <w:t>3</w:t>
      </w:r>
      <w:r w:rsidRPr="00AE108C">
        <w:rPr>
          <w:rFonts w:ascii="Cambria" w:hAnsi="Cambria" w:cs="Arial"/>
          <w:sz w:val="22"/>
          <w:szCs w:val="22"/>
        </w:rPr>
        <w:t xml:space="preserve">. lit </w:t>
      </w:r>
      <w:r w:rsidR="00A66BE8" w:rsidRPr="00AE108C">
        <w:rPr>
          <w:rFonts w:ascii="Cambria" w:hAnsi="Cambria" w:cs="Arial"/>
          <w:sz w:val="22"/>
          <w:szCs w:val="22"/>
        </w:rPr>
        <w:t>d</w:t>
      </w:r>
      <w:r w:rsidRPr="00AE108C">
        <w:rPr>
          <w:rFonts w:ascii="Cambria" w:hAnsi="Cambria" w:cs="Arial"/>
          <w:sz w:val="22"/>
          <w:szCs w:val="22"/>
        </w:rPr>
        <w:t>)</w:t>
      </w:r>
      <w:r w:rsidR="00A66BE8" w:rsidRPr="00AE108C">
        <w:rPr>
          <w:rFonts w:ascii="Cambria" w:hAnsi="Cambria" w:cs="Arial"/>
          <w:sz w:val="22"/>
          <w:szCs w:val="22"/>
        </w:rPr>
        <w:t xml:space="preserve"> SWZ,</w:t>
      </w:r>
      <w:r w:rsidRPr="00AE108C">
        <w:rPr>
          <w:rFonts w:ascii="Cambria" w:hAnsi="Cambria" w:cs="Arial"/>
          <w:sz w:val="22"/>
          <w:szCs w:val="22"/>
        </w:rPr>
        <w:t xml:space="preserve"> lub odpisu albo informacji z Krajowego Rejestru Sądowego lub z Centralnej Ewidencji i Informacji o Działalności Gospodarczej, o których mowa w pkt 9.</w:t>
      </w:r>
      <w:r w:rsidR="00A66BE8" w:rsidRPr="00AE108C">
        <w:rPr>
          <w:rFonts w:ascii="Cambria" w:hAnsi="Cambria" w:cs="Arial"/>
          <w:sz w:val="22"/>
          <w:szCs w:val="22"/>
        </w:rPr>
        <w:t>3</w:t>
      </w:r>
      <w:r w:rsidRPr="00AE108C">
        <w:rPr>
          <w:rFonts w:ascii="Cambria" w:hAnsi="Cambria" w:cs="Arial"/>
          <w:sz w:val="22"/>
          <w:szCs w:val="22"/>
        </w:rPr>
        <w:t xml:space="preserve">. lit </w:t>
      </w:r>
      <w:r w:rsidR="00FD1E08" w:rsidRPr="00AE108C">
        <w:rPr>
          <w:rFonts w:ascii="Cambria" w:hAnsi="Cambria" w:cs="Arial"/>
          <w:sz w:val="22"/>
          <w:szCs w:val="22"/>
        </w:rPr>
        <w:t>e</w:t>
      </w:r>
      <w:r w:rsidRPr="00AE108C">
        <w:rPr>
          <w:rFonts w:ascii="Cambria" w:hAnsi="Cambria" w:cs="Arial"/>
          <w:sz w:val="22"/>
          <w:szCs w:val="22"/>
        </w:rPr>
        <w:t>)</w:t>
      </w:r>
      <w:r w:rsidR="00FD1E08" w:rsidRPr="00AE108C">
        <w:rPr>
          <w:rFonts w:ascii="Cambria" w:hAnsi="Cambria" w:cs="Arial"/>
          <w:sz w:val="22"/>
          <w:szCs w:val="22"/>
        </w:rPr>
        <w:t xml:space="preserve"> SWZ</w:t>
      </w:r>
      <w:r w:rsidRPr="00AE108C">
        <w:rPr>
          <w:rFonts w:ascii="Cambria" w:hAnsi="Cambria" w:cs="Arial"/>
          <w:sz w:val="22"/>
          <w:szCs w:val="22"/>
        </w:rPr>
        <w:t xml:space="preserve"> - składa dokument lub dokumenty wystawione w kraju, w którym </w:t>
      </w:r>
      <w:r w:rsidR="00FD1E08" w:rsidRPr="00AE108C">
        <w:rPr>
          <w:rFonts w:ascii="Cambria" w:hAnsi="Cambria" w:cs="Arial"/>
          <w:sz w:val="22"/>
          <w:szCs w:val="22"/>
        </w:rPr>
        <w:t>W</w:t>
      </w:r>
      <w:r w:rsidRPr="00AE108C">
        <w:rPr>
          <w:rFonts w:ascii="Cambria" w:hAnsi="Cambria" w:cs="Arial"/>
          <w:sz w:val="22"/>
          <w:szCs w:val="22"/>
        </w:rPr>
        <w:t xml:space="preserve">ykonawca ma siedzibę lub miejsce zamieszkania, potwierdzające odpowiednio, że: </w:t>
      </w:r>
    </w:p>
    <w:p w14:paraId="2C88D258" w14:textId="549C7851" w:rsidR="00FD1E08" w:rsidRPr="00AE108C" w:rsidRDefault="00B657E0" w:rsidP="00B37A45">
      <w:pPr>
        <w:spacing w:before="120"/>
        <w:ind w:left="1985" w:hanging="567"/>
        <w:jc w:val="both"/>
        <w:rPr>
          <w:rFonts w:ascii="Cambria" w:hAnsi="Cambria" w:cs="Arial"/>
          <w:sz w:val="22"/>
          <w:szCs w:val="22"/>
        </w:rPr>
      </w:pPr>
      <w:r w:rsidRPr="00AE108C">
        <w:rPr>
          <w:rFonts w:ascii="Cambria" w:hAnsi="Cambria" w:cs="Arial"/>
          <w:sz w:val="22"/>
          <w:szCs w:val="22"/>
        </w:rPr>
        <w:t>(a)</w:t>
      </w:r>
      <w:r w:rsidR="00FD1E08" w:rsidRPr="00AE108C">
        <w:rPr>
          <w:rFonts w:ascii="Cambria" w:hAnsi="Cambria" w:cs="Arial"/>
          <w:sz w:val="22"/>
          <w:szCs w:val="22"/>
        </w:rPr>
        <w:tab/>
      </w:r>
      <w:r w:rsidRPr="00AE108C">
        <w:rPr>
          <w:rFonts w:ascii="Cambria" w:hAnsi="Cambria" w:cs="Arial"/>
          <w:sz w:val="22"/>
          <w:szCs w:val="22"/>
        </w:rPr>
        <w:t>nie naruszył obowiązków dotyczących płatności podatków, opłat lub składek na ubezpieczenie społeczne lub zdrowotne,</w:t>
      </w:r>
    </w:p>
    <w:p w14:paraId="17FA4354" w14:textId="27AEDAE6" w:rsidR="00B657E0" w:rsidRPr="00AE108C" w:rsidRDefault="00B657E0" w:rsidP="00B37A45">
      <w:pPr>
        <w:spacing w:before="120"/>
        <w:ind w:left="1985" w:hanging="567"/>
        <w:jc w:val="both"/>
        <w:rPr>
          <w:rFonts w:ascii="Cambria" w:hAnsi="Cambria" w:cs="Arial"/>
          <w:sz w:val="22"/>
          <w:szCs w:val="22"/>
        </w:rPr>
      </w:pPr>
      <w:r w:rsidRPr="00AE108C">
        <w:rPr>
          <w:rFonts w:ascii="Cambria" w:hAnsi="Cambria" w:cs="Arial"/>
          <w:sz w:val="22"/>
          <w:szCs w:val="22"/>
        </w:rPr>
        <w:t>(b)</w:t>
      </w:r>
      <w:r w:rsidR="00FD1E08" w:rsidRPr="00AE108C">
        <w:rPr>
          <w:rFonts w:ascii="Cambria" w:hAnsi="Cambria" w:cs="Arial"/>
          <w:sz w:val="22"/>
          <w:szCs w:val="22"/>
        </w:rPr>
        <w:tab/>
      </w:r>
      <w:r w:rsidRPr="00AE108C">
        <w:rPr>
          <w:rFonts w:ascii="Cambria" w:hAnsi="Cambria" w:cs="Arial"/>
          <w:sz w:val="22"/>
          <w:szCs w:val="22"/>
        </w:rPr>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p w14:paraId="76F59A52" w14:textId="500BD3D0" w:rsidR="00B657E0" w:rsidRPr="00AE108C" w:rsidRDefault="00B657E0" w:rsidP="00B37A45">
      <w:pPr>
        <w:spacing w:before="120"/>
        <w:ind w:left="700" w:hanging="700"/>
        <w:jc w:val="both"/>
        <w:rPr>
          <w:rFonts w:ascii="Cambria" w:hAnsi="Cambria" w:cs="Arial"/>
          <w:sz w:val="22"/>
          <w:szCs w:val="22"/>
        </w:rPr>
      </w:pPr>
      <w:r w:rsidRPr="00AE108C">
        <w:rPr>
          <w:rFonts w:ascii="Cambria" w:hAnsi="Cambria" w:cs="Arial"/>
          <w:b/>
          <w:bCs/>
          <w:sz w:val="22"/>
          <w:szCs w:val="22"/>
        </w:rPr>
        <w:t>9.</w:t>
      </w:r>
      <w:r w:rsidR="000C466D" w:rsidRPr="00AE108C">
        <w:rPr>
          <w:rFonts w:ascii="Cambria" w:hAnsi="Cambria" w:cs="Arial"/>
          <w:b/>
          <w:bCs/>
          <w:sz w:val="22"/>
          <w:szCs w:val="22"/>
        </w:rPr>
        <w:t>6</w:t>
      </w:r>
      <w:r w:rsidRPr="00AE108C">
        <w:rPr>
          <w:rFonts w:ascii="Cambria" w:hAnsi="Cambria" w:cs="Arial"/>
          <w:b/>
          <w:bCs/>
          <w:sz w:val="22"/>
          <w:szCs w:val="22"/>
        </w:rPr>
        <w:t>.</w:t>
      </w:r>
      <w:r w:rsidRPr="00AE108C">
        <w:rPr>
          <w:rFonts w:ascii="Cambria" w:hAnsi="Cambria" w:cs="Arial"/>
          <w:sz w:val="22"/>
          <w:szCs w:val="22"/>
        </w:rPr>
        <w:tab/>
        <w:t>Dokument, o który</w:t>
      </w:r>
      <w:r w:rsidR="000C466D" w:rsidRPr="00AE108C">
        <w:rPr>
          <w:rFonts w:ascii="Cambria" w:hAnsi="Cambria" w:cs="Arial"/>
          <w:sz w:val="22"/>
          <w:szCs w:val="22"/>
        </w:rPr>
        <w:t>m</w:t>
      </w:r>
      <w:r w:rsidRPr="00AE108C">
        <w:rPr>
          <w:rFonts w:ascii="Cambria" w:hAnsi="Cambria" w:cs="Arial"/>
          <w:sz w:val="22"/>
          <w:szCs w:val="22"/>
        </w:rPr>
        <w:t xml:space="preserve"> mowa w pkt 9.</w:t>
      </w:r>
      <w:r w:rsidR="000C466D" w:rsidRPr="00AE108C">
        <w:rPr>
          <w:rFonts w:ascii="Cambria" w:hAnsi="Cambria" w:cs="Arial"/>
          <w:sz w:val="22"/>
          <w:szCs w:val="22"/>
        </w:rPr>
        <w:t>5</w:t>
      </w:r>
      <w:r w:rsidRPr="00AE108C">
        <w:rPr>
          <w:rFonts w:ascii="Cambria" w:hAnsi="Cambria" w:cs="Arial"/>
          <w:sz w:val="22"/>
          <w:szCs w:val="22"/>
        </w:rPr>
        <w:t xml:space="preserve">. </w:t>
      </w:r>
      <w:proofErr w:type="spellStart"/>
      <w:r w:rsidRPr="00AE108C">
        <w:rPr>
          <w:rFonts w:ascii="Cambria" w:hAnsi="Cambria" w:cs="Arial"/>
          <w:sz w:val="22"/>
          <w:szCs w:val="22"/>
        </w:rPr>
        <w:t>ppkt</w:t>
      </w:r>
      <w:proofErr w:type="spellEnd"/>
      <w:r w:rsidRPr="00AE108C">
        <w:rPr>
          <w:rFonts w:ascii="Cambria" w:hAnsi="Cambria" w:cs="Arial"/>
          <w:sz w:val="22"/>
          <w:szCs w:val="22"/>
        </w:rPr>
        <w:t xml:space="preserve"> 1)</w:t>
      </w:r>
      <w:r w:rsidR="00FC439F" w:rsidRPr="00AE108C">
        <w:rPr>
          <w:rFonts w:ascii="Cambria" w:hAnsi="Cambria" w:cs="Arial"/>
          <w:sz w:val="22"/>
          <w:szCs w:val="22"/>
        </w:rPr>
        <w:t xml:space="preserve"> SWZ </w:t>
      </w:r>
      <w:r w:rsidRPr="00AE108C">
        <w:rPr>
          <w:rFonts w:ascii="Cambria" w:hAnsi="Cambria" w:cs="Arial"/>
          <w:sz w:val="22"/>
          <w:szCs w:val="22"/>
        </w:rPr>
        <w:t>powin</w:t>
      </w:r>
      <w:r w:rsidR="00FC439F" w:rsidRPr="00AE108C">
        <w:rPr>
          <w:rFonts w:ascii="Cambria" w:hAnsi="Cambria" w:cs="Arial"/>
          <w:sz w:val="22"/>
          <w:szCs w:val="22"/>
        </w:rPr>
        <w:t>ien</w:t>
      </w:r>
      <w:r w:rsidRPr="00AE108C">
        <w:rPr>
          <w:rFonts w:ascii="Cambria" w:hAnsi="Cambria" w:cs="Arial"/>
          <w:sz w:val="22"/>
          <w:szCs w:val="22"/>
        </w:rPr>
        <w:t xml:space="preserve"> być wystawion</w:t>
      </w:r>
      <w:r w:rsidR="00FC439F" w:rsidRPr="00AE108C">
        <w:rPr>
          <w:rFonts w:ascii="Cambria" w:hAnsi="Cambria" w:cs="Arial"/>
          <w:sz w:val="22"/>
          <w:szCs w:val="22"/>
        </w:rPr>
        <w:t>y</w:t>
      </w:r>
      <w:r w:rsidRPr="00AE108C">
        <w:rPr>
          <w:rFonts w:ascii="Cambria" w:hAnsi="Cambria" w:cs="Arial"/>
          <w:sz w:val="22"/>
          <w:szCs w:val="22"/>
        </w:rPr>
        <w:t xml:space="preserve"> nie wcześniej niż 6 miesięcy przed </w:t>
      </w:r>
      <w:r w:rsidR="00FC439F" w:rsidRPr="00AE108C">
        <w:rPr>
          <w:rFonts w:ascii="Cambria" w:hAnsi="Cambria" w:cs="Arial"/>
          <w:sz w:val="22"/>
          <w:szCs w:val="22"/>
        </w:rPr>
        <w:t>jego</w:t>
      </w:r>
      <w:r w:rsidRPr="00AE108C">
        <w:rPr>
          <w:rFonts w:ascii="Cambria" w:hAnsi="Cambria" w:cs="Arial"/>
          <w:sz w:val="22"/>
          <w:szCs w:val="22"/>
        </w:rPr>
        <w:t xml:space="preserve"> złożeniem. Dokument</w:t>
      </w:r>
      <w:r w:rsidR="00FC439F" w:rsidRPr="00AE108C">
        <w:rPr>
          <w:rFonts w:ascii="Cambria" w:hAnsi="Cambria" w:cs="Arial"/>
          <w:sz w:val="22"/>
          <w:szCs w:val="22"/>
        </w:rPr>
        <w:t>y</w:t>
      </w:r>
      <w:r w:rsidRPr="00AE108C">
        <w:rPr>
          <w:rFonts w:ascii="Cambria" w:hAnsi="Cambria" w:cs="Arial"/>
          <w:sz w:val="22"/>
          <w:szCs w:val="22"/>
        </w:rPr>
        <w:t>, o któr</w:t>
      </w:r>
      <w:r w:rsidR="00FC439F" w:rsidRPr="00AE108C">
        <w:rPr>
          <w:rFonts w:ascii="Cambria" w:hAnsi="Cambria" w:cs="Arial"/>
          <w:sz w:val="22"/>
          <w:szCs w:val="22"/>
        </w:rPr>
        <w:t>ych</w:t>
      </w:r>
      <w:r w:rsidRPr="00AE108C">
        <w:rPr>
          <w:rFonts w:ascii="Cambria" w:hAnsi="Cambria" w:cs="Arial"/>
          <w:sz w:val="22"/>
          <w:szCs w:val="22"/>
        </w:rPr>
        <w:t xml:space="preserve"> mowa w pkt 9.</w:t>
      </w:r>
      <w:r w:rsidR="00FC439F" w:rsidRPr="00AE108C">
        <w:rPr>
          <w:rFonts w:ascii="Cambria" w:hAnsi="Cambria" w:cs="Arial"/>
          <w:sz w:val="22"/>
          <w:szCs w:val="22"/>
        </w:rPr>
        <w:t>5</w:t>
      </w:r>
      <w:r w:rsidRPr="00AE108C">
        <w:rPr>
          <w:rFonts w:ascii="Cambria" w:hAnsi="Cambria" w:cs="Arial"/>
          <w:sz w:val="22"/>
          <w:szCs w:val="22"/>
        </w:rPr>
        <w:t xml:space="preserve">. </w:t>
      </w:r>
      <w:proofErr w:type="spellStart"/>
      <w:r w:rsidRPr="00AE108C">
        <w:rPr>
          <w:rFonts w:ascii="Cambria" w:hAnsi="Cambria" w:cs="Arial"/>
          <w:sz w:val="22"/>
          <w:szCs w:val="22"/>
        </w:rPr>
        <w:t>ppkt</w:t>
      </w:r>
      <w:proofErr w:type="spellEnd"/>
      <w:r w:rsidRPr="00AE108C">
        <w:rPr>
          <w:rFonts w:ascii="Cambria" w:hAnsi="Cambria" w:cs="Arial"/>
          <w:sz w:val="22"/>
          <w:szCs w:val="22"/>
        </w:rPr>
        <w:t xml:space="preserve"> 2</w:t>
      </w:r>
      <w:r w:rsidR="00FC439F" w:rsidRPr="00AE108C">
        <w:rPr>
          <w:rFonts w:ascii="Cambria" w:hAnsi="Cambria" w:cs="Arial"/>
          <w:sz w:val="22"/>
          <w:szCs w:val="22"/>
        </w:rPr>
        <w:t xml:space="preserve">) SWZ </w:t>
      </w:r>
      <w:r w:rsidRPr="00AE108C">
        <w:rPr>
          <w:rFonts w:ascii="Cambria" w:hAnsi="Cambria" w:cs="Arial"/>
          <w:sz w:val="22"/>
          <w:szCs w:val="22"/>
        </w:rPr>
        <w:t>powin</w:t>
      </w:r>
      <w:r w:rsidR="000A087A" w:rsidRPr="00AE108C">
        <w:rPr>
          <w:rFonts w:ascii="Cambria" w:hAnsi="Cambria" w:cs="Arial"/>
          <w:sz w:val="22"/>
          <w:szCs w:val="22"/>
        </w:rPr>
        <w:t>ny</w:t>
      </w:r>
      <w:r w:rsidRPr="00AE108C">
        <w:rPr>
          <w:rFonts w:ascii="Cambria" w:hAnsi="Cambria" w:cs="Arial"/>
          <w:sz w:val="22"/>
          <w:szCs w:val="22"/>
        </w:rPr>
        <w:t xml:space="preserve"> być wystawion</w:t>
      </w:r>
      <w:r w:rsidR="000A087A" w:rsidRPr="00AE108C">
        <w:rPr>
          <w:rFonts w:ascii="Cambria" w:hAnsi="Cambria" w:cs="Arial"/>
          <w:sz w:val="22"/>
          <w:szCs w:val="22"/>
        </w:rPr>
        <w:t>e</w:t>
      </w:r>
      <w:r w:rsidRPr="00AE108C">
        <w:rPr>
          <w:rFonts w:ascii="Cambria" w:hAnsi="Cambria" w:cs="Arial"/>
          <w:sz w:val="22"/>
          <w:szCs w:val="22"/>
        </w:rPr>
        <w:t xml:space="preserve"> nie wcześniej niż 3 miesiące przed </w:t>
      </w:r>
      <w:r w:rsidR="000A087A" w:rsidRPr="00AE108C">
        <w:rPr>
          <w:rFonts w:ascii="Cambria" w:hAnsi="Cambria" w:cs="Arial"/>
          <w:sz w:val="22"/>
          <w:szCs w:val="22"/>
        </w:rPr>
        <w:t xml:space="preserve">ich </w:t>
      </w:r>
      <w:r w:rsidRPr="00AE108C">
        <w:rPr>
          <w:rFonts w:ascii="Cambria" w:hAnsi="Cambria" w:cs="Arial"/>
          <w:sz w:val="22"/>
          <w:szCs w:val="22"/>
        </w:rPr>
        <w:t>złożeniem.</w:t>
      </w:r>
    </w:p>
    <w:p w14:paraId="472E2D75" w14:textId="653F8CFB" w:rsidR="00B657E0" w:rsidRPr="00AE108C" w:rsidRDefault="00B657E0" w:rsidP="00B37A45">
      <w:pPr>
        <w:spacing w:before="120"/>
        <w:ind w:left="700" w:hanging="700"/>
        <w:jc w:val="both"/>
        <w:rPr>
          <w:rFonts w:ascii="Cambria" w:hAnsi="Cambria" w:cs="Arial"/>
          <w:sz w:val="22"/>
          <w:szCs w:val="22"/>
        </w:rPr>
      </w:pPr>
      <w:r w:rsidRPr="00AE108C">
        <w:rPr>
          <w:rFonts w:ascii="Cambria" w:hAnsi="Cambria" w:cs="Arial"/>
          <w:b/>
          <w:sz w:val="22"/>
          <w:szCs w:val="22"/>
        </w:rPr>
        <w:t>9.</w:t>
      </w:r>
      <w:r w:rsidR="000A087A" w:rsidRPr="00AE108C">
        <w:rPr>
          <w:rFonts w:ascii="Cambria" w:hAnsi="Cambria" w:cs="Arial"/>
          <w:b/>
          <w:sz w:val="22"/>
          <w:szCs w:val="22"/>
        </w:rPr>
        <w:t>7</w:t>
      </w:r>
      <w:r w:rsidRPr="00AE108C">
        <w:rPr>
          <w:rFonts w:ascii="Cambria" w:hAnsi="Cambria" w:cs="Arial"/>
          <w:b/>
          <w:sz w:val="22"/>
          <w:szCs w:val="22"/>
        </w:rPr>
        <w:t>.</w:t>
      </w:r>
      <w:r w:rsidRPr="00AE108C">
        <w:rPr>
          <w:rFonts w:ascii="Cambria" w:hAnsi="Cambria" w:cs="Arial"/>
          <w:sz w:val="22"/>
          <w:szCs w:val="22"/>
        </w:rPr>
        <w:t xml:space="preserve"> </w:t>
      </w:r>
      <w:r w:rsidRPr="00AE108C">
        <w:rPr>
          <w:rFonts w:ascii="Cambria" w:hAnsi="Cambria" w:cs="Arial"/>
          <w:sz w:val="22"/>
          <w:szCs w:val="22"/>
        </w:rPr>
        <w:tab/>
        <w:t xml:space="preserve">Jeżeli w kraju, w którym </w:t>
      </w:r>
      <w:r w:rsidR="000A087A" w:rsidRPr="00AE108C">
        <w:rPr>
          <w:rFonts w:ascii="Cambria" w:hAnsi="Cambria" w:cs="Arial"/>
          <w:sz w:val="22"/>
          <w:szCs w:val="22"/>
        </w:rPr>
        <w:t>W</w:t>
      </w:r>
      <w:r w:rsidRPr="00AE108C">
        <w:rPr>
          <w:rFonts w:ascii="Cambria" w:hAnsi="Cambria" w:cs="Arial"/>
          <w:sz w:val="22"/>
          <w:szCs w:val="22"/>
        </w:rPr>
        <w:t>ykonawca ma siedzibę lub miejsce zamieszkania</w:t>
      </w:r>
      <w:r w:rsidR="003F5C29" w:rsidRPr="003F5C29">
        <w:rPr>
          <w:rFonts w:ascii="Cambria" w:hAnsi="Cambria" w:cs="Arial"/>
          <w:sz w:val="22"/>
          <w:szCs w:val="22"/>
        </w:rPr>
        <w:t xml:space="preserve"> lub miejsce zamieszkania ma osoba, której dokument dotyczy</w:t>
      </w:r>
      <w:r w:rsidRPr="00AE108C">
        <w:rPr>
          <w:rFonts w:ascii="Cambria" w:hAnsi="Cambria" w:cs="Arial"/>
          <w:sz w:val="22"/>
          <w:szCs w:val="22"/>
        </w:rPr>
        <w:t>, nie wydaje się dokumentów, o których mowa w pkt. 9.</w:t>
      </w:r>
      <w:r w:rsidR="000A087A" w:rsidRPr="00AE108C">
        <w:rPr>
          <w:rFonts w:ascii="Cambria" w:hAnsi="Cambria" w:cs="Arial"/>
          <w:sz w:val="22"/>
          <w:szCs w:val="22"/>
        </w:rPr>
        <w:t>5</w:t>
      </w:r>
      <w:r w:rsidRPr="00AE108C">
        <w:rPr>
          <w:rFonts w:ascii="Cambria" w:hAnsi="Cambria" w:cs="Arial"/>
          <w:sz w:val="22"/>
          <w:szCs w:val="22"/>
        </w:rPr>
        <w:t>.</w:t>
      </w:r>
      <w:r w:rsidR="000A087A" w:rsidRPr="00AE108C">
        <w:rPr>
          <w:rFonts w:ascii="Cambria" w:hAnsi="Cambria" w:cs="Arial"/>
          <w:sz w:val="22"/>
          <w:szCs w:val="22"/>
        </w:rPr>
        <w:t xml:space="preserve"> SWZ</w:t>
      </w:r>
      <w:r w:rsidRPr="00AE108C">
        <w:rPr>
          <w:rFonts w:ascii="Cambria" w:hAnsi="Cambria" w:cs="Arial"/>
          <w:sz w:val="22"/>
          <w:szCs w:val="22"/>
        </w:rPr>
        <w:t xml:space="preserve">, lub gdy dokumenty te nie odnoszą się do wszystkich przypadków, o których mowa w art. 108 ust. 1 pkt 1, 2 i 4 PZP, art. 109 ust. 1 pkt 1, 2 lit a) i b) </w:t>
      </w:r>
      <w:r w:rsidR="004317CB" w:rsidRPr="00AE108C">
        <w:rPr>
          <w:rFonts w:ascii="Cambria" w:hAnsi="Cambria" w:cs="Arial"/>
          <w:sz w:val="22"/>
          <w:szCs w:val="22"/>
        </w:rPr>
        <w:t xml:space="preserve">oraz pkt 3 </w:t>
      </w:r>
      <w:r w:rsidRPr="00AE108C">
        <w:rPr>
          <w:rFonts w:ascii="Cambria" w:hAnsi="Cambria" w:cs="Arial"/>
          <w:sz w:val="22"/>
          <w:szCs w:val="22"/>
        </w:rPr>
        <w:t xml:space="preserve">PZP, </w:t>
      </w:r>
      <w:r w:rsidR="003F5C29" w:rsidRPr="003F5C29">
        <w:rPr>
          <w:rFonts w:ascii="Cambria" w:hAnsi="Cambria" w:cs="Arial"/>
          <w:sz w:val="22"/>
          <w:szCs w:val="22"/>
        </w:rPr>
        <w:t xml:space="preserve">zastępuje się je odpowiednio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lub miejsce zamieszkania ma osoba, której dokument miał dotyczyć, nie ma przepisów o oświadczeniu pod przysięgą, złożone przed organem sądowym lub administracyjnym, notariuszem, organem samorządu zawodowego lub gospodarczego, właściwym ze względu na siedzibę lub miejsce zamieszkania </w:t>
      </w:r>
      <w:r w:rsidR="003F5C29" w:rsidRPr="003F5C29">
        <w:rPr>
          <w:rFonts w:ascii="Cambria" w:hAnsi="Cambria" w:cs="Arial"/>
          <w:sz w:val="22"/>
          <w:szCs w:val="22"/>
        </w:rPr>
        <w:lastRenderedPageBreak/>
        <w:t>wykonawcy lub miejsce zamieszkania osoby, której dokument miał dotyczyć</w:t>
      </w:r>
      <w:r w:rsidRPr="00AE108C">
        <w:rPr>
          <w:rFonts w:ascii="Cambria" w:hAnsi="Cambria" w:cs="Arial"/>
          <w:sz w:val="22"/>
          <w:szCs w:val="22"/>
        </w:rPr>
        <w:t>. Postanowienia pkt. 9.</w:t>
      </w:r>
      <w:r w:rsidR="00D26373" w:rsidRPr="00AE108C">
        <w:rPr>
          <w:rFonts w:ascii="Cambria" w:hAnsi="Cambria" w:cs="Arial"/>
          <w:sz w:val="22"/>
          <w:szCs w:val="22"/>
        </w:rPr>
        <w:t>6</w:t>
      </w:r>
      <w:r w:rsidRPr="00AE108C">
        <w:rPr>
          <w:rFonts w:ascii="Cambria" w:hAnsi="Cambria" w:cs="Arial"/>
          <w:sz w:val="22"/>
          <w:szCs w:val="22"/>
        </w:rPr>
        <w:t>. stosuje się.</w:t>
      </w:r>
    </w:p>
    <w:p w14:paraId="5192AA1C" w14:textId="6FC9DA2E" w:rsidR="00B657E0" w:rsidRPr="00AE108C" w:rsidRDefault="00B657E0" w:rsidP="00B37A45">
      <w:pPr>
        <w:spacing w:before="120"/>
        <w:ind w:left="700" w:hanging="700"/>
        <w:jc w:val="both"/>
        <w:rPr>
          <w:rFonts w:ascii="Cambria" w:hAnsi="Cambria" w:cs="Arial"/>
          <w:sz w:val="22"/>
          <w:szCs w:val="22"/>
        </w:rPr>
      </w:pPr>
      <w:r w:rsidRPr="00AE108C">
        <w:rPr>
          <w:rFonts w:ascii="Cambria" w:hAnsi="Cambria" w:cs="Arial"/>
          <w:b/>
          <w:sz w:val="22"/>
          <w:szCs w:val="22"/>
        </w:rPr>
        <w:t>9.</w:t>
      </w:r>
      <w:r w:rsidR="00587708" w:rsidRPr="00AE108C">
        <w:rPr>
          <w:rFonts w:ascii="Cambria" w:hAnsi="Cambria" w:cs="Arial"/>
          <w:b/>
          <w:sz w:val="22"/>
          <w:szCs w:val="22"/>
        </w:rPr>
        <w:t>8</w:t>
      </w:r>
      <w:r w:rsidRPr="00AE108C">
        <w:rPr>
          <w:rFonts w:ascii="Cambria" w:hAnsi="Cambria" w:cs="Arial"/>
          <w:b/>
          <w:sz w:val="22"/>
          <w:szCs w:val="22"/>
        </w:rPr>
        <w:t>.</w:t>
      </w:r>
      <w:r w:rsidRPr="00AE108C">
        <w:rPr>
          <w:rFonts w:ascii="Cambria" w:hAnsi="Cambria" w:cs="Arial"/>
          <w:sz w:val="22"/>
          <w:szCs w:val="22"/>
        </w:rPr>
        <w:t xml:space="preserve"> </w:t>
      </w:r>
      <w:r w:rsidRPr="00AE108C">
        <w:rPr>
          <w:rFonts w:ascii="Cambria" w:hAnsi="Cambria" w:cs="Arial"/>
          <w:sz w:val="22"/>
          <w:szCs w:val="22"/>
        </w:rPr>
        <w:tab/>
      </w:r>
      <w:r w:rsidR="00587708" w:rsidRPr="00AE108C">
        <w:rPr>
          <w:rFonts w:ascii="Cambria" w:hAnsi="Cambria" w:cs="Arial"/>
          <w:sz w:val="22"/>
          <w:szCs w:val="22"/>
        </w:rPr>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14:paraId="0294CE64" w14:textId="2DC40947" w:rsidR="00B657E0" w:rsidRPr="00AE108C" w:rsidRDefault="00B657E0" w:rsidP="00B37A45">
      <w:pPr>
        <w:spacing w:before="120"/>
        <w:ind w:left="700" w:hanging="700"/>
        <w:jc w:val="both"/>
        <w:rPr>
          <w:rFonts w:ascii="Cambria" w:hAnsi="Cambria" w:cs="Arial"/>
          <w:sz w:val="22"/>
          <w:szCs w:val="22"/>
        </w:rPr>
      </w:pPr>
      <w:r w:rsidRPr="00AE108C">
        <w:rPr>
          <w:rFonts w:ascii="Cambria" w:hAnsi="Cambria" w:cs="Arial"/>
          <w:b/>
          <w:sz w:val="22"/>
          <w:szCs w:val="22"/>
        </w:rPr>
        <w:t>9.</w:t>
      </w:r>
      <w:r w:rsidR="00587708" w:rsidRPr="00AE108C">
        <w:rPr>
          <w:rFonts w:ascii="Cambria" w:hAnsi="Cambria" w:cs="Arial"/>
          <w:b/>
          <w:sz w:val="22"/>
          <w:szCs w:val="22"/>
        </w:rPr>
        <w:t>9</w:t>
      </w:r>
      <w:r w:rsidRPr="00AE108C">
        <w:rPr>
          <w:rFonts w:ascii="Cambria" w:hAnsi="Cambria" w:cs="Arial"/>
          <w:b/>
          <w:sz w:val="22"/>
          <w:szCs w:val="22"/>
        </w:rPr>
        <w:t>.</w:t>
      </w:r>
      <w:r w:rsidRPr="00AE108C">
        <w:rPr>
          <w:rFonts w:ascii="Cambria" w:hAnsi="Cambria" w:cs="Arial"/>
          <w:b/>
          <w:sz w:val="22"/>
          <w:szCs w:val="22"/>
        </w:rPr>
        <w:tab/>
      </w:r>
      <w:r w:rsidRPr="00AE108C">
        <w:rPr>
          <w:rFonts w:ascii="Cambria" w:hAnsi="Cambria" w:cs="Arial"/>
          <w:sz w:val="22"/>
          <w:szCs w:val="22"/>
        </w:rPr>
        <w:t>Jeżeli w dokumentach złożonych na potwierdzenie spełnienia warunków udziału w postępowaniu jakiekolwiek wartości zostaną podane w walucie obcej</w:t>
      </w:r>
      <w:r w:rsidR="0033115C" w:rsidRPr="00AE108C">
        <w:rPr>
          <w:rFonts w:ascii="Cambria" w:hAnsi="Cambria" w:cs="Arial"/>
          <w:sz w:val="22"/>
          <w:szCs w:val="22"/>
        </w:rPr>
        <w:t>,</w:t>
      </w:r>
      <w:r w:rsidRPr="00AE108C">
        <w:rPr>
          <w:rFonts w:ascii="Cambria" w:hAnsi="Cambria" w:cs="Arial"/>
          <w:sz w:val="22"/>
          <w:szCs w:val="22"/>
        </w:rPr>
        <w:t xml:space="preserve"> to Zamawiający przeliczy wartość waluty na złote wedle średniego kursu NBP z dnia przekazania ogłoszenia o zamówieniu do Dziennika Urzędowego Unii Europejskiej. </w:t>
      </w:r>
    </w:p>
    <w:p w14:paraId="21BE7A1E" w14:textId="4E3EE45F" w:rsidR="00B657E0" w:rsidRPr="00AE108C" w:rsidRDefault="00B657E0" w:rsidP="00B37A45">
      <w:pPr>
        <w:spacing w:before="120"/>
        <w:ind w:left="700" w:hanging="700"/>
        <w:jc w:val="both"/>
        <w:rPr>
          <w:rFonts w:ascii="Cambria" w:hAnsi="Cambria" w:cs="Arial"/>
          <w:sz w:val="22"/>
          <w:szCs w:val="22"/>
        </w:rPr>
      </w:pPr>
      <w:r w:rsidRPr="00AE108C">
        <w:rPr>
          <w:rFonts w:ascii="Cambria" w:hAnsi="Cambria" w:cs="Arial"/>
          <w:b/>
          <w:sz w:val="22"/>
          <w:szCs w:val="22"/>
        </w:rPr>
        <w:t>9.</w:t>
      </w:r>
      <w:r w:rsidR="0033115C" w:rsidRPr="00AE108C">
        <w:rPr>
          <w:rFonts w:ascii="Cambria" w:hAnsi="Cambria" w:cs="Arial"/>
          <w:b/>
          <w:sz w:val="22"/>
          <w:szCs w:val="22"/>
        </w:rPr>
        <w:t>10</w:t>
      </w:r>
      <w:r w:rsidRPr="00AE108C">
        <w:rPr>
          <w:rFonts w:ascii="Cambria" w:hAnsi="Cambria" w:cs="Arial"/>
          <w:b/>
          <w:sz w:val="22"/>
          <w:szCs w:val="22"/>
        </w:rPr>
        <w:t xml:space="preserve">. </w:t>
      </w:r>
      <w:r w:rsidRPr="00AE108C">
        <w:rPr>
          <w:rFonts w:ascii="Cambria" w:hAnsi="Cambria" w:cs="Arial"/>
          <w:sz w:val="22"/>
          <w:szCs w:val="22"/>
        </w:rPr>
        <w:tab/>
        <w:t xml:space="preserve">W przypadku oferty </w:t>
      </w:r>
      <w:r w:rsidR="00A177B4" w:rsidRPr="00AE108C">
        <w:rPr>
          <w:rFonts w:ascii="Cambria" w:hAnsi="Cambria" w:cs="Arial"/>
          <w:sz w:val="22"/>
          <w:szCs w:val="22"/>
        </w:rPr>
        <w:t>W</w:t>
      </w:r>
      <w:r w:rsidRPr="00AE108C">
        <w:rPr>
          <w:rFonts w:ascii="Cambria" w:hAnsi="Cambria" w:cs="Arial"/>
          <w:sz w:val="22"/>
          <w:szCs w:val="22"/>
        </w:rPr>
        <w:t xml:space="preserve">ykonawców wspólnie ubiegających się o udzielenie zamówienia (konsorcjum): </w:t>
      </w:r>
    </w:p>
    <w:p w14:paraId="235F95B0" w14:textId="71D65CC8" w:rsidR="00B657E0" w:rsidRPr="00AE108C" w:rsidRDefault="00B657E0" w:rsidP="00C363C2">
      <w:pPr>
        <w:spacing w:before="120"/>
        <w:ind w:left="1276" w:hanging="567"/>
        <w:jc w:val="both"/>
        <w:rPr>
          <w:rFonts w:ascii="Cambria" w:hAnsi="Cambria" w:cs="Arial"/>
          <w:sz w:val="22"/>
          <w:szCs w:val="22"/>
        </w:rPr>
      </w:pPr>
      <w:r w:rsidRPr="00AE108C">
        <w:rPr>
          <w:rFonts w:ascii="Cambria" w:hAnsi="Cambria" w:cs="Arial"/>
          <w:sz w:val="22"/>
          <w:szCs w:val="22"/>
        </w:rPr>
        <w:t xml:space="preserve">1) </w:t>
      </w:r>
      <w:r w:rsidRPr="00AE108C">
        <w:rPr>
          <w:rFonts w:ascii="Cambria" w:hAnsi="Cambria" w:cs="Arial"/>
          <w:sz w:val="22"/>
          <w:szCs w:val="22"/>
        </w:rPr>
        <w:tab/>
        <w:t xml:space="preserve">w </w:t>
      </w:r>
      <w:r w:rsidR="00363A0C" w:rsidRPr="00AE108C">
        <w:rPr>
          <w:rFonts w:ascii="Cambria" w:hAnsi="Cambria" w:cs="Arial"/>
          <w:sz w:val="22"/>
          <w:szCs w:val="22"/>
        </w:rPr>
        <w:t>Formularz</w:t>
      </w:r>
      <w:r w:rsidRPr="00AE108C">
        <w:rPr>
          <w:rFonts w:ascii="Cambria" w:hAnsi="Cambria" w:cs="Arial"/>
          <w:sz w:val="22"/>
          <w:szCs w:val="22"/>
        </w:rPr>
        <w:t xml:space="preserve">u </w:t>
      </w:r>
      <w:r w:rsidR="00363A0C" w:rsidRPr="00AE108C">
        <w:rPr>
          <w:rFonts w:ascii="Cambria" w:hAnsi="Cambria" w:cs="Arial"/>
          <w:sz w:val="22"/>
          <w:szCs w:val="22"/>
        </w:rPr>
        <w:t>O</w:t>
      </w:r>
      <w:r w:rsidRPr="00AE108C">
        <w:rPr>
          <w:rFonts w:ascii="Cambria" w:hAnsi="Cambria" w:cs="Arial"/>
          <w:sz w:val="22"/>
          <w:szCs w:val="22"/>
        </w:rPr>
        <w:t>ferty należy wskazać firmy (nazwy) wszystkich Wykonawców wspólnie ubiegających się o udzielenie zamówienia;</w:t>
      </w:r>
    </w:p>
    <w:p w14:paraId="24FE41AD" w14:textId="77777777" w:rsidR="00B657E0" w:rsidRPr="00AE108C" w:rsidRDefault="00B657E0" w:rsidP="00C363C2">
      <w:pPr>
        <w:spacing w:before="120"/>
        <w:ind w:left="1276" w:hanging="567"/>
        <w:jc w:val="both"/>
        <w:rPr>
          <w:rFonts w:ascii="Cambria" w:hAnsi="Cambria" w:cs="Arial"/>
          <w:sz w:val="22"/>
          <w:szCs w:val="22"/>
        </w:rPr>
      </w:pPr>
      <w:r w:rsidRPr="00AE108C">
        <w:rPr>
          <w:rFonts w:ascii="Cambria" w:hAnsi="Cambria" w:cs="Arial"/>
          <w:sz w:val="22"/>
          <w:szCs w:val="22"/>
        </w:rPr>
        <w:t>2)</w:t>
      </w:r>
      <w:r w:rsidRPr="00AE108C">
        <w:rPr>
          <w:rFonts w:ascii="Cambria" w:hAnsi="Cambria" w:cs="Arial"/>
          <w:sz w:val="22"/>
          <w:szCs w:val="22"/>
        </w:rPr>
        <w:tab/>
        <w:t>oferta musi być podpisana w taki sposób, by wiązała prawnie wszystkich 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3C73C6F2" w14:textId="75FFF44B" w:rsidR="00052FAD" w:rsidRPr="00AE108C" w:rsidRDefault="00B657E0" w:rsidP="00C363C2">
      <w:pPr>
        <w:spacing w:before="120"/>
        <w:ind w:left="1276" w:hanging="567"/>
        <w:jc w:val="both"/>
        <w:rPr>
          <w:rFonts w:ascii="Cambria" w:hAnsi="Cambria" w:cs="Arial"/>
          <w:sz w:val="22"/>
          <w:szCs w:val="22"/>
        </w:rPr>
      </w:pPr>
      <w:r w:rsidRPr="00AE108C">
        <w:rPr>
          <w:rFonts w:ascii="Cambria" w:hAnsi="Cambria" w:cs="Arial"/>
          <w:sz w:val="22"/>
          <w:szCs w:val="22"/>
        </w:rPr>
        <w:t>3)</w:t>
      </w:r>
      <w:r w:rsidRPr="00AE108C">
        <w:rPr>
          <w:rFonts w:ascii="Cambria" w:hAnsi="Cambria" w:cs="Arial"/>
          <w:sz w:val="22"/>
          <w:szCs w:val="22"/>
        </w:rPr>
        <w:tab/>
        <w:t xml:space="preserve">JEDZ </w:t>
      </w:r>
      <w:r w:rsidR="00052FAD" w:rsidRPr="00AE108C">
        <w:rPr>
          <w:rFonts w:ascii="Cambria" w:hAnsi="Cambria" w:cs="Arial"/>
          <w:sz w:val="22"/>
          <w:szCs w:val="22"/>
        </w:rPr>
        <w:t xml:space="preserve">oraz oświadczenie dotyczące </w:t>
      </w:r>
      <w:r w:rsidR="00052FAD" w:rsidRPr="00AE108C">
        <w:rPr>
          <w:rFonts w:ascii="Cambria" w:eastAsia="Cambria" w:hAnsi="Cambria" w:cs="Arial"/>
          <w:sz w:val="22"/>
          <w:szCs w:val="22"/>
          <w:lang w:eastAsia="pl-PL"/>
        </w:rPr>
        <w:t>przesłanek wykluczenia z art. 5k rozporządzenia 833/2014</w:t>
      </w:r>
      <w:r w:rsidR="00F935E0" w:rsidRPr="00AE108C">
        <w:rPr>
          <w:rFonts w:ascii="Cambria" w:eastAsia="Cambria" w:hAnsi="Cambria" w:cs="Arial"/>
          <w:sz w:val="22"/>
          <w:szCs w:val="22"/>
          <w:lang w:eastAsia="pl-PL"/>
        </w:rPr>
        <w:t xml:space="preserve"> (sporządzone wg Załącznika nr </w:t>
      </w:r>
      <w:r w:rsidR="00257776" w:rsidRPr="00AE108C">
        <w:rPr>
          <w:rFonts w:ascii="Cambria" w:eastAsia="Cambria" w:hAnsi="Cambria" w:cs="Arial"/>
          <w:sz w:val="22"/>
          <w:szCs w:val="22"/>
          <w:lang w:eastAsia="pl-PL"/>
        </w:rPr>
        <w:t>4</w:t>
      </w:r>
      <w:r w:rsidR="00BA2AC4" w:rsidRPr="00AE108C">
        <w:rPr>
          <w:rFonts w:ascii="Cambria" w:eastAsia="Cambria" w:hAnsi="Cambria" w:cs="Arial"/>
          <w:sz w:val="22"/>
          <w:szCs w:val="22"/>
          <w:lang w:eastAsia="pl-PL"/>
        </w:rPr>
        <w:t xml:space="preserve"> </w:t>
      </w:r>
      <w:r w:rsidR="00F935E0" w:rsidRPr="00AE108C">
        <w:rPr>
          <w:rFonts w:ascii="Cambria" w:eastAsia="Cambria" w:hAnsi="Cambria" w:cs="Arial"/>
          <w:sz w:val="22"/>
          <w:szCs w:val="22"/>
          <w:lang w:eastAsia="pl-PL"/>
        </w:rPr>
        <w:t>do SWZ)</w:t>
      </w:r>
      <w:r w:rsidR="00F935E0" w:rsidRPr="00AE108C">
        <w:rPr>
          <w:rFonts w:ascii="Cambria" w:hAnsi="Cambria" w:cs="Arial"/>
          <w:sz w:val="22"/>
          <w:szCs w:val="22"/>
        </w:rPr>
        <w:t xml:space="preserve"> </w:t>
      </w:r>
      <w:r w:rsidRPr="00AE108C">
        <w:rPr>
          <w:rFonts w:ascii="Cambria" w:hAnsi="Cambria" w:cs="Arial"/>
          <w:sz w:val="22"/>
          <w:szCs w:val="22"/>
        </w:rPr>
        <w:t xml:space="preserve">składa każdy z </w:t>
      </w:r>
      <w:r w:rsidR="00827DD3" w:rsidRPr="00AE108C">
        <w:rPr>
          <w:rFonts w:ascii="Cambria" w:hAnsi="Cambria" w:cs="Arial"/>
          <w:sz w:val="22"/>
          <w:szCs w:val="22"/>
        </w:rPr>
        <w:t>W</w:t>
      </w:r>
      <w:r w:rsidRPr="00AE108C">
        <w:rPr>
          <w:rFonts w:ascii="Cambria" w:hAnsi="Cambria" w:cs="Arial"/>
          <w:sz w:val="22"/>
          <w:szCs w:val="22"/>
        </w:rPr>
        <w:t xml:space="preserve">ykonawców wspólnie ubiegających się o zamówienie. Oświadczenia </w:t>
      </w:r>
      <w:r w:rsidR="00A2264B" w:rsidRPr="00AE108C">
        <w:rPr>
          <w:rFonts w:ascii="Cambria" w:hAnsi="Cambria" w:cs="Arial"/>
          <w:sz w:val="22"/>
          <w:szCs w:val="22"/>
        </w:rPr>
        <w:t xml:space="preserve">zawarte w JEDZ </w:t>
      </w:r>
      <w:r w:rsidRPr="00AE108C">
        <w:rPr>
          <w:rFonts w:ascii="Cambria" w:hAnsi="Cambria" w:cs="Arial"/>
          <w:sz w:val="22"/>
          <w:szCs w:val="22"/>
        </w:rPr>
        <w:t>potwierdzają brak podstaw wykluczenia oraz spełnienie  warunków udziału w postępowaniu w zakresie, w jakim  każdy z wykonawców wykazuje spełnianie warunków udziału w postępowaniu. Oświadczeni</w:t>
      </w:r>
      <w:r w:rsidR="00A2264B" w:rsidRPr="00AE108C">
        <w:rPr>
          <w:rFonts w:ascii="Cambria" w:hAnsi="Cambria" w:cs="Arial"/>
          <w:sz w:val="22"/>
          <w:szCs w:val="22"/>
        </w:rPr>
        <w:t>a</w:t>
      </w:r>
      <w:r w:rsidRPr="00AE108C">
        <w:rPr>
          <w:rFonts w:ascii="Cambria" w:hAnsi="Cambria" w:cs="Arial"/>
          <w:sz w:val="22"/>
          <w:szCs w:val="22"/>
        </w:rPr>
        <w:t xml:space="preserve"> </w:t>
      </w:r>
      <w:r w:rsidR="00400E16" w:rsidRPr="00AE108C">
        <w:rPr>
          <w:rFonts w:ascii="Cambria" w:hAnsi="Cambria" w:cs="Arial"/>
          <w:sz w:val="22"/>
          <w:szCs w:val="22"/>
        </w:rPr>
        <w:t>W</w:t>
      </w:r>
      <w:r w:rsidRPr="00AE108C">
        <w:rPr>
          <w:rFonts w:ascii="Cambria" w:hAnsi="Cambria" w:cs="Arial"/>
          <w:sz w:val="22"/>
          <w:szCs w:val="22"/>
        </w:rPr>
        <w:t>ykonawców wspólnie ubiegających się o udzielenie zamówienia składane na formularzu JEDZ</w:t>
      </w:r>
      <w:r w:rsidR="00704170" w:rsidRPr="00AE108C">
        <w:rPr>
          <w:rFonts w:ascii="Cambria" w:hAnsi="Cambria" w:cs="Arial"/>
          <w:sz w:val="22"/>
          <w:szCs w:val="22"/>
        </w:rPr>
        <w:t xml:space="preserve"> oraz na Załączniku nr</w:t>
      </w:r>
      <w:r w:rsidR="00BA2AC4" w:rsidRPr="00AE108C">
        <w:rPr>
          <w:rFonts w:ascii="Cambria" w:hAnsi="Cambria" w:cs="Arial"/>
          <w:sz w:val="22"/>
          <w:szCs w:val="22"/>
        </w:rPr>
        <w:t xml:space="preserve"> </w:t>
      </w:r>
      <w:r w:rsidR="00933E9D" w:rsidRPr="00AE108C">
        <w:rPr>
          <w:rFonts w:ascii="Cambria" w:hAnsi="Cambria" w:cs="Arial"/>
          <w:sz w:val="22"/>
          <w:szCs w:val="22"/>
        </w:rPr>
        <w:t>4</w:t>
      </w:r>
      <w:r w:rsidR="00704170" w:rsidRPr="00AE108C">
        <w:rPr>
          <w:rFonts w:ascii="Cambria" w:hAnsi="Cambria" w:cs="Arial"/>
          <w:sz w:val="22"/>
          <w:szCs w:val="22"/>
        </w:rPr>
        <w:t xml:space="preserve"> do SWZ </w:t>
      </w:r>
      <w:r w:rsidRPr="00AE108C">
        <w:rPr>
          <w:rFonts w:ascii="Cambria" w:hAnsi="Cambria" w:cs="Arial"/>
          <w:sz w:val="22"/>
          <w:szCs w:val="22"/>
        </w:rPr>
        <w:t xml:space="preserve"> powinn</w:t>
      </w:r>
      <w:r w:rsidR="00704170" w:rsidRPr="00AE108C">
        <w:rPr>
          <w:rFonts w:ascii="Cambria" w:hAnsi="Cambria" w:cs="Arial"/>
          <w:sz w:val="22"/>
          <w:szCs w:val="22"/>
        </w:rPr>
        <w:t>y</w:t>
      </w:r>
      <w:r w:rsidRPr="00AE108C">
        <w:rPr>
          <w:rFonts w:ascii="Cambria" w:hAnsi="Cambria" w:cs="Arial"/>
          <w:sz w:val="22"/>
          <w:szCs w:val="22"/>
        </w:rPr>
        <w:t xml:space="preserve"> zostać złożone wraz z ofertą pod rygorem nieważności, w formie elektronicznej</w:t>
      </w:r>
      <w:r w:rsidR="00400E16" w:rsidRPr="00AE108C">
        <w:rPr>
          <w:rFonts w:ascii="Cambria" w:hAnsi="Cambria" w:cs="Arial"/>
          <w:sz w:val="22"/>
          <w:szCs w:val="22"/>
        </w:rPr>
        <w:t xml:space="preserve"> </w:t>
      </w:r>
      <w:r w:rsidR="00400E16" w:rsidRPr="00AE108C">
        <w:rPr>
          <w:rFonts w:ascii="Cambria" w:hAnsi="Cambria" w:cs="Arial"/>
          <w:sz w:val="22"/>
          <w:szCs w:val="22"/>
          <w:u w:val="single"/>
        </w:rPr>
        <w:t>(tj. w postaci elektronicznej opatrzonej kwalifikowanym podpisem elektronicznym).</w:t>
      </w:r>
    </w:p>
    <w:p w14:paraId="79E32CBF" w14:textId="5E575532" w:rsidR="00B657E0" w:rsidRPr="00AE108C" w:rsidRDefault="00B657E0" w:rsidP="00C363C2">
      <w:pPr>
        <w:spacing w:before="120"/>
        <w:ind w:left="1276" w:hanging="567"/>
        <w:jc w:val="both"/>
        <w:rPr>
          <w:rFonts w:ascii="Cambria" w:hAnsi="Cambria" w:cs="Arial"/>
          <w:sz w:val="22"/>
          <w:szCs w:val="22"/>
        </w:rPr>
      </w:pPr>
      <w:r w:rsidRPr="00AE108C">
        <w:rPr>
          <w:rFonts w:ascii="Cambria" w:hAnsi="Cambria" w:cs="Arial"/>
          <w:sz w:val="22"/>
          <w:szCs w:val="22"/>
        </w:rPr>
        <w:t>4)</w:t>
      </w:r>
      <w:r w:rsidRPr="00AE108C">
        <w:rPr>
          <w:rFonts w:ascii="Cambria" w:hAnsi="Cambria" w:cs="Arial"/>
          <w:sz w:val="22"/>
          <w:szCs w:val="22"/>
        </w:rPr>
        <w:tab/>
        <w:t>dokumenty, o których mowa w pkt 9.</w:t>
      </w:r>
      <w:r w:rsidR="00FE2A68" w:rsidRPr="00AE108C">
        <w:rPr>
          <w:rFonts w:ascii="Cambria" w:hAnsi="Cambria" w:cs="Arial"/>
          <w:sz w:val="22"/>
          <w:szCs w:val="22"/>
        </w:rPr>
        <w:t>3</w:t>
      </w:r>
      <w:r w:rsidRPr="00AE108C">
        <w:rPr>
          <w:rFonts w:ascii="Cambria" w:hAnsi="Cambria" w:cs="Arial"/>
          <w:sz w:val="22"/>
          <w:szCs w:val="22"/>
        </w:rPr>
        <w:t xml:space="preserve"> </w:t>
      </w:r>
      <w:r w:rsidR="00BF5DE7" w:rsidRPr="00AE108C">
        <w:rPr>
          <w:rFonts w:ascii="Cambria" w:hAnsi="Cambria" w:cs="Arial"/>
          <w:sz w:val="22"/>
          <w:szCs w:val="22"/>
        </w:rPr>
        <w:t xml:space="preserve">SWZ obowiązany </w:t>
      </w:r>
      <w:r w:rsidRPr="00AE108C">
        <w:rPr>
          <w:rFonts w:ascii="Cambria" w:hAnsi="Cambria" w:cs="Arial"/>
          <w:sz w:val="22"/>
          <w:szCs w:val="22"/>
        </w:rPr>
        <w:t>będzie złożyć każdy z wykonawców wspólnie ubiegających się o udzielenie zamówienia</w:t>
      </w:r>
    </w:p>
    <w:p w14:paraId="1B388590" w14:textId="77777777" w:rsidR="00B657E0" w:rsidRPr="00AE108C" w:rsidRDefault="00B657E0" w:rsidP="00C363C2">
      <w:pPr>
        <w:spacing w:before="120"/>
        <w:ind w:left="1276" w:hanging="567"/>
        <w:jc w:val="both"/>
        <w:rPr>
          <w:rFonts w:ascii="Cambria" w:hAnsi="Cambria" w:cs="Arial"/>
          <w:sz w:val="22"/>
          <w:szCs w:val="22"/>
        </w:rPr>
      </w:pPr>
      <w:r w:rsidRPr="00AE108C">
        <w:rPr>
          <w:rFonts w:ascii="Cambria" w:hAnsi="Cambria" w:cs="Arial"/>
          <w:sz w:val="22"/>
          <w:szCs w:val="22"/>
        </w:rPr>
        <w:t xml:space="preserve">5) </w:t>
      </w:r>
      <w:r w:rsidRPr="00AE108C">
        <w:rPr>
          <w:rFonts w:ascii="Cambria" w:hAnsi="Cambria" w:cs="Arial"/>
          <w:sz w:val="22"/>
          <w:szCs w:val="22"/>
        </w:rPr>
        <w:tab/>
        <w:t>wszyscy Wykonawcy wspólnie ubiegający się o udzielenie zamówienia będą ponosić odpowiedzialność solidarną za wykonanie umowy;</w:t>
      </w:r>
    </w:p>
    <w:p w14:paraId="6268A79F" w14:textId="77777777" w:rsidR="00B657E0" w:rsidRPr="00AE108C" w:rsidRDefault="00B657E0" w:rsidP="00C363C2">
      <w:pPr>
        <w:spacing w:before="120"/>
        <w:ind w:left="1276" w:hanging="567"/>
        <w:jc w:val="both"/>
        <w:rPr>
          <w:rFonts w:ascii="Cambria" w:hAnsi="Cambria" w:cs="Arial"/>
          <w:sz w:val="22"/>
          <w:szCs w:val="22"/>
        </w:rPr>
      </w:pPr>
      <w:r w:rsidRPr="00AE108C">
        <w:rPr>
          <w:rFonts w:ascii="Cambria" w:hAnsi="Cambria" w:cs="Arial"/>
          <w:sz w:val="22"/>
          <w:szCs w:val="22"/>
        </w:rPr>
        <w:t xml:space="preserve">6) </w:t>
      </w:r>
      <w:r w:rsidRPr="00AE108C">
        <w:rPr>
          <w:rFonts w:ascii="Cambria" w:hAnsi="Cambria" w:cs="Arial"/>
          <w:sz w:val="22"/>
          <w:szCs w:val="22"/>
        </w:rPr>
        <w:tab/>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63F37572" w14:textId="77777777" w:rsidR="00375BD0" w:rsidRPr="00AE108C" w:rsidRDefault="00B657E0" w:rsidP="00C363C2">
      <w:pPr>
        <w:spacing w:before="120"/>
        <w:ind w:left="1276" w:hanging="567"/>
        <w:jc w:val="both"/>
        <w:rPr>
          <w:rFonts w:ascii="Cambria" w:hAnsi="Cambria" w:cs="Arial"/>
          <w:sz w:val="22"/>
          <w:szCs w:val="22"/>
        </w:rPr>
      </w:pPr>
      <w:r w:rsidRPr="00AE108C">
        <w:rPr>
          <w:rFonts w:ascii="Cambria" w:hAnsi="Cambria" w:cs="Arial"/>
          <w:sz w:val="22"/>
          <w:szCs w:val="22"/>
        </w:rPr>
        <w:t xml:space="preserve">7) </w:t>
      </w:r>
      <w:r w:rsidRPr="00AE108C">
        <w:rPr>
          <w:rFonts w:ascii="Cambria" w:hAnsi="Cambria" w:cs="Arial"/>
          <w:sz w:val="22"/>
          <w:szCs w:val="22"/>
        </w:rPr>
        <w:tab/>
        <w:t>Zamawiający może w ramach odpowiedzialności solidarnej żądać wykonania umowy w całości przez lidera lub od wszystkich Wykonawców wspólnie ubiegających się o udzielenie zamówienia łącznie lub każdego z osobna.</w:t>
      </w:r>
    </w:p>
    <w:p w14:paraId="0DED8BD4" w14:textId="774BE0C5" w:rsidR="00375BD0" w:rsidRPr="00AE108C" w:rsidRDefault="00375BD0" w:rsidP="00C363C2">
      <w:pPr>
        <w:spacing w:before="120"/>
        <w:ind w:left="1276" w:hanging="567"/>
        <w:jc w:val="both"/>
        <w:rPr>
          <w:rFonts w:ascii="Cambria" w:hAnsi="Cambria" w:cs="Arial"/>
          <w:sz w:val="22"/>
          <w:szCs w:val="22"/>
        </w:rPr>
      </w:pPr>
      <w:r w:rsidRPr="00AE108C">
        <w:rPr>
          <w:rFonts w:ascii="Cambria" w:hAnsi="Cambria" w:cs="Arial"/>
          <w:sz w:val="22"/>
          <w:szCs w:val="22"/>
        </w:rPr>
        <w:t>8)</w:t>
      </w:r>
      <w:r w:rsidRPr="00AE108C">
        <w:rPr>
          <w:rFonts w:ascii="Cambria" w:hAnsi="Cambria" w:cs="Arial"/>
          <w:sz w:val="22"/>
          <w:szCs w:val="22"/>
        </w:rPr>
        <w:tab/>
      </w:r>
      <w:r w:rsidRPr="00AE108C">
        <w:rPr>
          <w:rFonts w:ascii="Cambria" w:hAnsi="Cambria" w:cs="Arial"/>
          <w:bCs/>
          <w:sz w:val="22"/>
          <w:szCs w:val="22"/>
        </w:rPr>
        <w:t xml:space="preserve">Zamawiający informuje o treści przepisu art. 117 ust. 3 PZP, zgodnie z którym w odniesieniu do warunków dotyczących wykształcenia, kwalifikacji zawodowych lub doświadczenia Wykonawcy wspólnie ubiegający się o udzielenie zamówienia </w:t>
      </w:r>
      <w:r w:rsidRPr="00AE108C">
        <w:rPr>
          <w:rFonts w:ascii="Cambria" w:hAnsi="Cambria" w:cs="Arial"/>
          <w:bCs/>
          <w:sz w:val="22"/>
          <w:szCs w:val="22"/>
        </w:rPr>
        <w:lastRenderedPageBreak/>
        <w:t xml:space="preserve">mogą polegać na zdolnościach tych z wykonawców, którzy wykonają </w:t>
      </w:r>
      <w:r w:rsidR="004E7179" w:rsidRPr="00AE108C">
        <w:rPr>
          <w:rFonts w:ascii="Cambria" w:hAnsi="Cambria" w:cs="Arial"/>
          <w:bCs/>
          <w:sz w:val="22"/>
          <w:szCs w:val="22"/>
        </w:rPr>
        <w:t>roboty budowlane</w:t>
      </w:r>
      <w:r w:rsidRPr="00AE108C">
        <w:rPr>
          <w:rFonts w:ascii="Cambria" w:hAnsi="Cambria" w:cs="Arial"/>
          <w:bCs/>
          <w:sz w:val="22"/>
          <w:szCs w:val="22"/>
        </w:rPr>
        <w:t>, do realizacji których te zdolności są wymagane.</w:t>
      </w:r>
    </w:p>
    <w:p w14:paraId="6AC97F8F" w14:textId="67745CAC" w:rsidR="00375BD0" w:rsidRPr="00AE108C" w:rsidRDefault="00375BD0" w:rsidP="00C363C2">
      <w:pPr>
        <w:spacing w:before="120"/>
        <w:ind w:left="1276"/>
        <w:jc w:val="both"/>
        <w:rPr>
          <w:rFonts w:ascii="Cambria" w:hAnsi="Cambria" w:cs="Arial"/>
          <w:sz w:val="22"/>
          <w:szCs w:val="22"/>
        </w:rPr>
      </w:pPr>
      <w:r w:rsidRPr="00AE108C">
        <w:rPr>
          <w:rFonts w:ascii="Cambria" w:hAnsi="Cambria" w:cs="Arial"/>
          <w:b/>
          <w:sz w:val="22"/>
          <w:szCs w:val="22"/>
        </w:rPr>
        <w:t>W związku z powyższym</w:t>
      </w:r>
      <w:r w:rsidR="00582369" w:rsidRPr="00AE108C">
        <w:rPr>
          <w:rFonts w:ascii="Cambria" w:hAnsi="Cambria" w:cs="Arial"/>
          <w:b/>
          <w:sz w:val="22"/>
          <w:szCs w:val="22"/>
        </w:rPr>
        <w:t xml:space="preserve"> zgodnie z art. 117 ust. 4 PZP</w:t>
      </w:r>
      <w:r w:rsidRPr="00AE108C">
        <w:rPr>
          <w:rFonts w:ascii="Cambria" w:hAnsi="Cambria" w:cs="Arial"/>
          <w:b/>
          <w:sz w:val="22"/>
          <w:szCs w:val="22"/>
        </w:rPr>
        <w:t xml:space="preserve"> Wykonawca jest zobowiązany załączyć do oferty podmiotowy środek dowodowy w postaci oświadczenia, z którego wynika, które </w:t>
      </w:r>
      <w:r w:rsidR="004E7179" w:rsidRPr="00AE108C">
        <w:rPr>
          <w:rFonts w:ascii="Cambria" w:hAnsi="Cambria" w:cs="Arial"/>
          <w:b/>
          <w:sz w:val="22"/>
          <w:szCs w:val="22"/>
        </w:rPr>
        <w:t xml:space="preserve">roboty budowlane </w:t>
      </w:r>
      <w:r w:rsidRPr="00AE108C">
        <w:rPr>
          <w:rFonts w:ascii="Cambria" w:hAnsi="Cambria" w:cs="Arial"/>
          <w:b/>
          <w:sz w:val="22"/>
          <w:szCs w:val="22"/>
        </w:rPr>
        <w:t xml:space="preserve">wykonają poszczególni Wykonawcy. Wzór stosownego oświadczenia został zawarty w </w:t>
      </w:r>
      <w:r w:rsidR="00582369" w:rsidRPr="00AE108C">
        <w:rPr>
          <w:rFonts w:ascii="Cambria" w:hAnsi="Cambria" w:cs="Arial"/>
          <w:b/>
          <w:sz w:val="22"/>
          <w:szCs w:val="22"/>
        </w:rPr>
        <w:t>F</w:t>
      </w:r>
      <w:r w:rsidRPr="00AE108C">
        <w:rPr>
          <w:rFonts w:ascii="Cambria" w:hAnsi="Cambria" w:cs="Arial"/>
          <w:b/>
          <w:sz w:val="22"/>
          <w:szCs w:val="22"/>
        </w:rPr>
        <w:t xml:space="preserve">ormularzu </w:t>
      </w:r>
      <w:r w:rsidR="00582369" w:rsidRPr="00AE108C">
        <w:rPr>
          <w:rFonts w:ascii="Cambria" w:hAnsi="Cambria" w:cs="Arial"/>
          <w:b/>
          <w:sz w:val="22"/>
          <w:szCs w:val="22"/>
        </w:rPr>
        <w:t>Oferty</w:t>
      </w:r>
      <w:r w:rsidRPr="00AE108C">
        <w:rPr>
          <w:rFonts w:ascii="Cambria" w:hAnsi="Cambria" w:cs="Arial"/>
          <w:b/>
          <w:sz w:val="22"/>
          <w:szCs w:val="22"/>
        </w:rPr>
        <w:t xml:space="preserve"> (stanowiącym </w:t>
      </w:r>
      <w:r w:rsidR="00763DC7" w:rsidRPr="00AE108C">
        <w:rPr>
          <w:rFonts w:ascii="Cambria" w:hAnsi="Cambria" w:cs="Arial"/>
          <w:b/>
          <w:sz w:val="22"/>
          <w:szCs w:val="22"/>
        </w:rPr>
        <w:t>Z</w:t>
      </w:r>
      <w:r w:rsidRPr="00AE108C">
        <w:rPr>
          <w:rFonts w:ascii="Cambria" w:hAnsi="Cambria" w:cs="Arial"/>
          <w:b/>
          <w:sz w:val="22"/>
          <w:szCs w:val="22"/>
        </w:rPr>
        <w:t xml:space="preserve">ałącznik nr 1 do SWZ) i Zamawiający zaleca złożyć to oświadczenie właśnie w tym </w:t>
      </w:r>
      <w:r w:rsidR="00582369" w:rsidRPr="00AE108C">
        <w:rPr>
          <w:rFonts w:ascii="Cambria" w:hAnsi="Cambria" w:cs="Arial"/>
          <w:b/>
          <w:sz w:val="22"/>
          <w:szCs w:val="22"/>
        </w:rPr>
        <w:t>F</w:t>
      </w:r>
      <w:r w:rsidRPr="00AE108C">
        <w:rPr>
          <w:rFonts w:ascii="Cambria" w:hAnsi="Cambria" w:cs="Arial"/>
          <w:b/>
          <w:sz w:val="22"/>
          <w:szCs w:val="22"/>
        </w:rPr>
        <w:t>ormularzu.</w:t>
      </w:r>
      <w:r w:rsidR="00A45A9C" w:rsidRPr="00AE108C">
        <w:rPr>
          <w:rFonts w:ascii="Cambria" w:hAnsi="Cambria" w:cs="Arial"/>
          <w:b/>
          <w:sz w:val="22"/>
          <w:szCs w:val="22"/>
        </w:rPr>
        <w:t xml:space="preserve"> </w:t>
      </w:r>
      <w:r w:rsidRPr="00AE108C">
        <w:rPr>
          <w:rFonts w:ascii="Cambria" w:hAnsi="Cambria" w:cs="Arial"/>
          <w:b/>
          <w:sz w:val="22"/>
          <w:szCs w:val="22"/>
        </w:rPr>
        <w:t xml:space="preserve">Obowiązek złożenia oświadczenia, o którym mowa w art. 117 ust. 4 PZP odnosi się również do </w:t>
      </w:r>
      <w:r w:rsidR="00E2284C" w:rsidRPr="00AE108C">
        <w:rPr>
          <w:rFonts w:ascii="Cambria" w:hAnsi="Cambria" w:cs="Arial"/>
          <w:b/>
          <w:sz w:val="22"/>
          <w:szCs w:val="22"/>
        </w:rPr>
        <w:t>W</w:t>
      </w:r>
      <w:r w:rsidRPr="00AE108C">
        <w:rPr>
          <w:rFonts w:ascii="Cambria" w:hAnsi="Cambria" w:cs="Arial"/>
          <w:b/>
          <w:sz w:val="22"/>
          <w:szCs w:val="22"/>
        </w:rPr>
        <w:t>ykonawców, prowadzących działalność w formie spółki cywilnej.</w:t>
      </w:r>
    </w:p>
    <w:p w14:paraId="4F2F926D" w14:textId="4926B64C" w:rsidR="00970338" w:rsidRPr="00AE108C" w:rsidRDefault="00B657E0" w:rsidP="00B37A45">
      <w:pPr>
        <w:spacing w:before="120"/>
        <w:ind w:left="709" w:hanging="709"/>
        <w:jc w:val="both"/>
        <w:rPr>
          <w:rFonts w:ascii="Cambria" w:hAnsi="Cambria" w:cs="Arial"/>
          <w:b/>
          <w:sz w:val="22"/>
          <w:szCs w:val="22"/>
        </w:rPr>
      </w:pPr>
      <w:r w:rsidRPr="00AE108C">
        <w:rPr>
          <w:rFonts w:ascii="Cambria" w:hAnsi="Cambria" w:cs="Arial"/>
          <w:b/>
          <w:sz w:val="22"/>
          <w:szCs w:val="22"/>
        </w:rPr>
        <w:t>9.</w:t>
      </w:r>
      <w:r w:rsidR="00CF1376" w:rsidRPr="00AE108C">
        <w:rPr>
          <w:rFonts w:ascii="Cambria" w:hAnsi="Cambria" w:cs="Arial"/>
          <w:b/>
          <w:sz w:val="22"/>
          <w:szCs w:val="22"/>
        </w:rPr>
        <w:t>11</w:t>
      </w:r>
      <w:r w:rsidRPr="00AE108C">
        <w:rPr>
          <w:rFonts w:ascii="Cambria" w:hAnsi="Cambria" w:cs="Arial"/>
          <w:b/>
          <w:sz w:val="22"/>
          <w:szCs w:val="22"/>
        </w:rPr>
        <w:t>.</w:t>
      </w:r>
      <w:r w:rsidRPr="00AE108C">
        <w:rPr>
          <w:rFonts w:ascii="Cambria" w:hAnsi="Cambria" w:cs="Arial"/>
          <w:sz w:val="22"/>
          <w:szCs w:val="22"/>
        </w:rPr>
        <w:tab/>
        <w:t>W przypadku Wykonawców wykonujących działalność w formie spółki cywilnej postanowienia dot. oferty Wykonawców wspólnie ubiegających się o udzielenie zamówienia (konsorcjum) stosuje się odpowiednio, z zastrzeżeniem, że do odpowiedzi na wezwanie Zamawiającego do złożenia dokumentów, o którym mowa w pkt 9.</w:t>
      </w:r>
      <w:r w:rsidR="00C17A68" w:rsidRPr="00AE108C">
        <w:rPr>
          <w:rFonts w:ascii="Cambria" w:hAnsi="Cambria" w:cs="Arial"/>
          <w:sz w:val="22"/>
          <w:szCs w:val="22"/>
        </w:rPr>
        <w:t>3</w:t>
      </w:r>
      <w:r w:rsidRPr="00AE108C">
        <w:rPr>
          <w:rFonts w:ascii="Cambria" w:hAnsi="Cambria" w:cs="Arial"/>
          <w:sz w:val="22"/>
          <w:szCs w:val="22"/>
        </w:rPr>
        <w:t>. należy załączyć (1) zaświadczenie właściwego naczelnika urzędu skarbowego potwierdzające, ż</w:t>
      </w:r>
      <w:r w:rsidR="00715129" w:rsidRPr="00AE108C">
        <w:rPr>
          <w:rFonts w:ascii="Cambria" w:hAnsi="Cambria" w:cs="Arial"/>
          <w:sz w:val="22"/>
          <w:szCs w:val="22"/>
        </w:rPr>
        <w:t>e</w:t>
      </w:r>
      <w:r w:rsidRPr="00AE108C">
        <w:rPr>
          <w:rFonts w:ascii="Cambria" w:hAnsi="Cambria" w:cs="Arial"/>
          <w:sz w:val="22"/>
          <w:szCs w:val="22"/>
        </w:rPr>
        <w:t xml:space="preserve"> Wykonawca nie zalega z opłacaniem podatków i opłat, wystawione nie wcześniej niż 3 miesiące przed jego złożeniem, a w przypadku zalegania z opłacaniem podatków </w:t>
      </w:r>
      <w:r w:rsidR="00715129" w:rsidRPr="00AE108C">
        <w:rPr>
          <w:rFonts w:ascii="Cambria" w:hAnsi="Cambria" w:cs="Arial"/>
          <w:sz w:val="22"/>
          <w:szCs w:val="22"/>
        </w:rPr>
        <w:t>lub</w:t>
      </w:r>
      <w:r w:rsidRPr="00AE108C">
        <w:rPr>
          <w:rFonts w:ascii="Cambria" w:hAnsi="Cambria" w:cs="Arial"/>
          <w:sz w:val="22"/>
          <w:szCs w:val="22"/>
        </w:rPr>
        <w:t xml:space="preserve"> opłat wraz z zaświadczeniem</w:t>
      </w:r>
      <w:r w:rsidR="00715129" w:rsidRPr="00AE108C">
        <w:rPr>
          <w:rFonts w:ascii="Cambria" w:hAnsi="Cambria" w:cs="Arial"/>
          <w:sz w:val="22"/>
          <w:szCs w:val="22"/>
        </w:rPr>
        <w:t>, Zamawiający żąda</w:t>
      </w:r>
      <w:r w:rsidR="00CC2EAE" w:rsidRPr="00AE108C">
        <w:rPr>
          <w:rFonts w:ascii="Cambria" w:hAnsi="Cambria" w:cs="Arial"/>
          <w:sz w:val="22"/>
          <w:szCs w:val="22"/>
        </w:rPr>
        <w:t xml:space="preserve"> złożenia</w:t>
      </w:r>
      <w:r w:rsidRPr="00AE108C">
        <w:rPr>
          <w:rFonts w:ascii="Cambria" w:hAnsi="Cambria" w:cs="Arial"/>
          <w:sz w:val="22"/>
          <w:szCs w:val="22"/>
        </w:rPr>
        <w:t xml:space="preserve"> dokument</w:t>
      </w:r>
      <w:r w:rsidR="00CC2EAE" w:rsidRPr="00AE108C">
        <w:rPr>
          <w:rFonts w:ascii="Cambria" w:hAnsi="Cambria" w:cs="Arial"/>
          <w:sz w:val="22"/>
          <w:szCs w:val="22"/>
        </w:rPr>
        <w:t>ów</w:t>
      </w:r>
      <w:r w:rsidRPr="00AE108C">
        <w:rPr>
          <w:rFonts w:ascii="Cambria" w:hAnsi="Cambria" w:cs="Arial"/>
          <w:sz w:val="22"/>
          <w:szCs w:val="22"/>
        </w:rPr>
        <w:t xml:space="preserve"> potwierdzając</w:t>
      </w:r>
      <w:r w:rsidR="00CC2EAE" w:rsidRPr="00AE108C">
        <w:rPr>
          <w:rFonts w:ascii="Cambria" w:hAnsi="Cambria" w:cs="Arial"/>
          <w:sz w:val="22"/>
          <w:szCs w:val="22"/>
        </w:rPr>
        <w:t>ych</w:t>
      </w:r>
      <w:r w:rsidRPr="00AE108C">
        <w:rPr>
          <w:rFonts w:ascii="Cambria" w:hAnsi="Cambria" w:cs="Arial"/>
          <w:sz w:val="22"/>
          <w:szCs w:val="22"/>
        </w:rPr>
        <w:t xml:space="preserve">, że przed upływem terminu składania ofert </w:t>
      </w:r>
      <w:r w:rsidR="00CC2EAE" w:rsidRPr="00AE108C">
        <w:rPr>
          <w:rFonts w:ascii="Cambria" w:hAnsi="Cambria" w:cs="Arial"/>
          <w:sz w:val="22"/>
          <w:szCs w:val="22"/>
        </w:rPr>
        <w:t>W</w:t>
      </w:r>
      <w:r w:rsidRPr="00AE108C">
        <w:rPr>
          <w:rFonts w:ascii="Cambria" w:hAnsi="Cambria" w:cs="Arial"/>
          <w:sz w:val="22"/>
          <w:szCs w:val="22"/>
        </w:rPr>
        <w:t>ykonawca dokonał płatności należnych podatków</w:t>
      </w:r>
      <w:r w:rsidR="00CC2EAE" w:rsidRPr="00AE108C">
        <w:rPr>
          <w:rFonts w:ascii="Cambria" w:hAnsi="Cambria" w:cs="Arial"/>
          <w:sz w:val="22"/>
          <w:szCs w:val="22"/>
        </w:rPr>
        <w:t xml:space="preserve"> lub opłat</w:t>
      </w:r>
      <w:r w:rsidRPr="00AE108C">
        <w:rPr>
          <w:rFonts w:ascii="Cambria" w:hAnsi="Cambria" w:cs="Arial"/>
          <w:sz w:val="22"/>
          <w:szCs w:val="22"/>
        </w:rPr>
        <w:t xml:space="preserve"> wraz z odsetkami lub grzywnami lub zawarł wiążące porozumienie w sprawie spłat tych należności oraz (2) zaświadczenie</w:t>
      </w:r>
      <w:r w:rsidR="00CC2EAE" w:rsidRPr="00AE108C">
        <w:rPr>
          <w:rFonts w:ascii="Cambria" w:hAnsi="Cambria" w:cs="Arial"/>
          <w:sz w:val="22"/>
          <w:szCs w:val="22"/>
        </w:rPr>
        <w:t xml:space="preserve"> albo inny dokument</w:t>
      </w:r>
      <w:r w:rsidRPr="00AE108C">
        <w:rPr>
          <w:rFonts w:ascii="Cambria" w:hAnsi="Cambria" w:cs="Arial"/>
          <w:sz w:val="22"/>
          <w:szCs w:val="22"/>
        </w:rPr>
        <w:t xml:space="preserve"> właściwej terenowej jednostki organizacyjnej Zakładu Ubezpieczeń Społecznych lub </w:t>
      </w:r>
      <w:r w:rsidR="00F75899" w:rsidRPr="00AE108C">
        <w:rPr>
          <w:rFonts w:ascii="Cambria" w:hAnsi="Cambria" w:cs="Arial"/>
          <w:sz w:val="22"/>
          <w:szCs w:val="22"/>
        </w:rPr>
        <w:t xml:space="preserve">właściwego oddziału regionalnego lub właściwej placówki terenowej </w:t>
      </w:r>
      <w:r w:rsidRPr="00AE108C">
        <w:rPr>
          <w:rFonts w:ascii="Cambria" w:hAnsi="Cambria" w:cs="Arial"/>
          <w:sz w:val="22"/>
          <w:szCs w:val="22"/>
        </w:rPr>
        <w:t xml:space="preserve">Kasy Rolniczego Ubezpieczenia Społecznego potwierdzające, że Wykonawca nie zalega z opłacaniem składek na ubezpieczenia społeczne </w:t>
      </w:r>
      <w:r w:rsidR="00F75899" w:rsidRPr="00AE108C">
        <w:rPr>
          <w:rFonts w:ascii="Cambria" w:hAnsi="Cambria" w:cs="Arial"/>
          <w:sz w:val="22"/>
          <w:szCs w:val="22"/>
        </w:rPr>
        <w:t xml:space="preserve">i </w:t>
      </w:r>
      <w:r w:rsidRPr="00AE108C">
        <w:rPr>
          <w:rFonts w:ascii="Cambria" w:hAnsi="Cambria" w:cs="Arial"/>
          <w:sz w:val="22"/>
          <w:szCs w:val="22"/>
        </w:rPr>
        <w:t>zdrowotne, w zakresie art. 109 ust. 1 pkt 1 PZP, wystawione nie wcześniej niż 3 miesiące przed jego złożeniem, a w przypadku zalegania z opłacaniem składek na ubezpieczenia społeczne lub zdrowotne wraz z zaświadczeniem albo innym dokumentem</w:t>
      </w:r>
      <w:r w:rsidR="00FC036C" w:rsidRPr="00AE108C">
        <w:rPr>
          <w:rFonts w:ascii="Cambria" w:hAnsi="Cambria" w:cs="Arial"/>
          <w:sz w:val="22"/>
          <w:szCs w:val="22"/>
        </w:rPr>
        <w:t xml:space="preserve"> Zamawiający żąda złożenia</w:t>
      </w:r>
      <w:r w:rsidRPr="00AE108C">
        <w:rPr>
          <w:rFonts w:ascii="Cambria" w:hAnsi="Cambria" w:cs="Arial"/>
          <w:sz w:val="22"/>
          <w:szCs w:val="22"/>
        </w:rPr>
        <w:t xml:space="preserve"> dokument</w:t>
      </w:r>
      <w:r w:rsidR="00FC036C" w:rsidRPr="00AE108C">
        <w:rPr>
          <w:rFonts w:ascii="Cambria" w:hAnsi="Cambria" w:cs="Arial"/>
          <w:sz w:val="22"/>
          <w:szCs w:val="22"/>
        </w:rPr>
        <w:t>ów</w:t>
      </w:r>
      <w:r w:rsidRPr="00AE108C">
        <w:rPr>
          <w:rFonts w:ascii="Cambria" w:hAnsi="Cambria" w:cs="Arial"/>
          <w:sz w:val="22"/>
          <w:szCs w:val="22"/>
        </w:rPr>
        <w:t xml:space="preserve"> </w:t>
      </w:r>
      <w:r w:rsidR="00FC036C" w:rsidRPr="00AE108C">
        <w:rPr>
          <w:rFonts w:ascii="Cambria" w:hAnsi="Cambria" w:cs="Arial"/>
          <w:sz w:val="22"/>
          <w:szCs w:val="22"/>
        </w:rPr>
        <w:t>potwierdzających</w:t>
      </w:r>
      <w:r w:rsidRPr="00AE108C">
        <w:rPr>
          <w:rFonts w:ascii="Cambria" w:hAnsi="Cambria" w:cs="Arial"/>
          <w:sz w:val="22"/>
          <w:szCs w:val="22"/>
        </w:rPr>
        <w:t xml:space="preserve">, że przed upływem terminu składnia ofert Wykonawca dokonał płatności należnych składek na ubezpieczenia społeczne lub zdrowotne wraz z odsetkami lub grzywnami lub zawarł wiążące porozumienie w sprawie spłat tych należności - </w:t>
      </w:r>
      <w:r w:rsidRPr="00AE108C">
        <w:rPr>
          <w:rFonts w:ascii="Cambria" w:hAnsi="Cambria" w:cs="Arial"/>
          <w:b/>
          <w:sz w:val="22"/>
          <w:szCs w:val="22"/>
        </w:rPr>
        <w:t>odrębnie dla każdego ze wspólników oraz odrębnie dla spółki.</w:t>
      </w:r>
    </w:p>
    <w:p w14:paraId="6F1134A4" w14:textId="62162EA3" w:rsidR="00B657E0" w:rsidRPr="00AE108C" w:rsidRDefault="00B657E0" w:rsidP="00B37A45">
      <w:pPr>
        <w:spacing w:before="120"/>
        <w:ind w:left="709" w:hanging="709"/>
        <w:jc w:val="both"/>
        <w:rPr>
          <w:rFonts w:ascii="Cambria" w:hAnsi="Cambria" w:cs="Arial"/>
          <w:bCs/>
          <w:sz w:val="22"/>
          <w:szCs w:val="22"/>
        </w:rPr>
      </w:pPr>
      <w:r w:rsidRPr="00AE108C">
        <w:rPr>
          <w:rFonts w:ascii="Cambria" w:hAnsi="Cambria" w:cs="Arial"/>
          <w:b/>
          <w:sz w:val="22"/>
          <w:szCs w:val="22"/>
        </w:rPr>
        <w:t>9.</w:t>
      </w:r>
      <w:r w:rsidRPr="00AE108C">
        <w:rPr>
          <w:rFonts w:ascii="Cambria" w:hAnsi="Cambria" w:cs="Arial"/>
          <w:b/>
          <w:bCs/>
          <w:sz w:val="22"/>
          <w:szCs w:val="22"/>
        </w:rPr>
        <w:t>1</w:t>
      </w:r>
      <w:r w:rsidR="00970338" w:rsidRPr="00AE108C">
        <w:rPr>
          <w:rFonts w:ascii="Cambria" w:hAnsi="Cambria" w:cs="Arial"/>
          <w:b/>
          <w:bCs/>
          <w:sz w:val="22"/>
          <w:szCs w:val="22"/>
        </w:rPr>
        <w:t>2</w:t>
      </w:r>
      <w:r w:rsidRPr="00AE108C">
        <w:rPr>
          <w:rFonts w:ascii="Cambria" w:hAnsi="Cambria" w:cs="Arial"/>
          <w:b/>
          <w:bCs/>
          <w:sz w:val="22"/>
          <w:szCs w:val="22"/>
        </w:rPr>
        <w:t>.</w:t>
      </w:r>
      <w:r w:rsidRPr="00AE108C">
        <w:rPr>
          <w:rFonts w:ascii="Cambria" w:hAnsi="Cambria" w:cs="Arial"/>
          <w:bCs/>
          <w:sz w:val="22"/>
          <w:szCs w:val="22"/>
        </w:rPr>
        <w:tab/>
        <w:t xml:space="preserve">Jeżeli jest to niezbędne do zapewnienia odpowiedniego przebiegu postępowania o udzielenie zamówienia, Zamawiający może na każdym etapie postępowania wezwać </w:t>
      </w:r>
      <w:r w:rsidR="003F5B20" w:rsidRPr="00AE108C">
        <w:rPr>
          <w:rFonts w:ascii="Cambria" w:hAnsi="Cambria" w:cs="Arial"/>
          <w:bCs/>
          <w:sz w:val="22"/>
          <w:szCs w:val="22"/>
        </w:rPr>
        <w:t>W</w:t>
      </w:r>
      <w:r w:rsidRPr="00AE108C">
        <w:rPr>
          <w:rFonts w:ascii="Cambria" w:hAnsi="Cambria" w:cs="Arial"/>
          <w:bCs/>
          <w:sz w:val="22"/>
          <w:szCs w:val="22"/>
        </w:rPr>
        <w:t xml:space="preserve">ykonawców do złożenia wszystkich lub niektórych podmiotowych środków dowodowych aktualnych na dzień ich złożenia. </w:t>
      </w:r>
      <w:r w:rsidR="003F5B20" w:rsidRPr="00AE108C">
        <w:rPr>
          <w:rFonts w:ascii="Cambria" w:hAnsi="Cambria" w:cs="Arial"/>
          <w:bCs/>
          <w:sz w:val="22"/>
          <w:szCs w:val="22"/>
        </w:rPr>
        <w:t xml:space="preserve">Jeżeli zachodzą uzasadnione podstawy do uznania, że złożone uprzednio podmiotowe środki dowodowe nie są już aktualne, Zamawiający może w każdym czasie wezwać Wykonawcę lub Wykonawców </w:t>
      </w:r>
      <w:r w:rsidR="00FD0B30" w:rsidRPr="00AE108C">
        <w:rPr>
          <w:rFonts w:ascii="Cambria" w:hAnsi="Cambria" w:cs="Arial"/>
          <w:bCs/>
          <w:sz w:val="22"/>
          <w:szCs w:val="22"/>
        </w:rPr>
        <w:t>do złożenia wszystkich lub niektórych podmiotowych środków dowodowych aktualnych nie dzień ich złożenia.</w:t>
      </w:r>
    </w:p>
    <w:p w14:paraId="3AB7DCF6" w14:textId="633D3AE6" w:rsidR="00CF1376" w:rsidRPr="00AE108C" w:rsidRDefault="00B657E0" w:rsidP="00B37A45">
      <w:pPr>
        <w:spacing w:before="120"/>
        <w:ind w:left="709" w:hanging="709"/>
        <w:jc w:val="both"/>
        <w:rPr>
          <w:rFonts w:ascii="Cambria" w:eastAsia="Calibri" w:hAnsi="Cambria" w:cs="Arial"/>
          <w:bCs/>
          <w:sz w:val="22"/>
          <w:szCs w:val="22"/>
        </w:rPr>
      </w:pPr>
      <w:r w:rsidRPr="00AE108C">
        <w:rPr>
          <w:rFonts w:ascii="Cambria" w:hAnsi="Cambria" w:cs="Arial"/>
          <w:b/>
          <w:sz w:val="22"/>
          <w:szCs w:val="22"/>
        </w:rPr>
        <w:t>9.1</w:t>
      </w:r>
      <w:r w:rsidR="00970338" w:rsidRPr="00AE108C">
        <w:rPr>
          <w:rFonts w:ascii="Cambria" w:hAnsi="Cambria" w:cs="Arial"/>
          <w:b/>
          <w:sz w:val="22"/>
          <w:szCs w:val="22"/>
        </w:rPr>
        <w:t>3</w:t>
      </w:r>
      <w:r w:rsidRPr="00AE108C">
        <w:rPr>
          <w:rFonts w:ascii="Cambria" w:hAnsi="Cambria" w:cs="Arial"/>
          <w:b/>
          <w:sz w:val="22"/>
          <w:szCs w:val="22"/>
        </w:rPr>
        <w:t>.</w:t>
      </w:r>
      <w:r w:rsidRPr="00AE108C">
        <w:rPr>
          <w:rFonts w:ascii="Cambria" w:hAnsi="Cambria" w:cs="Arial"/>
          <w:bCs/>
          <w:sz w:val="22"/>
          <w:szCs w:val="22"/>
        </w:rPr>
        <w:tab/>
        <w:t xml:space="preserve">Podmiotowe środki dowodowe </w:t>
      </w:r>
      <w:r w:rsidR="00FD0B30" w:rsidRPr="00AE108C">
        <w:rPr>
          <w:rFonts w:ascii="Cambria" w:hAnsi="Cambria" w:cs="Arial"/>
          <w:bCs/>
          <w:sz w:val="22"/>
          <w:szCs w:val="22"/>
        </w:rPr>
        <w:t xml:space="preserve">oraz </w:t>
      </w:r>
      <w:r w:rsidRPr="00AE108C">
        <w:rPr>
          <w:rFonts w:ascii="Cambria" w:hAnsi="Cambria" w:cs="Arial"/>
          <w:bCs/>
          <w:sz w:val="22"/>
          <w:szCs w:val="22"/>
        </w:rPr>
        <w:t>inne dokumenty</w:t>
      </w:r>
      <w:r w:rsidR="00FD0B30" w:rsidRPr="00AE108C">
        <w:rPr>
          <w:rFonts w:ascii="Cambria" w:hAnsi="Cambria" w:cs="Arial"/>
          <w:bCs/>
          <w:sz w:val="22"/>
          <w:szCs w:val="22"/>
        </w:rPr>
        <w:t xml:space="preserve"> lub oświadczenia</w:t>
      </w:r>
      <w:r w:rsidRPr="00AE108C">
        <w:rPr>
          <w:rFonts w:ascii="Cambria" w:hAnsi="Cambria" w:cs="Arial"/>
          <w:bCs/>
          <w:sz w:val="22"/>
          <w:szCs w:val="22"/>
        </w:rPr>
        <w:t xml:space="preserve">, sporządzone w języku obcym przekazuje się wraz z tłumaczeniem na język polski. </w:t>
      </w:r>
      <w:r w:rsidR="00CF1376" w:rsidRPr="00AE108C">
        <w:rPr>
          <w:rFonts w:ascii="Cambria" w:eastAsia="Calibri" w:hAnsi="Cambria" w:cs="Arial"/>
          <w:bCs/>
          <w:sz w:val="22"/>
          <w:szCs w:val="22"/>
        </w:rPr>
        <w:t xml:space="preserve"> </w:t>
      </w:r>
    </w:p>
    <w:p w14:paraId="3AA48D8E" w14:textId="77777777" w:rsidR="00CF1376" w:rsidRPr="00AE108C" w:rsidRDefault="00CF1376" w:rsidP="00B25231">
      <w:pPr>
        <w:tabs>
          <w:tab w:val="left" w:pos="3374"/>
        </w:tabs>
        <w:spacing w:before="120"/>
        <w:ind w:left="709" w:hanging="709"/>
        <w:jc w:val="both"/>
        <w:rPr>
          <w:rFonts w:ascii="Cambria" w:eastAsia="Calibri" w:hAnsi="Cambria" w:cs="Arial"/>
          <w:bCs/>
          <w:sz w:val="22"/>
          <w:szCs w:val="22"/>
        </w:rPr>
      </w:pPr>
      <w:r w:rsidRPr="00AE108C">
        <w:rPr>
          <w:rFonts w:ascii="Cambria" w:eastAsia="Calibri" w:hAnsi="Cambria" w:cs="Arial"/>
          <w:b/>
          <w:bCs/>
          <w:sz w:val="22"/>
          <w:szCs w:val="22"/>
        </w:rPr>
        <w:t>9.14</w:t>
      </w:r>
      <w:r w:rsidRPr="00AE108C">
        <w:rPr>
          <w:rFonts w:ascii="Cambria" w:eastAsia="Calibri" w:hAnsi="Cambria" w:cs="Arial"/>
          <w:bCs/>
          <w:sz w:val="22"/>
          <w:szCs w:val="22"/>
        </w:rPr>
        <w:t>.</w:t>
      </w:r>
      <w:r w:rsidRPr="00AE108C">
        <w:rPr>
          <w:rFonts w:ascii="Cambria" w:eastAsia="Calibri" w:hAnsi="Cambria" w:cs="Arial"/>
          <w:bCs/>
          <w:sz w:val="22"/>
          <w:szCs w:val="22"/>
        </w:rPr>
        <w:tab/>
        <w:t>Podmiotowe środki dowodowe</w:t>
      </w:r>
      <w:r w:rsidR="00027F4D" w:rsidRPr="00AE108C">
        <w:rPr>
          <w:rFonts w:ascii="Cambria" w:eastAsia="Calibri" w:hAnsi="Cambria" w:cs="Arial"/>
          <w:bCs/>
          <w:sz w:val="22"/>
          <w:szCs w:val="22"/>
        </w:rPr>
        <w:t>, w tym oświadczenie, o którym mowa w art. 117 ust. 4 PZP</w:t>
      </w:r>
      <w:r w:rsidRPr="00AE108C">
        <w:rPr>
          <w:rFonts w:ascii="Cambria" w:eastAsia="Calibri" w:hAnsi="Cambria" w:cs="Arial"/>
          <w:bCs/>
          <w:sz w:val="22"/>
          <w:szCs w:val="22"/>
        </w:rPr>
        <w:t xml:space="preserve"> oraz zobowiązanie podmiotu udostępniającego zasoby, niewystawione przez upoważnione podmioty, oraz pełnomocnictwo przekazuje się w postaci elektronicznej i opatruje się kwalifikowanym podpisem elektronicznym.</w:t>
      </w:r>
    </w:p>
    <w:p w14:paraId="55D7564E" w14:textId="77777777" w:rsidR="00CF1376" w:rsidRPr="00AE108C" w:rsidRDefault="00CF1376" w:rsidP="00B25231">
      <w:pPr>
        <w:tabs>
          <w:tab w:val="left" w:pos="3374"/>
        </w:tabs>
        <w:spacing w:before="120"/>
        <w:ind w:left="709" w:hanging="709"/>
        <w:jc w:val="both"/>
        <w:rPr>
          <w:rFonts w:ascii="Cambria" w:eastAsia="Calibri" w:hAnsi="Cambria" w:cs="Arial"/>
          <w:bCs/>
          <w:sz w:val="22"/>
          <w:szCs w:val="22"/>
        </w:rPr>
      </w:pPr>
      <w:r w:rsidRPr="00AE108C">
        <w:rPr>
          <w:rFonts w:ascii="Cambria" w:eastAsia="Calibri" w:hAnsi="Cambria" w:cs="Arial"/>
          <w:b/>
          <w:bCs/>
          <w:sz w:val="22"/>
          <w:szCs w:val="22"/>
        </w:rPr>
        <w:lastRenderedPageBreak/>
        <w:t>9.15.</w:t>
      </w:r>
      <w:r w:rsidRPr="00AE108C">
        <w:rPr>
          <w:rFonts w:ascii="Cambria" w:eastAsia="Calibri" w:hAnsi="Cambria" w:cs="Arial"/>
          <w:bCs/>
          <w:sz w:val="22"/>
          <w:szCs w:val="22"/>
        </w:rPr>
        <w:tab/>
        <w:t>W przypadku gdy podmiotowe środki dowodowe</w:t>
      </w:r>
      <w:r w:rsidR="00027F4D" w:rsidRPr="00AE108C">
        <w:rPr>
          <w:rFonts w:ascii="Cambria" w:eastAsia="Calibri" w:hAnsi="Cambria" w:cs="Arial"/>
          <w:bCs/>
          <w:sz w:val="22"/>
          <w:szCs w:val="22"/>
        </w:rPr>
        <w:t>, w tym oświadczenie</w:t>
      </w:r>
      <w:r w:rsidR="00B21DCF" w:rsidRPr="00AE108C">
        <w:rPr>
          <w:rFonts w:ascii="Cambria" w:eastAsia="Calibri" w:hAnsi="Cambria" w:cs="Arial"/>
          <w:bCs/>
          <w:sz w:val="22"/>
          <w:szCs w:val="22"/>
        </w:rPr>
        <w:t>, o którym mowa w art. 117 ust. 4 PZP,</w:t>
      </w:r>
      <w:r w:rsidRPr="00AE108C">
        <w:rPr>
          <w:rFonts w:ascii="Cambria" w:eastAsia="Calibri" w:hAnsi="Cambria" w:cs="Arial"/>
          <w:bCs/>
          <w:sz w:val="22"/>
          <w:szCs w:val="22"/>
        </w:rPr>
        <w:t xml:space="preserve"> oraz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w:t>
      </w:r>
    </w:p>
    <w:p w14:paraId="4116C062" w14:textId="77777777" w:rsidR="00CF1376" w:rsidRPr="00AE108C" w:rsidRDefault="00CF1376" w:rsidP="00B25231">
      <w:pPr>
        <w:tabs>
          <w:tab w:val="left" w:pos="3374"/>
        </w:tabs>
        <w:spacing w:before="120"/>
        <w:ind w:left="709" w:hanging="709"/>
        <w:jc w:val="both"/>
        <w:rPr>
          <w:rFonts w:ascii="Cambria" w:eastAsia="Calibri" w:hAnsi="Cambria" w:cs="Arial"/>
          <w:bCs/>
          <w:sz w:val="22"/>
          <w:szCs w:val="22"/>
        </w:rPr>
      </w:pPr>
      <w:r w:rsidRPr="00AE108C">
        <w:rPr>
          <w:rFonts w:ascii="Cambria" w:eastAsia="Calibri" w:hAnsi="Cambria" w:cs="Arial"/>
          <w:b/>
          <w:bCs/>
          <w:sz w:val="22"/>
          <w:szCs w:val="22"/>
        </w:rPr>
        <w:t>9.16.</w:t>
      </w:r>
      <w:r w:rsidRPr="00AE108C">
        <w:rPr>
          <w:rFonts w:ascii="Cambria" w:eastAsia="Calibri" w:hAnsi="Cambria" w:cs="Arial"/>
          <w:bCs/>
          <w:sz w:val="22"/>
          <w:szCs w:val="22"/>
        </w:rPr>
        <w:t xml:space="preserve"> </w:t>
      </w:r>
      <w:r w:rsidRPr="00AE108C">
        <w:rPr>
          <w:rFonts w:ascii="Cambria" w:eastAsia="Calibri" w:hAnsi="Cambria" w:cs="Arial"/>
          <w:bCs/>
          <w:sz w:val="22"/>
          <w:szCs w:val="22"/>
        </w:rPr>
        <w:tab/>
        <w:t>Poświadczenia zgodności cyfrowego odwzorowania z dokumentem w postaci papierowej, o którym mowa w pkt 9.15., dokonuje w przypadku:</w:t>
      </w:r>
    </w:p>
    <w:p w14:paraId="20DF4579" w14:textId="77777777" w:rsidR="00CF1376" w:rsidRPr="00AE108C" w:rsidRDefault="00CF1376" w:rsidP="00C363C2">
      <w:pPr>
        <w:tabs>
          <w:tab w:val="left" w:pos="3374"/>
        </w:tabs>
        <w:spacing w:before="120"/>
        <w:ind w:left="1276" w:hanging="567"/>
        <w:jc w:val="both"/>
        <w:rPr>
          <w:rFonts w:ascii="Cambria" w:eastAsia="Calibri" w:hAnsi="Cambria" w:cs="Arial"/>
          <w:bCs/>
          <w:sz w:val="22"/>
          <w:szCs w:val="22"/>
        </w:rPr>
      </w:pPr>
      <w:r w:rsidRPr="00AE108C">
        <w:rPr>
          <w:rFonts w:ascii="Cambria" w:eastAsia="Calibri" w:hAnsi="Cambria" w:cs="Arial"/>
          <w:bCs/>
          <w:sz w:val="22"/>
          <w:szCs w:val="22"/>
        </w:rPr>
        <w:t>1)</w:t>
      </w:r>
      <w:r w:rsidRPr="00AE108C">
        <w:rPr>
          <w:rFonts w:ascii="Cambria" w:eastAsia="Calibri" w:hAnsi="Cambria" w:cs="Arial"/>
          <w:bCs/>
          <w:sz w:val="22"/>
          <w:szCs w:val="22"/>
        </w:rPr>
        <w:tab/>
        <w:t xml:space="preserve">podmiotowych środków dowodowych - odpowiednio Wykonawca, Wykonawca wspólnie ubiegający się o udzielenie </w:t>
      </w:r>
      <w:r w:rsidR="00F56DB1" w:rsidRPr="00AE108C">
        <w:rPr>
          <w:rFonts w:ascii="Cambria" w:eastAsia="Calibri" w:hAnsi="Cambria" w:cs="Arial"/>
          <w:bCs/>
          <w:sz w:val="22"/>
          <w:szCs w:val="22"/>
        </w:rPr>
        <w:t xml:space="preserve">zamówienia lub </w:t>
      </w:r>
      <w:r w:rsidRPr="00AE108C">
        <w:rPr>
          <w:rFonts w:ascii="Cambria" w:eastAsia="Calibri" w:hAnsi="Cambria" w:cs="Arial"/>
          <w:bCs/>
          <w:sz w:val="22"/>
          <w:szCs w:val="22"/>
        </w:rPr>
        <w:t>podmiot udostępniający zasoby, w zakresie podmiotowych środków dowodowych, które każdego z nich dotyczą;</w:t>
      </w:r>
    </w:p>
    <w:p w14:paraId="3078EC94" w14:textId="77777777" w:rsidR="00CF1376" w:rsidRPr="00AE108C" w:rsidRDefault="00CF1376" w:rsidP="00C363C2">
      <w:pPr>
        <w:tabs>
          <w:tab w:val="left" w:pos="3374"/>
        </w:tabs>
        <w:spacing w:before="120"/>
        <w:ind w:left="1276" w:hanging="567"/>
        <w:jc w:val="both"/>
        <w:rPr>
          <w:rFonts w:ascii="Cambria" w:eastAsia="Calibri" w:hAnsi="Cambria" w:cs="Arial"/>
          <w:bCs/>
          <w:sz w:val="22"/>
          <w:szCs w:val="22"/>
        </w:rPr>
      </w:pPr>
      <w:r w:rsidRPr="00AE108C">
        <w:rPr>
          <w:rFonts w:ascii="Cambria" w:eastAsia="Calibri" w:hAnsi="Cambria" w:cs="Arial"/>
          <w:bCs/>
          <w:sz w:val="22"/>
          <w:szCs w:val="22"/>
        </w:rPr>
        <w:t>2)</w:t>
      </w:r>
      <w:r w:rsidRPr="00AE108C">
        <w:rPr>
          <w:rFonts w:ascii="Cambria" w:eastAsia="Calibri" w:hAnsi="Cambria" w:cs="Arial"/>
          <w:bCs/>
          <w:sz w:val="22"/>
          <w:szCs w:val="22"/>
        </w:rPr>
        <w:tab/>
      </w:r>
      <w:r w:rsidR="001625E4" w:rsidRPr="00AE108C">
        <w:rPr>
          <w:rFonts w:ascii="Cambria" w:eastAsia="Calibri" w:hAnsi="Cambria" w:cs="Arial"/>
          <w:bCs/>
          <w:sz w:val="22"/>
          <w:szCs w:val="22"/>
        </w:rPr>
        <w:t>oświadczenia, o którym mowa w art. 117 ust. 4 PZP</w:t>
      </w:r>
      <w:r w:rsidR="003E5410" w:rsidRPr="00AE108C">
        <w:rPr>
          <w:rFonts w:ascii="Cambria" w:eastAsia="Calibri" w:hAnsi="Cambria" w:cs="Arial"/>
          <w:bCs/>
          <w:sz w:val="22"/>
          <w:szCs w:val="22"/>
        </w:rPr>
        <w:t xml:space="preserve">, lub </w:t>
      </w:r>
      <w:r w:rsidRPr="00AE108C">
        <w:rPr>
          <w:rFonts w:ascii="Cambria" w:eastAsia="Calibri" w:hAnsi="Cambria" w:cs="Arial"/>
          <w:bCs/>
          <w:sz w:val="22"/>
          <w:szCs w:val="22"/>
        </w:rPr>
        <w:t>zobowiązania podmiotu udostępniającego zasoby – odpowiednio Wykonawca lub Wykonawca wspólnie ubiegający się o udzielenie zamówienia,</w:t>
      </w:r>
    </w:p>
    <w:p w14:paraId="2A18B765" w14:textId="77777777" w:rsidR="00CF1376" w:rsidRPr="00AE108C" w:rsidRDefault="003E5410" w:rsidP="00C363C2">
      <w:pPr>
        <w:tabs>
          <w:tab w:val="left" w:pos="3374"/>
        </w:tabs>
        <w:spacing w:before="120"/>
        <w:ind w:left="1276" w:hanging="567"/>
        <w:jc w:val="both"/>
        <w:rPr>
          <w:rFonts w:ascii="Cambria" w:eastAsia="Calibri" w:hAnsi="Cambria" w:cs="Arial"/>
          <w:bCs/>
          <w:sz w:val="22"/>
          <w:szCs w:val="22"/>
        </w:rPr>
      </w:pPr>
      <w:r w:rsidRPr="00AE108C">
        <w:rPr>
          <w:rFonts w:ascii="Cambria" w:eastAsia="Calibri" w:hAnsi="Cambria" w:cs="Arial"/>
          <w:bCs/>
          <w:sz w:val="22"/>
          <w:szCs w:val="22"/>
        </w:rPr>
        <w:t>3</w:t>
      </w:r>
      <w:r w:rsidR="00CF1376" w:rsidRPr="00AE108C">
        <w:rPr>
          <w:rFonts w:ascii="Cambria" w:eastAsia="Calibri" w:hAnsi="Cambria" w:cs="Arial"/>
          <w:bCs/>
          <w:sz w:val="22"/>
          <w:szCs w:val="22"/>
        </w:rPr>
        <w:t>)</w:t>
      </w:r>
      <w:r w:rsidR="00CF1376" w:rsidRPr="00AE108C">
        <w:rPr>
          <w:rFonts w:ascii="Cambria" w:eastAsia="Calibri" w:hAnsi="Cambria" w:cs="Arial"/>
          <w:bCs/>
          <w:sz w:val="22"/>
          <w:szCs w:val="22"/>
        </w:rPr>
        <w:tab/>
        <w:t>pełnomocnictwa - mocodawca.</w:t>
      </w:r>
    </w:p>
    <w:p w14:paraId="11405810" w14:textId="77777777" w:rsidR="00CF1376" w:rsidRPr="00AE108C" w:rsidRDefault="00CF1376" w:rsidP="00B25231">
      <w:pPr>
        <w:tabs>
          <w:tab w:val="left" w:pos="3374"/>
        </w:tabs>
        <w:spacing w:before="120"/>
        <w:ind w:left="709" w:hanging="709"/>
        <w:jc w:val="both"/>
        <w:rPr>
          <w:rFonts w:ascii="Cambria" w:eastAsia="Calibri" w:hAnsi="Cambria" w:cs="Arial"/>
          <w:bCs/>
          <w:sz w:val="22"/>
          <w:szCs w:val="22"/>
        </w:rPr>
      </w:pPr>
      <w:r w:rsidRPr="00AE108C">
        <w:rPr>
          <w:rFonts w:ascii="Cambria" w:eastAsia="Calibri" w:hAnsi="Cambria" w:cs="Arial"/>
          <w:b/>
          <w:bCs/>
          <w:sz w:val="22"/>
          <w:szCs w:val="22"/>
        </w:rPr>
        <w:t>9.17.</w:t>
      </w:r>
      <w:r w:rsidRPr="00AE108C">
        <w:rPr>
          <w:rFonts w:ascii="Cambria" w:eastAsia="Calibri" w:hAnsi="Cambria" w:cs="Arial"/>
          <w:bCs/>
          <w:sz w:val="22"/>
          <w:szCs w:val="22"/>
        </w:rPr>
        <w:t xml:space="preserve"> </w:t>
      </w:r>
      <w:r w:rsidRPr="00AE108C">
        <w:rPr>
          <w:rFonts w:ascii="Cambria" w:eastAsia="Calibri" w:hAnsi="Cambria" w:cs="Arial"/>
          <w:bCs/>
          <w:sz w:val="22"/>
          <w:szCs w:val="22"/>
        </w:rPr>
        <w:tab/>
        <w:t>Poświadczenia zgodności cyfrowego odwzorowania z dokumentem w postaci papierowej, o którym mowa pkt 9.15., może dokonać również notariusz.</w:t>
      </w:r>
    </w:p>
    <w:p w14:paraId="6C7F2464" w14:textId="77777777" w:rsidR="00CF1376" w:rsidRPr="00AE108C" w:rsidRDefault="00CF1376" w:rsidP="00B25231">
      <w:pPr>
        <w:tabs>
          <w:tab w:val="left" w:pos="3374"/>
        </w:tabs>
        <w:spacing w:before="120"/>
        <w:ind w:left="709" w:hanging="709"/>
        <w:jc w:val="both"/>
        <w:rPr>
          <w:rFonts w:ascii="Cambria" w:eastAsia="Calibri" w:hAnsi="Cambria" w:cs="Arial"/>
          <w:bCs/>
          <w:sz w:val="22"/>
          <w:szCs w:val="22"/>
        </w:rPr>
      </w:pPr>
      <w:r w:rsidRPr="00AE108C">
        <w:rPr>
          <w:rFonts w:ascii="Cambria" w:eastAsia="Calibri" w:hAnsi="Cambria" w:cs="Arial"/>
          <w:b/>
          <w:sz w:val="22"/>
          <w:szCs w:val="22"/>
        </w:rPr>
        <w:t>9.18</w:t>
      </w:r>
      <w:r w:rsidRPr="00AE108C">
        <w:rPr>
          <w:rFonts w:ascii="Cambria" w:eastAsia="Calibri" w:hAnsi="Cambria" w:cs="Arial"/>
          <w:bCs/>
          <w:sz w:val="22"/>
          <w:szCs w:val="22"/>
        </w:rPr>
        <w:t>.</w:t>
      </w:r>
      <w:r w:rsidRPr="00AE108C">
        <w:rPr>
          <w:rFonts w:ascii="Cambria" w:eastAsia="Calibri" w:hAnsi="Cambria" w:cs="Arial"/>
          <w:bCs/>
          <w:sz w:val="22"/>
          <w:szCs w:val="22"/>
        </w:rPr>
        <w:tab/>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64A41493" w14:textId="77777777" w:rsidR="00CF1376" w:rsidRPr="00AE108C" w:rsidRDefault="00CF1376" w:rsidP="00B25231">
      <w:pPr>
        <w:tabs>
          <w:tab w:val="left" w:pos="3374"/>
        </w:tabs>
        <w:spacing w:before="120"/>
        <w:ind w:left="709" w:hanging="709"/>
        <w:jc w:val="both"/>
        <w:rPr>
          <w:rFonts w:ascii="Cambria" w:eastAsia="Calibri" w:hAnsi="Cambria" w:cs="Arial"/>
          <w:bCs/>
          <w:sz w:val="22"/>
          <w:szCs w:val="22"/>
        </w:rPr>
      </w:pPr>
      <w:r w:rsidRPr="00AE108C">
        <w:rPr>
          <w:rFonts w:ascii="Cambria" w:eastAsia="Calibri" w:hAnsi="Cambria" w:cs="Arial"/>
          <w:b/>
          <w:bCs/>
          <w:sz w:val="22"/>
          <w:szCs w:val="22"/>
        </w:rPr>
        <w:t>9.19.</w:t>
      </w:r>
      <w:r w:rsidRPr="00AE108C">
        <w:rPr>
          <w:rFonts w:ascii="Cambria" w:eastAsia="Calibri" w:hAnsi="Cambria" w:cs="Arial"/>
          <w:b/>
          <w:bCs/>
          <w:sz w:val="22"/>
          <w:szCs w:val="22"/>
        </w:rPr>
        <w:tab/>
      </w:r>
      <w:r w:rsidRPr="00AE108C">
        <w:rPr>
          <w:rFonts w:ascii="Cambria" w:eastAsia="Calibri" w:hAnsi="Cambria" w:cs="Arial"/>
          <w:bCs/>
          <w:sz w:val="22"/>
          <w:szCs w:val="22"/>
        </w:rPr>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w:t>
      </w:r>
    </w:p>
    <w:p w14:paraId="05B63C2C" w14:textId="77777777" w:rsidR="00CF1376" w:rsidRPr="00AE108C" w:rsidRDefault="00CF1376" w:rsidP="00B25231">
      <w:pPr>
        <w:tabs>
          <w:tab w:val="left" w:pos="3374"/>
        </w:tabs>
        <w:spacing w:before="120"/>
        <w:ind w:left="709" w:hanging="709"/>
        <w:jc w:val="both"/>
        <w:rPr>
          <w:rFonts w:ascii="Cambria" w:eastAsia="Calibri" w:hAnsi="Cambria" w:cs="Arial"/>
          <w:bCs/>
          <w:sz w:val="22"/>
          <w:szCs w:val="22"/>
        </w:rPr>
      </w:pPr>
      <w:r w:rsidRPr="00AE108C">
        <w:rPr>
          <w:rFonts w:ascii="Cambria" w:eastAsia="Calibri" w:hAnsi="Cambria" w:cs="Arial"/>
          <w:b/>
          <w:bCs/>
          <w:sz w:val="22"/>
          <w:szCs w:val="22"/>
        </w:rPr>
        <w:t>9.20</w:t>
      </w:r>
      <w:r w:rsidRPr="00AE108C">
        <w:rPr>
          <w:rFonts w:ascii="Cambria" w:eastAsia="Calibri" w:hAnsi="Cambria" w:cs="Arial"/>
          <w:bCs/>
          <w:sz w:val="22"/>
          <w:szCs w:val="22"/>
        </w:rPr>
        <w:t>.</w:t>
      </w:r>
      <w:r w:rsidRPr="00AE108C">
        <w:rPr>
          <w:rFonts w:ascii="Cambria" w:eastAsia="Calibri" w:hAnsi="Cambria" w:cs="Arial"/>
          <w:bCs/>
          <w:sz w:val="22"/>
          <w:szCs w:val="22"/>
        </w:rPr>
        <w:tab/>
        <w:t>Poświadczenia zgodności cyfrowego odwzorowania z dokumentem w postaci papierowej, o którym mowa w pkt 9.19., dokonuje w przypadku:</w:t>
      </w:r>
    </w:p>
    <w:p w14:paraId="3B2F259F" w14:textId="77777777" w:rsidR="00CF1376" w:rsidRPr="00AE108C" w:rsidRDefault="00CF1376" w:rsidP="00B25231">
      <w:pPr>
        <w:tabs>
          <w:tab w:val="left" w:pos="3374"/>
        </w:tabs>
        <w:spacing w:before="120"/>
        <w:ind w:left="1276" w:hanging="567"/>
        <w:jc w:val="both"/>
        <w:rPr>
          <w:rFonts w:ascii="Cambria" w:eastAsia="Calibri" w:hAnsi="Cambria" w:cs="Arial"/>
          <w:bCs/>
          <w:sz w:val="22"/>
          <w:szCs w:val="22"/>
        </w:rPr>
      </w:pPr>
      <w:r w:rsidRPr="00AE108C">
        <w:rPr>
          <w:rFonts w:ascii="Cambria" w:eastAsia="Calibri" w:hAnsi="Cambria" w:cs="Arial"/>
          <w:bCs/>
          <w:sz w:val="22"/>
          <w:szCs w:val="22"/>
        </w:rPr>
        <w:t xml:space="preserve">1) </w:t>
      </w:r>
      <w:r w:rsidRPr="00AE108C">
        <w:rPr>
          <w:rFonts w:ascii="Cambria" w:eastAsia="Calibri" w:hAnsi="Cambria" w:cs="Arial"/>
          <w:bCs/>
          <w:sz w:val="22"/>
          <w:szCs w:val="22"/>
        </w:rPr>
        <w:tab/>
        <w:t>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w:t>
      </w:r>
    </w:p>
    <w:p w14:paraId="1AC32319" w14:textId="77777777" w:rsidR="00CF1376" w:rsidRPr="00AE108C" w:rsidRDefault="00AE67DE" w:rsidP="00B25231">
      <w:pPr>
        <w:tabs>
          <w:tab w:val="left" w:pos="3374"/>
        </w:tabs>
        <w:spacing w:before="120"/>
        <w:ind w:left="1276" w:hanging="567"/>
        <w:jc w:val="both"/>
        <w:rPr>
          <w:rFonts w:ascii="Cambria" w:eastAsia="Calibri" w:hAnsi="Cambria" w:cs="Arial"/>
          <w:bCs/>
          <w:sz w:val="22"/>
          <w:szCs w:val="22"/>
        </w:rPr>
      </w:pPr>
      <w:r w:rsidRPr="00AE108C">
        <w:rPr>
          <w:rFonts w:ascii="Cambria" w:eastAsia="Calibri" w:hAnsi="Cambria" w:cs="Arial"/>
          <w:bCs/>
          <w:sz w:val="22"/>
          <w:szCs w:val="22"/>
        </w:rPr>
        <w:t>2</w:t>
      </w:r>
      <w:r w:rsidR="00CF1376" w:rsidRPr="00AE108C">
        <w:rPr>
          <w:rFonts w:ascii="Cambria" w:eastAsia="Calibri" w:hAnsi="Cambria" w:cs="Arial"/>
          <w:bCs/>
          <w:sz w:val="22"/>
          <w:szCs w:val="22"/>
        </w:rPr>
        <w:t xml:space="preserve">) </w:t>
      </w:r>
      <w:r w:rsidR="00CF1376" w:rsidRPr="00AE108C">
        <w:rPr>
          <w:rFonts w:ascii="Cambria" w:eastAsia="Calibri" w:hAnsi="Cambria" w:cs="Arial"/>
          <w:bCs/>
          <w:sz w:val="22"/>
          <w:szCs w:val="22"/>
        </w:rPr>
        <w:tab/>
        <w:t>innych dokumentów – odpowiednio Wykonawca lub Wykonawca wspólnie ubiegający się o udzielenie zamówienia, w zakresie dokumentów, które każdego z nich dotyczą.</w:t>
      </w:r>
    </w:p>
    <w:p w14:paraId="4B2643DB" w14:textId="77777777" w:rsidR="00CF1376" w:rsidRPr="00AE108C" w:rsidRDefault="00CF1376" w:rsidP="00B25231">
      <w:pPr>
        <w:tabs>
          <w:tab w:val="left" w:pos="3374"/>
        </w:tabs>
        <w:spacing w:before="120"/>
        <w:ind w:left="709" w:hanging="709"/>
        <w:jc w:val="both"/>
        <w:rPr>
          <w:rFonts w:ascii="Cambria" w:eastAsia="Calibri" w:hAnsi="Cambria" w:cs="Arial"/>
          <w:bCs/>
          <w:sz w:val="22"/>
          <w:szCs w:val="22"/>
        </w:rPr>
      </w:pPr>
      <w:r w:rsidRPr="00AE108C">
        <w:rPr>
          <w:rFonts w:ascii="Cambria" w:eastAsia="Calibri" w:hAnsi="Cambria" w:cs="Arial"/>
          <w:b/>
          <w:bCs/>
          <w:sz w:val="22"/>
          <w:szCs w:val="22"/>
        </w:rPr>
        <w:t>9.21.</w:t>
      </w:r>
      <w:r w:rsidRPr="00AE108C">
        <w:rPr>
          <w:rFonts w:ascii="Cambria" w:eastAsia="Calibri" w:hAnsi="Cambria" w:cs="Arial"/>
          <w:bCs/>
          <w:sz w:val="22"/>
          <w:szCs w:val="22"/>
        </w:rPr>
        <w:t xml:space="preserve"> </w:t>
      </w:r>
      <w:r w:rsidRPr="00AE108C">
        <w:rPr>
          <w:rFonts w:ascii="Cambria" w:eastAsia="Calibri" w:hAnsi="Cambria" w:cs="Arial"/>
          <w:bCs/>
          <w:sz w:val="22"/>
          <w:szCs w:val="22"/>
        </w:rPr>
        <w:tab/>
        <w:t>Poświadczenia zgodności cyfrowego odwzorowania z dokumentem w postaci papierowej, o którym mowa w pkt 9.19, może dokonać również notariusz.</w:t>
      </w:r>
    </w:p>
    <w:p w14:paraId="1606173B" w14:textId="77777777" w:rsidR="00CF1376" w:rsidRPr="00AE108C" w:rsidRDefault="00CF1376" w:rsidP="00B25231">
      <w:pPr>
        <w:tabs>
          <w:tab w:val="left" w:pos="3374"/>
        </w:tabs>
        <w:spacing w:before="120"/>
        <w:ind w:left="709" w:hanging="709"/>
        <w:jc w:val="both"/>
        <w:rPr>
          <w:rFonts w:ascii="Cambria" w:eastAsia="Calibri" w:hAnsi="Cambria" w:cs="Arial"/>
          <w:bCs/>
          <w:sz w:val="22"/>
          <w:szCs w:val="22"/>
        </w:rPr>
      </w:pPr>
      <w:r w:rsidRPr="00AE108C">
        <w:rPr>
          <w:rFonts w:ascii="Cambria" w:eastAsia="Calibri" w:hAnsi="Cambria" w:cs="Arial"/>
          <w:b/>
          <w:bCs/>
          <w:sz w:val="22"/>
          <w:szCs w:val="22"/>
        </w:rPr>
        <w:lastRenderedPageBreak/>
        <w:t xml:space="preserve">9.22. </w:t>
      </w:r>
      <w:r w:rsidRPr="00AE108C">
        <w:rPr>
          <w:rFonts w:ascii="Cambria" w:eastAsia="Calibri" w:hAnsi="Cambria" w:cs="Arial"/>
          <w:b/>
          <w:bCs/>
          <w:sz w:val="22"/>
          <w:szCs w:val="22"/>
        </w:rPr>
        <w:tab/>
      </w:r>
      <w:r w:rsidRPr="00AE108C">
        <w:rPr>
          <w:rFonts w:ascii="Cambria" w:eastAsia="Calibri" w:hAnsi="Cambria" w:cs="Arial"/>
          <w:bCs/>
          <w:sz w:val="22"/>
          <w:szCs w:val="22"/>
        </w:rPr>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p>
    <w:p w14:paraId="02B5F0C7" w14:textId="7F168CE8" w:rsidR="00CF1376" w:rsidRPr="00AE108C" w:rsidRDefault="00CF1376" w:rsidP="00B25231">
      <w:pPr>
        <w:tabs>
          <w:tab w:val="left" w:pos="3374"/>
        </w:tabs>
        <w:spacing w:before="120"/>
        <w:ind w:left="709" w:hanging="709"/>
        <w:jc w:val="both"/>
        <w:rPr>
          <w:rFonts w:ascii="Cambria" w:eastAsia="Calibri" w:hAnsi="Cambria" w:cs="Arial"/>
          <w:bCs/>
          <w:sz w:val="22"/>
          <w:szCs w:val="22"/>
        </w:rPr>
      </w:pPr>
      <w:r w:rsidRPr="00AE108C">
        <w:rPr>
          <w:rFonts w:ascii="Cambria" w:eastAsia="Calibri" w:hAnsi="Cambria" w:cs="Arial"/>
          <w:b/>
          <w:bCs/>
          <w:sz w:val="22"/>
          <w:szCs w:val="22"/>
        </w:rPr>
        <w:t>9</w:t>
      </w:r>
      <w:r w:rsidRPr="00AE108C">
        <w:rPr>
          <w:rFonts w:ascii="Cambria" w:eastAsia="Calibri" w:hAnsi="Cambria" w:cs="Arial"/>
          <w:bCs/>
          <w:sz w:val="22"/>
          <w:szCs w:val="22"/>
        </w:rPr>
        <w:t>.</w:t>
      </w:r>
      <w:r w:rsidRPr="00AE108C">
        <w:rPr>
          <w:rFonts w:ascii="Cambria" w:eastAsia="Calibri" w:hAnsi="Cambria" w:cs="Arial"/>
          <w:b/>
          <w:bCs/>
          <w:sz w:val="22"/>
          <w:szCs w:val="22"/>
        </w:rPr>
        <w:t>23.</w:t>
      </w:r>
      <w:r w:rsidRPr="00AE108C">
        <w:rPr>
          <w:rFonts w:ascii="Cambria" w:eastAsia="Calibri" w:hAnsi="Cambria" w:cs="Arial"/>
          <w:bCs/>
          <w:sz w:val="22"/>
          <w:szCs w:val="22"/>
        </w:rPr>
        <w:tab/>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r. poz. 2452). </w:t>
      </w:r>
    </w:p>
    <w:p w14:paraId="18E2BA91" w14:textId="77777777" w:rsidR="00CF1376" w:rsidRPr="00AE108C" w:rsidRDefault="00CF1376" w:rsidP="00B25231">
      <w:pPr>
        <w:tabs>
          <w:tab w:val="left" w:pos="3374"/>
        </w:tabs>
        <w:spacing w:before="120"/>
        <w:ind w:left="709" w:hanging="709"/>
        <w:jc w:val="both"/>
        <w:rPr>
          <w:rFonts w:ascii="Cambria" w:eastAsia="Calibri" w:hAnsi="Cambria" w:cs="Arial"/>
          <w:sz w:val="22"/>
          <w:szCs w:val="22"/>
          <w:lang w:eastAsia="pl-PL"/>
        </w:rPr>
      </w:pPr>
      <w:r w:rsidRPr="00AE108C">
        <w:rPr>
          <w:rFonts w:ascii="Cambria" w:eastAsia="Calibri" w:hAnsi="Cambria" w:cs="Arial"/>
          <w:b/>
          <w:bCs/>
          <w:sz w:val="22"/>
          <w:szCs w:val="22"/>
        </w:rPr>
        <w:t>9.24</w:t>
      </w:r>
      <w:r w:rsidRPr="00AE108C">
        <w:rPr>
          <w:rFonts w:ascii="Cambria" w:eastAsia="Calibri" w:hAnsi="Cambria" w:cs="Arial"/>
          <w:bCs/>
          <w:sz w:val="22"/>
          <w:szCs w:val="22"/>
        </w:rPr>
        <w:t>.</w:t>
      </w:r>
      <w:r w:rsidRPr="00AE108C">
        <w:rPr>
          <w:rFonts w:ascii="Cambria" w:eastAsia="Calibri" w:hAnsi="Cambria" w:cs="Arial"/>
          <w:bCs/>
          <w:sz w:val="22"/>
          <w:szCs w:val="22"/>
        </w:rPr>
        <w:tab/>
      </w:r>
      <w:r w:rsidRPr="00AE108C">
        <w:rPr>
          <w:rFonts w:ascii="Cambria" w:eastAsia="Calibri" w:hAnsi="Cambria" w:cs="Arial"/>
          <w:sz w:val="22"/>
          <w:szCs w:val="22"/>
          <w:lang w:eastAsia="pl-PL"/>
        </w:rPr>
        <w:t>Zamawiający nie wzywa do złożenia podmiotowych środków dowodowych, jeżeli:</w:t>
      </w:r>
    </w:p>
    <w:p w14:paraId="4D1C0FF7" w14:textId="7E46A461" w:rsidR="00CF1376" w:rsidRPr="00AE108C" w:rsidRDefault="00CF1376" w:rsidP="00C363C2">
      <w:pPr>
        <w:tabs>
          <w:tab w:val="left" w:pos="3374"/>
        </w:tabs>
        <w:spacing w:before="120"/>
        <w:ind w:left="1276" w:hanging="567"/>
        <w:jc w:val="both"/>
        <w:rPr>
          <w:rFonts w:ascii="Cambria" w:hAnsi="Cambria" w:cs="Open Sans"/>
          <w:sz w:val="22"/>
          <w:szCs w:val="22"/>
          <w:lang w:eastAsia="pl-PL"/>
        </w:rPr>
      </w:pPr>
      <w:r w:rsidRPr="00AE108C">
        <w:rPr>
          <w:rFonts w:ascii="Cambria" w:eastAsia="Calibri" w:hAnsi="Cambria" w:cs="Arial"/>
          <w:sz w:val="22"/>
          <w:szCs w:val="22"/>
        </w:rPr>
        <w:t>1)</w:t>
      </w:r>
      <w:r w:rsidRPr="00AE108C">
        <w:rPr>
          <w:rFonts w:ascii="Cambria" w:eastAsia="Calibri" w:hAnsi="Cambria" w:cs="Arial"/>
          <w:sz w:val="22"/>
          <w:szCs w:val="22"/>
        </w:rPr>
        <w:tab/>
      </w:r>
      <w:r w:rsidRPr="00AE108C">
        <w:rPr>
          <w:rFonts w:ascii="Cambria" w:hAnsi="Cambria" w:cs="Open Sans"/>
          <w:sz w:val="22"/>
          <w:szCs w:val="22"/>
          <w:lang w:eastAsia="pl-PL"/>
        </w:rPr>
        <w:t>może je uzyskać za pomocą bezpłatnych i ogólnodostępnych baz danych, w szczególności rejestrów publicznych w rozumieniu ustawy dnia 17 lutego 2005 r. o informatyzacji działalności podmiotów realizujących zadania publiczne (tekst jedn. Dz. U. z 202</w:t>
      </w:r>
      <w:r w:rsidR="00A1444A">
        <w:rPr>
          <w:rFonts w:ascii="Cambria" w:hAnsi="Cambria" w:cs="Open Sans"/>
          <w:sz w:val="22"/>
          <w:szCs w:val="22"/>
          <w:lang w:eastAsia="pl-PL"/>
        </w:rPr>
        <w:t>4</w:t>
      </w:r>
      <w:r w:rsidRPr="00AE108C">
        <w:rPr>
          <w:rFonts w:ascii="Cambria" w:hAnsi="Cambria" w:cs="Open Sans"/>
          <w:sz w:val="22"/>
          <w:szCs w:val="22"/>
          <w:lang w:eastAsia="pl-PL"/>
        </w:rPr>
        <w:t xml:space="preserve"> r. poz. </w:t>
      </w:r>
      <w:r w:rsidR="00A1444A">
        <w:rPr>
          <w:rFonts w:ascii="Cambria" w:hAnsi="Cambria" w:cs="Open Sans"/>
          <w:sz w:val="22"/>
          <w:szCs w:val="22"/>
          <w:lang w:eastAsia="pl-PL"/>
        </w:rPr>
        <w:t>1557</w:t>
      </w:r>
      <w:r w:rsidRPr="00AE108C">
        <w:rPr>
          <w:rFonts w:ascii="Cambria" w:hAnsi="Cambria" w:cs="Open Sans"/>
          <w:sz w:val="22"/>
          <w:szCs w:val="22"/>
          <w:lang w:eastAsia="pl-PL"/>
        </w:rPr>
        <w:t>), o ile Wykonawca wskazał w JEDZ dane umożliwiające dostęp do tych środków,</w:t>
      </w:r>
    </w:p>
    <w:p w14:paraId="489D458E" w14:textId="77777777" w:rsidR="00CF1376" w:rsidRPr="00AE108C" w:rsidRDefault="00CF1376" w:rsidP="00C363C2">
      <w:pPr>
        <w:tabs>
          <w:tab w:val="left" w:pos="3374"/>
        </w:tabs>
        <w:spacing w:before="120"/>
        <w:ind w:left="1276" w:hanging="567"/>
        <w:jc w:val="both"/>
        <w:rPr>
          <w:rFonts w:ascii="Cambria" w:hAnsi="Cambria" w:cs="Open Sans"/>
          <w:sz w:val="22"/>
          <w:szCs w:val="22"/>
          <w:lang w:eastAsia="pl-PL"/>
        </w:rPr>
      </w:pPr>
      <w:r w:rsidRPr="00AE108C">
        <w:rPr>
          <w:rFonts w:ascii="Cambria" w:eastAsia="Calibri" w:hAnsi="Cambria" w:cs="Arial"/>
          <w:sz w:val="22"/>
          <w:szCs w:val="22"/>
        </w:rPr>
        <w:t>2)</w:t>
      </w:r>
      <w:r w:rsidRPr="00AE108C">
        <w:rPr>
          <w:rFonts w:ascii="Cambria" w:eastAsia="Calibri" w:hAnsi="Cambria" w:cs="Arial"/>
          <w:sz w:val="22"/>
          <w:szCs w:val="22"/>
        </w:rPr>
        <w:tab/>
      </w:r>
      <w:r w:rsidRPr="00AE108C">
        <w:rPr>
          <w:rFonts w:ascii="Cambria" w:hAnsi="Cambria" w:cs="Open Sans"/>
          <w:sz w:val="22"/>
          <w:szCs w:val="22"/>
          <w:lang w:eastAsia="pl-PL"/>
        </w:rPr>
        <w:t>podmiotowym środkiem dowodowym jest oświadczenie, którego treść odpowiada zakresowi oświadczenia, o którym mowa w art. 125 ust. 1 PZP</w:t>
      </w:r>
      <w:r w:rsidR="004D7DB2" w:rsidRPr="00AE108C">
        <w:rPr>
          <w:rFonts w:ascii="Cambria" w:hAnsi="Cambria" w:cs="Open Sans"/>
          <w:sz w:val="22"/>
          <w:szCs w:val="22"/>
          <w:lang w:eastAsia="pl-PL"/>
        </w:rPr>
        <w:t>.</w:t>
      </w:r>
    </w:p>
    <w:p w14:paraId="40DCDC6A" w14:textId="5E5980CF" w:rsidR="00C363C2" w:rsidRPr="00AE108C" w:rsidRDefault="00CF1376" w:rsidP="00AF254D">
      <w:pPr>
        <w:shd w:val="clear" w:color="auto" w:fill="FFFFFF"/>
        <w:tabs>
          <w:tab w:val="left" w:pos="3374"/>
        </w:tabs>
        <w:suppressAutoHyphens w:val="0"/>
        <w:spacing w:before="120"/>
        <w:ind w:left="709" w:hanging="709"/>
        <w:jc w:val="both"/>
        <w:rPr>
          <w:rFonts w:ascii="Cambria" w:hAnsi="Cambria" w:cs="Open Sans"/>
          <w:sz w:val="22"/>
          <w:szCs w:val="22"/>
          <w:lang w:eastAsia="pl-PL"/>
        </w:rPr>
      </w:pPr>
      <w:r w:rsidRPr="00AE108C">
        <w:rPr>
          <w:rFonts w:ascii="Cambria" w:hAnsi="Cambria" w:cs="Open Sans"/>
          <w:b/>
          <w:bCs/>
          <w:sz w:val="22"/>
          <w:szCs w:val="22"/>
          <w:lang w:eastAsia="pl-PL"/>
        </w:rPr>
        <w:t>9.25.</w:t>
      </w:r>
      <w:r w:rsidRPr="00AE108C">
        <w:rPr>
          <w:rFonts w:ascii="Cambria" w:hAnsi="Cambria" w:cs="Open Sans"/>
          <w:sz w:val="22"/>
          <w:szCs w:val="22"/>
          <w:lang w:eastAsia="pl-PL"/>
        </w:rPr>
        <w:tab/>
        <w:t>Wykonawca nie jest zobowiązany do złożenia podmiotowych środków dowodowych, które Zamawiający posiada, jeżeli Wykonawca wskaże te środki oraz potwierdzi ich prawidłowość i aktualność.</w:t>
      </w:r>
      <w:r w:rsidR="00C363C2" w:rsidRPr="00AE108C">
        <w:rPr>
          <w:rFonts w:ascii="Cambria" w:hAnsi="Cambria" w:cs="Open Sans"/>
          <w:sz w:val="22"/>
          <w:szCs w:val="22"/>
          <w:lang w:eastAsia="pl-PL"/>
        </w:rPr>
        <w:t xml:space="preserve"> </w:t>
      </w:r>
    </w:p>
    <w:p w14:paraId="03B5D0A6" w14:textId="0227AE12" w:rsidR="00B657E0" w:rsidRPr="00AE108C" w:rsidRDefault="00B657E0" w:rsidP="00B37A45">
      <w:pPr>
        <w:spacing w:before="120"/>
        <w:jc w:val="both"/>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AE108C" w14:paraId="60AE58EC" w14:textId="77777777">
        <w:tc>
          <w:tcPr>
            <w:tcW w:w="9073" w:type="dxa"/>
            <w:shd w:val="clear" w:color="auto" w:fill="E7E6E6"/>
          </w:tcPr>
          <w:p w14:paraId="711228A6" w14:textId="77777777" w:rsidR="00B657E0" w:rsidRPr="00AE108C" w:rsidRDefault="00B657E0" w:rsidP="00B37A45">
            <w:pPr>
              <w:snapToGrid w:val="0"/>
              <w:spacing w:before="120"/>
              <w:ind w:left="654" w:hanging="654"/>
              <w:jc w:val="both"/>
              <w:rPr>
                <w:rFonts w:ascii="Cambria" w:hAnsi="Cambria" w:cs="Arial"/>
                <w:b/>
                <w:bCs/>
                <w:sz w:val="22"/>
                <w:szCs w:val="22"/>
              </w:rPr>
            </w:pPr>
            <w:r w:rsidRPr="00AE108C">
              <w:rPr>
                <w:rFonts w:ascii="Cambria" w:hAnsi="Cambria" w:cs="Arial"/>
                <w:b/>
                <w:bCs/>
                <w:sz w:val="22"/>
                <w:szCs w:val="22"/>
              </w:rPr>
              <w:t xml:space="preserve">10. </w:t>
            </w:r>
            <w:r w:rsidRPr="00AE108C">
              <w:rPr>
                <w:rFonts w:ascii="Cambria" w:hAnsi="Cambria" w:cs="Arial"/>
                <w:b/>
                <w:bCs/>
                <w:sz w:val="22"/>
                <w:szCs w:val="22"/>
              </w:rPr>
              <w:tab/>
            </w:r>
            <w:bookmarkStart w:id="14" w:name="_Hlk82060291"/>
            <w:r w:rsidRPr="00AE108C">
              <w:rPr>
                <w:rFonts w:ascii="Cambria" w:hAnsi="Cambria" w:cs="Arial"/>
                <w:b/>
                <w:bCs/>
                <w:sz w:val="22"/>
                <w:szCs w:val="22"/>
              </w:rPr>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bookmarkEnd w:id="14"/>
          </w:p>
        </w:tc>
      </w:tr>
    </w:tbl>
    <w:p w14:paraId="1B962FE0" w14:textId="77777777" w:rsidR="00431DFF" w:rsidRPr="00AE108C" w:rsidRDefault="00431DFF" w:rsidP="00B37A45">
      <w:pPr>
        <w:spacing w:before="120"/>
        <w:jc w:val="both"/>
        <w:rPr>
          <w:rFonts w:ascii="Cambria" w:hAnsi="Cambria" w:cs="Arial"/>
          <w:b/>
          <w:sz w:val="22"/>
          <w:szCs w:val="22"/>
        </w:rPr>
      </w:pPr>
    </w:p>
    <w:p w14:paraId="683D95D8" w14:textId="77777777" w:rsidR="00B6101C" w:rsidRPr="00AE108C" w:rsidRDefault="00B6101C" w:rsidP="00880230">
      <w:pPr>
        <w:spacing w:before="120"/>
        <w:ind w:left="567" w:hanging="567"/>
        <w:jc w:val="both"/>
        <w:rPr>
          <w:rFonts w:ascii="Cambria" w:hAnsi="Cambria" w:cs="Arial"/>
          <w:b/>
          <w:sz w:val="22"/>
          <w:szCs w:val="22"/>
        </w:rPr>
      </w:pPr>
      <w:r w:rsidRPr="00AE108C">
        <w:rPr>
          <w:rFonts w:ascii="Cambria" w:hAnsi="Cambria" w:cs="Arial"/>
          <w:b/>
          <w:sz w:val="22"/>
          <w:szCs w:val="22"/>
        </w:rPr>
        <w:t xml:space="preserve">10.1. </w:t>
      </w:r>
      <w:r w:rsidRPr="00AE108C">
        <w:rPr>
          <w:rFonts w:ascii="Cambria" w:hAnsi="Cambria" w:cs="Arial"/>
          <w:b/>
          <w:sz w:val="22"/>
          <w:szCs w:val="22"/>
        </w:rPr>
        <w:tab/>
      </w:r>
      <w:r w:rsidRPr="00AE108C">
        <w:rPr>
          <w:rFonts w:ascii="Cambria" w:hAnsi="Cambria" w:cs="Arial"/>
          <w:sz w:val="22"/>
          <w:szCs w:val="22"/>
        </w:rPr>
        <w:t xml:space="preserve">Osobą uprawnioną do porozumiewania się z Wykonawcami jest: </w:t>
      </w:r>
    </w:p>
    <w:p w14:paraId="08609BBA" w14:textId="77777777" w:rsidR="00E000D0" w:rsidRPr="00AE108C" w:rsidRDefault="00E000D0" w:rsidP="00B6101C">
      <w:pPr>
        <w:spacing w:before="120"/>
        <w:ind w:left="742"/>
        <w:jc w:val="both"/>
        <w:rPr>
          <w:rFonts w:ascii="Cambria" w:hAnsi="Cambria" w:cs="Arial"/>
          <w:sz w:val="22"/>
          <w:szCs w:val="22"/>
        </w:rPr>
      </w:pPr>
      <w:r w:rsidRPr="00AE108C">
        <w:rPr>
          <w:rFonts w:ascii="Cambria" w:hAnsi="Cambria" w:cs="Arial"/>
          <w:sz w:val="22"/>
          <w:szCs w:val="22"/>
        </w:rPr>
        <w:t>- w zakresie przebiegu postępowania :</w:t>
      </w:r>
    </w:p>
    <w:p w14:paraId="38C7803C" w14:textId="77777777" w:rsidR="00A56A37" w:rsidRPr="00A56A37" w:rsidRDefault="00A56A37" w:rsidP="000851F0">
      <w:pPr>
        <w:spacing w:before="120" w:line="360" w:lineRule="auto"/>
        <w:ind w:left="742"/>
        <w:jc w:val="both"/>
        <w:rPr>
          <w:rFonts w:ascii="Cambria" w:hAnsi="Cambria" w:cs="Arial"/>
          <w:sz w:val="22"/>
          <w:szCs w:val="22"/>
        </w:rPr>
      </w:pPr>
      <w:r w:rsidRPr="00A56A37">
        <w:rPr>
          <w:rFonts w:ascii="Cambria" w:hAnsi="Cambria" w:cs="Arial"/>
          <w:sz w:val="22"/>
          <w:szCs w:val="22"/>
        </w:rPr>
        <w:t xml:space="preserve">p. Agata Migoś; </w:t>
      </w:r>
      <w:r w:rsidRPr="00A56A37">
        <w:rPr>
          <w:rFonts w:ascii="Cambria" w:hAnsi="Cambria" w:cs="Arial"/>
          <w:sz w:val="22"/>
          <w:szCs w:val="22"/>
        </w:rPr>
        <w:tab/>
      </w:r>
      <w:r w:rsidRPr="00A56A37">
        <w:rPr>
          <w:rFonts w:ascii="Cambria" w:hAnsi="Cambria" w:cs="Arial"/>
          <w:sz w:val="22"/>
          <w:szCs w:val="22"/>
        </w:rPr>
        <w:tab/>
      </w:r>
      <w:r w:rsidRPr="00A56A37">
        <w:rPr>
          <w:rFonts w:ascii="Cambria" w:hAnsi="Cambria" w:cs="Arial"/>
          <w:sz w:val="22"/>
          <w:szCs w:val="22"/>
        </w:rPr>
        <w:br/>
        <w:t xml:space="preserve">e- mail: </w:t>
      </w:r>
      <w:hyperlink r:id="rId13" w:history="1">
        <w:r w:rsidRPr="00A56A37">
          <w:rPr>
            <w:rStyle w:val="Hipercze"/>
            <w:rFonts w:ascii="Cambria" w:hAnsi="Cambria" w:cs="Arial"/>
            <w:sz w:val="22"/>
            <w:szCs w:val="22"/>
          </w:rPr>
          <w:t>agata.migos@poznan.lasy.gov.pl</w:t>
        </w:r>
      </w:hyperlink>
      <w:r w:rsidRPr="00A56A37">
        <w:rPr>
          <w:rFonts w:ascii="Cambria" w:hAnsi="Cambria" w:cs="Arial"/>
          <w:sz w:val="22"/>
          <w:szCs w:val="22"/>
        </w:rPr>
        <w:t xml:space="preserve"> ;</w:t>
      </w:r>
    </w:p>
    <w:p w14:paraId="0A1FBF10" w14:textId="11E6635F" w:rsidR="00A56A37" w:rsidRPr="00A56A37" w:rsidRDefault="00A56A37" w:rsidP="000851F0">
      <w:pPr>
        <w:spacing w:before="120" w:line="360" w:lineRule="auto"/>
        <w:ind w:left="742"/>
        <w:jc w:val="both"/>
        <w:rPr>
          <w:rFonts w:ascii="Cambria" w:hAnsi="Cambria" w:cs="Arial"/>
          <w:sz w:val="22"/>
          <w:szCs w:val="22"/>
        </w:rPr>
      </w:pPr>
      <w:r w:rsidRPr="00A56A37">
        <w:rPr>
          <w:rFonts w:ascii="Cambria" w:hAnsi="Cambria" w:cs="Arial"/>
          <w:sz w:val="22"/>
          <w:szCs w:val="22"/>
        </w:rPr>
        <w:t xml:space="preserve">p. Rafał Tomczak; </w:t>
      </w:r>
      <w:r w:rsidRPr="00A56A37">
        <w:rPr>
          <w:rFonts w:ascii="Cambria" w:hAnsi="Cambria" w:cs="Arial"/>
          <w:sz w:val="22"/>
          <w:szCs w:val="22"/>
        </w:rPr>
        <w:tab/>
      </w:r>
      <w:r w:rsidRPr="00A56A37">
        <w:rPr>
          <w:rFonts w:ascii="Cambria" w:hAnsi="Cambria" w:cs="Arial"/>
          <w:sz w:val="22"/>
          <w:szCs w:val="22"/>
        </w:rPr>
        <w:tab/>
      </w:r>
      <w:r w:rsidRPr="00A56A37">
        <w:rPr>
          <w:rFonts w:ascii="Cambria" w:hAnsi="Cambria" w:cs="Arial"/>
          <w:sz w:val="22"/>
          <w:szCs w:val="22"/>
        </w:rPr>
        <w:br/>
        <w:t xml:space="preserve">e- mail: </w:t>
      </w:r>
      <w:hyperlink r:id="rId14" w:history="1">
        <w:r w:rsidRPr="00A56A37">
          <w:rPr>
            <w:rStyle w:val="Hipercze"/>
            <w:rFonts w:ascii="Cambria" w:hAnsi="Cambria" w:cs="Arial"/>
            <w:sz w:val="22"/>
            <w:szCs w:val="22"/>
          </w:rPr>
          <w:t>rafal.tomczak@poznan.lasy.gov.pl</w:t>
        </w:r>
      </w:hyperlink>
      <w:r w:rsidRPr="00A56A37">
        <w:rPr>
          <w:rFonts w:ascii="Cambria" w:hAnsi="Cambria" w:cs="Arial"/>
          <w:sz w:val="22"/>
          <w:szCs w:val="22"/>
        </w:rPr>
        <w:t xml:space="preserve"> ;</w:t>
      </w:r>
    </w:p>
    <w:p w14:paraId="096B1D99" w14:textId="48D43BD1" w:rsidR="00E000D0" w:rsidRPr="00AE108C" w:rsidRDefault="00E000D0" w:rsidP="00B6101C">
      <w:pPr>
        <w:spacing w:before="120"/>
        <w:ind w:left="742"/>
        <w:jc w:val="both"/>
        <w:rPr>
          <w:rFonts w:ascii="Cambria" w:hAnsi="Cambria" w:cs="Arial"/>
          <w:sz w:val="22"/>
          <w:szCs w:val="22"/>
        </w:rPr>
      </w:pPr>
      <w:r w:rsidRPr="00AE108C">
        <w:rPr>
          <w:rFonts w:ascii="Cambria" w:hAnsi="Cambria" w:cs="Arial"/>
          <w:sz w:val="22"/>
          <w:szCs w:val="22"/>
        </w:rPr>
        <w:t xml:space="preserve">- w zakresie przedmiotu zamówienia: </w:t>
      </w:r>
    </w:p>
    <w:p w14:paraId="105C87D9" w14:textId="47F87CD5" w:rsidR="00E000D0" w:rsidRPr="00AE108C" w:rsidRDefault="00E000D0" w:rsidP="00B6101C">
      <w:pPr>
        <w:spacing w:before="120"/>
        <w:ind w:left="742"/>
        <w:jc w:val="both"/>
        <w:rPr>
          <w:rFonts w:ascii="Cambria" w:hAnsi="Cambria" w:cs="Arial"/>
          <w:sz w:val="22"/>
          <w:szCs w:val="22"/>
        </w:rPr>
      </w:pPr>
      <w:r w:rsidRPr="00AE108C">
        <w:rPr>
          <w:rFonts w:ascii="Cambria" w:hAnsi="Cambria" w:cs="Arial"/>
          <w:sz w:val="22"/>
          <w:szCs w:val="22"/>
        </w:rPr>
        <w:t xml:space="preserve">p. </w:t>
      </w:r>
      <w:r w:rsidR="00A56A37">
        <w:rPr>
          <w:rFonts w:ascii="Cambria" w:hAnsi="Cambria" w:cs="Arial"/>
          <w:sz w:val="22"/>
          <w:szCs w:val="22"/>
        </w:rPr>
        <w:t>Waldemar Ciesielski</w:t>
      </w:r>
      <w:r w:rsidRPr="00AE108C">
        <w:rPr>
          <w:rFonts w:ascii="Cambria" w:hAnsi="Cambria" w:cs="Arial"/>
          <w:sz w:val="22"/>
          <w:szCs w:val="22"/>
        </w:rPr>
        <w:t>;</w:t>
      </w:r>
    </w:p>
    <w:p w14:paraId="320C2693" w14:textId="1EBD0DEE" w:rsidR="00E000D0" w:rsidRPr="00AE4C85" w:rsidRDefault="00E000D0" w:rsidP="00B6101C">
      <w:pPr>
        <w:spacing w:before="120"/>
        <w:ind w:left="742"/>
        <w:jc w:val="both"/>
        <w:rPr>
          <w:rFonts w:ascii="Cambria" w:hAnsi="Cambria" w:cs="Arial"/>
          <w:sz w:val="22"/>
          <w:szCs w:val="22"/>
          <w:lang w:val="en-US"/>
        </w:rPr>
      </w:pPr>
      <w:r w:rsidRPr="00AE4C85">
        <w:rPr>
          <w:rFonts w:ascii="Cambria" w:hAnsi="Cambria" w:cs="Arial"/>
          <w:sz w:val="22"/>
          <w:szCs w:val="22"/>
          <w:lang w:val="en-US"/>
        </w:rPr>
        <w:t xml:space="preserve">e-mail: </w:t>
      </w:r>
      <w:hyperlink r:id="rId15" w:history="1">
        <w:r w:rsidR="00A56A37" w:rsidRPr="00AE4C85">
          <w:rPr>
            <w:rStyle w:val="Hipercze"/>
            <w:rFonts w:ascii="Cambria" w:hAnsi="Cambria" w:cs="Arial"/>
            <w:sz w:val="22"/>
            <w:szCs w:val="22"/>
            <w:lang w:val="en-US"/>
          </w:rPr>
          <w:t>waldemar.ciesielski@poznan.lasy.gov.pl</w:t>
        </w:r>
      </w:hyperlink>
      <w:r w:rsidR="00A56A37" w:rsidRPr="00AE4C85">
        <w:rPr>
          <w:rStyle w:val="Hipercze"/>
          <w:rFonts w:ascii="Cambria" w:hAnsi="Cambria" w:cs="Arial"/>
          <w:color w:val="auto"/>
          <w:sz w:val="22"/>
          <w:szCs w:val="22"/>
          <w:lang w:val="en-US"/>
        </w:rPr>
        <w:t xml:space="preserve"> </w:t>
      </w:r>
    </w:p>
    <w:p w14:paraId="2E7297DE" w14:textId="143224FD" w:rsidR="00B6101C" w:rsidRPr="00AE108C" w:rsidRDefault="00B6101C" w:rsidP="00B6101C">
      <w:pPr>
        <w:spacing w:before="120"/>
        <w:ind w:left="742"/>
        <w:jc w:val="both"/>
        <w:rPr>
          <w:rFonts w:ascii="Cambria" w:hAnsi="Cambria" w:cs="Arial"/>
          <w:sz w:val="22"/>
          <w:szCs w:val="22"/>
        </w:rPr>
      </w:pPr>
      <w:r w:rsidRPr="00AE108C">
        <w:rPr>
          <w:rFonts w:ascii="Cambria" w:hAnsi="Cambria" w:cs="Arial"/>
          <w:sz w:val="22"/>
          <w:szCs w:val="22"/>
        </w:rPr>
        <w:t xml:space="preserve">od poniedziałku do piątku w godz. </w:t>
      </w:r>
      <w:r w:rsidR="00E000D0" w:rsidRPr="00AE108C">
        <w:rPr>
          <w:rFonts w:ascii="Cambria" w:hAnsi="Cambria" w:cs="Arial"/>
          <w:sz w:val="22"/>
          <w:szCs w:val="22"/>
        </w:rPr>
        <w:t>8</w:t>
      </w:r>
      <w:r w:rsidRPr="00AE108C">
        <w:rPr>
          <w:rFonts w:ascii="Cambria" w:hAnsi="Cambria" w:cs="Arial"/>
          <w:sz w:val="22"/>
          <w:szCs w:val="22"/>
        </w:rPr>
        <w:t>:00 – 1</w:t>
      </w:r>
      <w:r w:rsidR="00E000D0" w:rsidRPr="00AE108C">
        <w:rPr>
          <w:rFonts w:ascii="Cambria" w:hAnsi="Cambria" w:cs="Arial"/>
          <w:sz w:val="22"/>
          <w:szCs w:val="22"/>
        </w:rPr>
        <w:t>4</w:t>
      </w:r>
      <w:r w:rsidRPr="00AE108C">
        <w:rPr>
          <w:rFonts w:ascii="Cambria" w:hAnsi="Cambria" w:cs="Arial"/>
          <w:sz w:val="22"/>
          <w:szCs w:val="22"/>
        </w:rPr>
        <w:t>:00, z wyłączeniem dni wolnych od pracy.</w:t>
      </w:r>
    </w:p>
    <w:p w14:paraId="4D9D6F0C" w14:textId="77777777" w:rsidR="00B079FF" w:rsidRPr="00F44940" w:rsidRDefault="00B6101C" w:rsidP="00B079FF">
      <w:pPr>
        <w:tabs>
          <w:tab w:val="left" w:pos="680"/>
        </w:tabs>
        <w:spacing w:before="120"/>
        <w:ind w:left="700" w:hanging="708"/>
        <w:jc w:val="both"/>
        <w:rPr>
          <w:rFonts w:ascii="Cambria" w:eastAsia="Arial" w:hAnsi="Cambria"/>
          <w:sz w:val="22"/>
          <w:szCs w:val="22"/>
        </w:rPr>
      </w:pPr>
      <w:r w:rsidRPr="00AE108C">
        <w:rPr>
          <w:rFonts w:ascii="Cambria" w:hAnsi="Cambria" w:cs="Arial"/>
          <w:b/>
          <w:sz w:val="22"/>
          <w:szCs w:val="22"/>
        </w:rPr>
        <w:lastRenderedPageBreak/>
        <w:t>10.2.</w:t>
      </w:r>
      <w:r w:rsidRPr="00AE108C">
        <w:rPr>
          <w:rFonts w:ascii="Cambria" w:hAnsi="Cambria" w:cs="Arial"/>
          <w:sz w:val="22"/>
          <w:szCs w:val="22"/>
        </w:rPr>
        <w:tab/>
      </w:r>
      <w:r w:rsidR="00B079FF" w:rsidRPr="00F44940">
        <w:rPr>
          <w:rFonts w:ascii="Cambria" w:eastAsia="Arial" w:hAnsi="Cambria"/>
          <w:sz w:val="22"/>
          <w:szCs w:val="22"/>
        </w:rPr>
        <w:t xml:space="preserve">Komunikacja między Zamawiającym, a Wykonawcami odbywa się wyłącznie przy użyciu Platformy e-Zamówienia („Platforma”), która jest dostępna pod adresem: </w:t>
      </w:r>
      <w:hyperlink w:history="1">
        <w:r w:rsidR="00B079FF" w:rsidRPr="00C946FD">
          <w:rPr>
            <w:rStyle w:val="Hipercze"/>
            <w:rFonts w:ascii="Cambria" w:eastAsia="Arial" w:hAnsi="Cambria"/>
            <w:sz w:val="22"/>
            <w:szCs w:val="22"/>
          </w:rPr>
          <w:t xml:space="preserve">https://ezamowienia.gov.pl lub poczty elektronicznej, z zastrzeżeniem, że złożenie oferty następuje wyłącznie przy użyciu Platformy </w:t>
        </w:r>
      </w:hyperlink>
      <w:r w:rsidR="00B079FF" w:rsidRPr="00C946FD">
        <w:rPr>
          <w:rFonts w:ascii="Cambria" w:eastAsia="Arial" w:hAnsi="Cambria"/>
          <w:sz w:val="22"/>
          <w:szCs w:val="22"/>
          <w:u w:val="single"/>
        </w:rPr>
        <w:t>.</w:t>
      </w:r>
    </w:p>
    <w:p w14:paraId="2BBA03D8" w14:textId="77777777" w:rsidR="00B079FF" w:rsidRPr="00F44940" w:rsidRDefault="00B079FF" w:rsidP="00B079FF">
      <w:pPr>
        <w:tabs>
          <w:tab w:val="left" w:pos="720"/>
        </w:tabs>
        <w:spacing w:before="120"/>
        <w:rPr>
          <w:rFonts w:ascii="Cambria" w:eastAsia="Arial" w:hAnsi="Cambria"/>
          <w:sz w:val="22"/>
          <w:szCs w:val="22"/>
        </w:rPr>
      </w:pPr>
      <w:r w:rsidRPr="00F44940">
        <w:rPr>
          <w:rFonts w:ascii="Cambria" w:eastAsia="Arial" w:hAnsi="Cambria"/>
          <w:b/>
          <w:sz w:val="22"/>
          <w:szCs w:val="22"/>
        </w:rPr>
        <w:t>10.3.</w:t>
      </w:r>
      <w:r w:rsidRPr="00F44940">
        <w:rPr>
          <w:rFonts w:ascii="Cambria" w:hAnsi="Cambria"/>
          <w:sz w:val="22"/>
          <w:szCs w:val="22"/>
        </w:rPr>
        <w:tab/>
      </w:r>
      <w:r w:rsidRPr="00F44940">
        <w:rPr>
          <w:rFonts w:ascii="Cambria" w:eastAsia="Arial" w:hAnsi="Cambria"/>
          <w:sz w:val="22"/>
          <w:szCs w:val="22"/>
        </w:rPr>
        <w:t>Korzystanie z Platformy e-Zamówienia jest bezpłatne.</w:t>
      </w:r>
    </w:p>
    <w:p w14:paraId="1A322FD7" w14:textId="77777777" w:rsidR="00B079FF" w:rsidRPr="00F44940" w:rsidRDefault="00B079FF" w:rsidP="00B079FF">
      <w:pPr>
        <w:tabs>
          <w:tab w:val="left" w:pos="680"/>
        </w:tabs>
        <w:spacing w:before="120"/>
        <w:ind w:left="700" w:hanging="708"/>
        <w:jc w:val="both"/>
        <w:rPr>
          <w:rFonts w:ascii="Cambria" w:eastAsia="Arial" w:hAnsi="Cambria"/>
          <w:b/>
          <w:i/>
          <w:sz w:val="22"/>
          <w:szCs w:val="22"/>
        </w:rPr>
      </w:pPr>
      <w:r w:rsidRPr="00F44940">
        <w:rPr>
          <w:rFonts w:ascii="Cambria" w:eastAsia="Arial" w:hAnsi="Cambria"/>
          <w:b/>
          <w:sz w:val="22"/>
          <w:szCs w:val="22"/>
        </w:rPr>
        <w:t>10.4.</w:t>
      </w:r>
      <w:r w:rsidRPr="00F44940">
        <w:rPr>
          <w:rFonts w:ascii="Cambria" w:hAnsi="Cambria"/>
          <w:sz w:val="22"/>
          <w:szCs w:val="22"/>
        </w:rPr>
        <w:tab/>
      </w:r>
      <w:r w:rsidRPr="00F44940">
        <w:rPr>
          <w:rFonts w:ascii="Cambria" w:eastAsia="Arial" w:hAnsi="Cambria"/>
          <w:sz w:val="22"/>
          <w:szCs w:val="22"/>
        </w:rPr>
        <w:t xml:space="preserve">Wykonawca zamierzający wziąć udział w niniejszym postępowaniu o udzielenie zamówienia publicznego, musi posiadać konto podmiotu </w:t>
      </w:r>
      <w:r w:rsidRPr="00F44940">
        <w:rPr>
          <w:rFonts w:ascii="Cambria" w:eastAsia="Arial" w:hAnsi="Cambria"/>
          <w:b/>
          <w:i/>
          <w:sz w:val="22"/>
          <w:szCs w:val="22"/>
        </w:rPr>
        <w:t>„Wykonawca”</w:t>
      </w:r>
      <w:r w:rsidRPr="00F44940">
        <w:rPr>
          <w:rFonts w:ascii="Cambria" w:eastAsia="Arial" w:hAnsi="Cambria"/>
          <w:sz w:val="22"/>
          <w:szCs w:val="22"/>
        </w:rPr>
        <w:t xml:space="preserve"> na Platformie. Szczegółowe informacje na temat zakładania kont podmiotów oraz zasady i warunki korzystania z Platformy, w tym minimalne wymagania techniczne dotyczące sprzętu używanego w celu korzystania z usług Platformy oraz informacje dotyczące specyfikacji połączenia określa </w:t>
      </w:r>
      <w:r w:rsidRPr="00F44940">
        <w:rPr>
          <w:rFonts w:ascii="Cambria" w:eastAsia="Arial" w:hAnsi="Cambria"/>
          <w:b/>
          <w:i/>
          <w:sz w:val="22"/>
          <w:szCs w:val="22"/>
        </w:rPr>
        <w:t>„Regulamin korzystania z Platformy e-Zamówienia”,</w:t>
      </w:r>
      <w:r w:rsidRPr="00F44940">
        <w:rPr>
          <w:rFonts w:ascii="Cambria" w:eastAsia="Arial" w:hAnsi="Cambria"/>
          <w:sz w:val="22"/>
          <w:szCs w:val="22"/>
        </w:rPr>
        <w:t xml:space="preserve"> dostępny pod adrese</w:t>
      </w:r>
      <w:hyperlink r:id="rId16" w:history="1">
        <w:r w:rsidRPr="00F44940">
          <w:rPr>
            <w:rFonts w:ascii="Cambria" w:eastAsia="Arial" w:hAnsi="Cambria"/>
            <w:sz w:val="22"/>
            <w:szCs w:val="22"/>
            <w:u w:val="single"/>
          </w:rPr>
          <w:t>m: https://ezamowienia.gov.pl/pl/regulamin/</w:t>
        </w:r>
      </w:hyperlink>
      <w:r w:rsidRPr="00F44940">
        <w:rPr>
          <w:rFonts w:ascii="Cambria" w:eastAsia="Arial" w:hAnsi="Cambria"/>
          <w:sz w:val="22"/>
          <w:szCs w:val="22"/>
        </w:rPr>
        <w:t xml:space="preserve"> oraz informacje zamieszczone na stronie Platformy w zakładce </w:t>
      </w:r>
      <w:r w:rsidRPr="00F44940">
        <w:rPr>
          <w:rFonts w:ascii="Cambria" w:eastAsia="Arial" w:hAnsi="Cambria"/>
          <w:b/>
          <w:i/>
          <w:sz w:val="22"/>
          <w:szCs w:val="22"/>
        </w:rPr>
        <w:t>„Centrum Pomocy”.</w:t>
      </w:r>
    </w:p>
    <w:p w14:paraId="126211B1" w14:textId="77777777" w:rsidR="00B079FF" w:rsidRPr="00F44940" w:rsidRDefault="00B079FF" w:rsidP="00B079FF">
      <w:pPr>
        <w:tabs>
          <w:tab w:val="left" w:pos="680"/>
        </w:tabs>
        <w:spacing w:before="120"/>
        <w:ind w:left="700" w:hanging="708"/>
        <w:jc w:val="both"/>
        <w:rPr>
          <w:rFonts w:ascii="Cambria" w:eastAsia="Arial" w:hAnsi="Cambria"/>
          <w:sz w:val="22"/>
          <w:szCs w:val="22"/>
        </w:rPr>
      </w:pPr>
      <w:r w:rsidRPr="00F44940">
        <w:rPr>
          <w:rFonts w:ascii="Cambria" w:eastAsia="Arial" w:hAnsi="Cambria"/>
          <w:b/>
          <w:sz w:val="22"/>
          <w:szCs w:val="22"/>
        </w:rPr>
        <w:t>10.5.</w:t>
      </w:r>
      <w:r w:rsidRPr="00F44940">
        <w:rPr>
          <w:rFonts w:ascii="Cambria" w:hAnsi="Cambria"/>
          <w:sz w:val="22"/>
          <w:szCs w:val="22"/>
        </w:rPr>
        <w:tab/>
      </w:r>
      <w:r w:rsidRPr="00F44940">
        <w:rPr>
          <w:rFonts w:ascii="Cambria" w:eastAsia="Arial" w:hAnsi="Cambria"/>
          <w:sz w:val="22"/>
          <w:szCs w:val="22"/>
        </w:rPr>
        <w:t>Przeglądanie i pobieranie publicznej treści dokumentacji dotyczącej niniejszego postępowania nie wymaga posiadania konta na Platformie ani logowania.</w:t>
      </w:r>
    </w:p>
    <w:p w14:paraId="574D6AD2" w14:textId="77777777" w:rsidR="00B079FF" w:rsidRPr="00F44940" w:rsidRDefault="00B079FF" w:rsidP="00B079FF">
      <w:pPr>
        <w:tabs>
          <w:tab w:val="left" w:pos="680"/>
        </w:tabs>
        <w:spacing w:before="120"/>
        <w:ind w:left="700" w:hanging="708"/>
        <w:jc w:val="both"/>
        <w:rPr>
          <w:rFonts w:ascii="Cambria" w:eastAsia="Arial" w:hAnsi="Cambria"/>
          <w:sz w:val="22"/>
          <w:szCs w:val="22"/>
        </w:rPr>
      </w:pPr>
      <w:r w:rsidRPr="00F44940">
        <w:rPr>
          <w:rFonts w:ascii="Cambria" w:eastAsia="Arial" w:hAnsi="Cambria"/>
          <w:b/>
          <w:sz w:val="22"/>
          <w:szCs w:val="22"/>
        </w:rPr>
        <w:t>10.6.</w:t>
      </w:r>
      <w:r w:rsidRPr="00F44940">
        <w:rPr>
          <w:rFonts w:ascii="Cambria" w:hAnsi="Cambria"/>
          <w:sz w:val="22"/>
          <w:szCs w:val="22"/>
        </w:rPr>
        <w:tab/>
      </w:r>
      <w:r w:rsidRPr="00F44940">
        <w:rPr>
          <w:rFonts w:ascii="Cambria" w:eastAsia="Arial" w:hAnsi="Cambria"/>
          <w:sz w:val="22"/>
          <w:szCs w:val="22"/>
        </w:rPr>
        <w:t>Sposób sporządzenia dokumentów elektronicznych lub dokumentów elektronicznych będących kopią elektroniczną treści zapisanej w postaci papierowej (cyfrowe odwzorowanie) musi być zgody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 U. z 2020 r., poz. 2452).</w:t>
      </w:r>
    </w:p>
    <w:p w14:paraId="5007EAFB" w14:textId="77777777" w:rsidR="00B079FF" w:rsidRPr="00F44940" w:rsidRDefault="00B079FF" w:rsidP="00B079FF">
      <w:pPr>
        <w:tabs>
          <w:tab w:val="left" w:pos="680"/>
        </w:tabs>
        <w:spacing w:before="120"/>
        <w:ind w:left="700" w:hanging="708"/>
        <w:jc w:val="both"/>
        <w:rPr>
          <w:rFonts w:ascii="Cambria" w:eastAsia="Arial" w:hAnsi="Cambria"/>
          <w:sz w:val="22"/>
          <w:szCs w:val="22"/>
        </w:rPr>
      </w:pPr>
      <w:r w:rsidRPr="00F44940">
        <w:rPr>
          <w:rFonts w:ascii="Cambria" w:eastAsia="Arial" w:hAnsi="Cambria"/>
          <w:b/>
          <w:sz w:val="22"/>
          <w:szCs w:val="22"/>
        </w:rPr>
        <w:t>10.7.</w:t>
      </w:r>
      <w:r w:rsidRPr="00F44940">
        <w:rPr>
          <w:rFonts w:ascii="Cambria" w:hAnsi="Cambria"/>
          <w:sz w:val="22"/>
          <w:szCs w:val="22"/>
        </w:rPr>
        <w:tab/>
      </w:r>
      <w:r w:rsidRPr="00F44940">
        <w:rPr>
          <w:rFonts w:ascii="Cambria" w:eastAsia="Arial" w:hAnsi="Cambria"/>
          <w:sz w:val="22"/>
          <w:szCs w:val="22"/>
        </w:rPr>
        <w:t xml:space="preserve">Dokumenty elektroniczne wymienione w SWZ, o których mowa w § 2 ust. 1 rozporządzenia wskazanego w pkt 10.6. SWZ sporządza się w formatach danych określonych w </w:t>
      </w:r>
      <w:r w:rsidRPr="00C51052">
        <w:rPr>
          <w:rFonts w:ascii="Cambria" w:eastAsia="Arial" w:hAnsi="Cambria"/>
          <w:sz w:val="22"/>
          <w:szCs w:val="22"/>
        </w:rPr>
        <w:t>rozporządzeniu Rady Ministrów z dnia 21 maja 2024 r. w sprawie Krajowych Ram Interoperacyjności, minimalnych wymagań dla rejestrów publicznych i wymiany informacji w postaci elektronicznej oraz minimalnych wymagań dla systemów teleinformatycznych (Dz. U. poz. 773</w:t>
      </w:r>
      <w:r w:rsidRPr="00F44940">
        <w:rPr>
          <w:rFonts w:ascii="Cambria" w:eastAsia="Arial" w:hAnsi="Cambria"/>
          <w:sz w:val="22"/>
          <w:szCs w:val="22"/>
        </w:rPr>
        <w:t xml:space="preserve"> – „rozporządzenie w sprawie Krajowych Ram Interoperacyjności”</w:t>
      </w:r>
      <w:r w:rsidRPr="00C51052">
        <w:rPr>
          <w:rFonts w:ascii="Cambria" w:eastAsia="Arial" w:hAnsi="Cambria"/>
          <w:sz w:val="22"/>
          <w:szCs w:val="22"/>
        </w:rPr>
        <w:t xml:space="preserve">) </w:t>
      </w:r>
      <w:r w:rsidRPr="00F44940">
        <w:rPr>
          <w:rFonts w:ascii="Cambria" w:eastAsia="Arial" w:hAnsi="Cambria"/>
          <w:sz w:val="22"/>
          <w:szCs w:val="22"/>
        </w:rPr>
        <w:t>z uwzględnieniem rodzaju przekazywanych danych i przekazuje się jako załączniki.</w:t>
      </w:r>
    </w:p>
    <w:p w14:paraId="5ACE8037" w14:textId="77777777" w:rsidR="00B079FF" w:rsidRPr="00F44940" w:rsidRDefault="00B079FF" w:rsidP="00B079FF">
      <w:pPr>
        <w:spacing w:before="120"/>
        <w:ind w:left="680"/>
        <w:jc w:val="both"/>
        <w:rPr>
          <w:rFonts w:ascii="Cambria" w:eastAsia="Arial" w:hAnsi="Cambria"/>
          <w:sz w:val="22"/>
          <w:szCs w:val="22"/>
        </w:rPr>
      </w:pPr>
      <w:r w:rsidRPr="00F44940">
        <w:rPr>
          <w:rFonts w:ascii="Cambria" w:eastAsia="Arial" w:hAnsi="Cambria"/>
          <w:sz w:val="22"/>
          <w:szCs w:val="22"/>
        </w:rPr>
        <w:t>Wymagane w SWZ informacje, oświadczenia lub dokumenty, inne niż wymienione w §2 ust. 1 rozporządzenia wskazanego w pkt 10.6. SWZ, przekazywane w postępowaniu sporządza się w postaci elektronicznej:</w:t>
      </w:r>
    </w:p>
    <w:p w14:paraId="3F19A070" w14:textId="77777777" w:rsidR="00B079FF" w:rsidRPr="00F44940" w:rsidRDefault="00B079FF" w:rsidP="00804B32">
      <w:pPr>
        <w:numPr>
          <w:ilvl w:val="0"/>
          <w:numId w:val="22"/>
        </w:numPr>
        <w:tabs>
          <w:tab w:val="left" w:pos="1260"/>
        </w:tabs>
        <w:suppressAutoHyphens w:val="0"/>
        <w:spacing w:before="120"/>
        <w:ind w:left="1260" w:hanging="551"/>
        <w:jc w:val="both"/>
        <w:rPr>
          <w:rFonts w:ascii="Cambria" w:eastAsia="Arial" w:hAnsi="Cambria"/>
          <w:sz w:val="22"/>
          <w:szCs w:val="22"/>
        </w:rPr>
      </w:pPr>
      <w:r w:rsidRPr="00F44940">
        <w:rPr>
          <w:rFonts w:ascii="Cambria" w:eastAsia="Arial" w:hAnsi="Cambria"/>
          <w:sz w:val="22"/>
          <w:szCs w:val="22"/>
        </w:rPr>
        <w:t>w formatach danych określonych w przepisach rozporządzenia w sprawie Krajowych Ram Interoperacyjności (i przekazuje się jako załącznik), lub</w:t>
      </w:r>
    </w:p>
    <w:p w14:paraId="552CB616" w14:textId="77777777" w:rsidR="00B079FF" w:rsidRPr="00F44940" w:rsidRDefault="00B079FF" w:rsidP="00804B32">
      <w:pPr>
        <w:numPr>
          <w:ilvl w:val="0"/>
          <w:numId w:val="22"/>
        </w:numPr>
        <w:tabs>
          <w:tab w:val="left" w:pos="1260"/>
        </w:tabs>
        <w:suppressAutoHyphens w:val="0"/>
        <w:spacing w:before="120"/>
        <w:ind w:left="1260" w:hanging="551"/>
        <w:jc w:val="both"/>
        <w:rPr>
          <w:rFonts w:ascii="Cambria" w:eastAsia="Arial" w:hAnsi="Cambria"/>
          <w:sz w:val="22"/>
          <w:szCs w:val="22"/>
        </w:rPr>
      </w:pPr>
      <w:r w:rsidRPr="00F44940">
        <w:rPr>
          <w:rFonts w:ascii="Cambria" w:eastAsia="Arial" w:hAnsi="Cambria"/>
          <w:sz w:val="22"/>
          <w:szCs w:val="22"/>
        </w:rPr>
        <w:t xml:space="preserve">jako tekst wpisany bezpośrednio do widomości przekazywanej przy użyciu środków komunikacji elektronicznej (np. w treści </w:t>
      </w:r>
      <w:r w:rsidRPr="00F44940">
        <w:rPr>
          <w:rFonts w:ascii="Cambria" w:eastAsia="Arial" w:hAnsi="Cambria"/>
          <w:b/>
          <w:i/>
          <w:sz w:val="22"/>
          <w:szCs w:val="22"/>
        </w:rPr>
        <w:t>„Formularza do komunikacji”).</w:t>
      </w:r>
    </w:p>
    <w:p w14:paraId="2F525C2F" w14:textId="77777777" w:rsidR="00B079FF" w:rsidRPr="00F44940" w:rsidRDefault="00B079FF" w:rsidP="00B079FF">
      <w:pPr>
        <w:tabs>
          <w:tab w:val="left" w:pos="660"/>
        </w:tabs>
        <w:spacing w:before="120"/>
        <w:ind w:left="680" w:hanging="708"/>
        <w:jc w:val="both"/>
        <w:rPr>
          <w:rFonts w:ascii="Cambria" w:eastAsia="Arial" w:hAnsi="Cambria"/>
          <w:sz w:val="22"/>
          <w:szCs w:val="22"/>
        </w:rPr>
      </w:pPr>
      <w:r w:rsidRPr="00F44940">
        <w:rPr>
          <w:rFonts w:ascii="Cambria" w:eastAsia="Arial" w:hAnsi="Cambria"/>
          <w:b/>
          <w:sz w:val="22"/>
          <w:szCs w:val="22"/>
        </w:rPr>
        <w:t>10.8.</w:t>
      </w:r>
      <w:r w:rsidRPr="00F44940">
        <w:rPr>
          <w:rFonts w:ascii="Cambria" w:hAnsi="Cambria"/>
          <w:sz w:val="22"/>
          <w:szCs w:val="22"/>
        </w:rPr>
        <w:tab/>
      </w:r>
      <w:r w:rsidRPr="00F44940">
        <w:rPr>
          <w:rFonts w:ascii="Cambria" w:eastAsia="Arial" w:hAnsi="Cambria"/>
          <w:sz w:val="22"/>
          <w:szCs w:val="22"/>
        </w:rPr>
        <w:t>Sposób komunikowania się Zamawiającego z Wykonawcami (nie dotyczy składania ofert):</w:t>
      </w:r>
    </w:p>
    <w:p w14:paraId="05A74A06" w14:textId="77777777" w:rsidR="00B079FF" w:rsidRPr="00F44940" w:rsidRDefault="00B079FF" w:rsidP="00804B32">
      <w:pPr>
        <w:numPr>
          <w:ilvl w:val="0"/>
          <w:numId w:val="23"/>
        </w:numPr>
        <w:tabs>
          <w:tab w:val="left" w:pos="1260"/>
        </w:tabs>
        <w:suppressAutoHyphens w:val="0"/>
        <w:spacing w:before="120"/>
        <w:ind w:left="1260" w:hanging="575"/>
        <w:jc w:val="both"/>
        <w:rPr>
          <w:rFonts w:ascii="Cambria" w:eastAsia="Arial" w:hAnsi="Cambria"/>
          <w:sz w:val="22"/>
          <w:szCs w:val="22"/>
        </w:rPr>
      </w:pPr>
      <w:r w:rsidRPr="00F44940">
        <w:rPr>
          <w:rFonts w:ascii="Cambria" w:eastAsia="Arial" w:hAnsi="Cambria"/>
          <w:sz w:val="22"/>
          <w:szCs w:val="22"/>
        </w:rPr>
        <w:t xml:space="preserve">Komunikacja w postępowaniu (z wyłączeniem składania ofert – sposób złożenia oferty opisany jest w pkt 10.10. SWZ), odbywa się drogą elektroniczną za pośrednictwem formularzy do komunikacji dostępnych w zakładce </w:t>
      </w:r>
      <w:r w:rsidRPr="00F44940">
        <w:rPr>
          <w:rFonts w:ascii="Cambria" w:eastAsia="Arial" w:hAnsi="Cambria"/>
          <w:b/>
          <w:i/>
          <w:sz w:val="22"/>
          <w:szCs w:val="22"/>
        </w:rPr>
        <w:t>„Formularze”</w:t>
      </w:r>
      <w:r w:rsidRPr="00F44940">
        <w:rPr>
          <w:rFonts w:ascii="Cambria" w:eastAsia="Arial" w:hAnsi="Cambria"/>
          <w:sz w:val="22"/>
          <w:szCs w:val="22"/>
        </w:rPr>
        <w:t xml:space="preserve"> (</w:t>
      </w:r>
      <w:r w:rsidRPr="00F44940">
        <w:rPr>
          <w:rFonts w:ascii="Cambria" w:eastAsia="Arial" w:hAnsi="Cambria"/>
          <w:b/>
          <w:i/>
          <w:sz w:val="22"/>
          <w:szCs w:val="22"/>
        </w:rPr>
        <w:t xml:space="preserve">„Formularze do komunikacji”) </w:t>
      </w:r>
      <w:r w:rsidRPr="00C51052">
        <w:rPr>
          <w:rFonts w:ascii="Cambria" w:eastAsia="Arial" w:hAnsi="Cambria"/>
          <w:bCs/>
          <w:iCs/>
          <w:sz w:val="22"/>
          <w:szCs w:val="22"/>
        </w:rPr>
        <w:t>lub za</w:t>
      </w:r>
      <w:r w:rsidRPr="00F44940">
        <w:rPr>
          <w:rFonts w:ascii="Cambria" w:eastAsia="Arial" w:hAnsi="Cambria"/>
          <w:bCs/>
          <w:iCs/>
          <w:sz w:val="22"/>
          <w:szCs w:val="22"/>
        </w:rPr>
        <w:t xml:space="preserve"> pośrednictwem poczty elektronicznej;</w:t>
      </w:r>
    </w:p>
    <w:p w14:paraId="7DCF7E93" w14:textId="77777777" w:rsidR="00B079FF" w:rsidRPr="00F44940" w:rsidRDefault="00B079FF" w:rsidP="00804B32">
      <w:pPr>
        <w:numPr>
          <w:ilvl w:val="0"/>
          <w:numId w:val="23"/>
        </w:numPr>
        <w:tabs>
          <w:tab w:val="left" w:pos="1254"/>
        </w:tabs>
        <w:suppressAutoHyphens w:val="0"/>
        <w:spacing w:before="120"/>
        <w:ind w:left="1260" w:hanging="575"/>
        <w:jc w:val="both"/>
        <w:rPr>
          <w:rFonts w:ascii="Cambria" w:eastAsia="Arial" w:hAnsi="Cambria"/>
          <w:sz w:val="22"/>
          <w:szCs w:val="22"/>
        </w:rPr>
      </w:pPr>
      <w:r w:rsidRPr="00F44940">
        <w:rPr>
          <w:rFonts w:ascii="Cambria" w:eastAsia="Arial" w:hAnsi="Cambria"/>
          <w:sz w:val="22"/>
          <w:szCs w:val="22"/>
        </w:rPr>
        <w:lastRenderedPageBreak/>
        <w:t>Za pośrednictwem poczty elektronicznej lub „</w:t>
      </w:r>
      <w:r w:rsidRPr="00F44940">
        <w:rPr>
          <w:rFonts w:ascii="Cambria" w:eastAsia="Arial" w:hAnsi="Cambria"/>
          <w:b/>
          <w:i/>
          <w:sz w:val="22"/>
          <w:szCs w:val="22"/>
        </w:rPr>
        <w:t>Formularzy do komunikacji”</w:t>
      </w:r>
      <w:r w:rsidRPr="00F44940">
        <w:rPr>
          <w:rFonts w:ascii="Cambria" w:eastAsia="Arial" w:hAnsi="Cambria"/>
          <w:sz w:val="22"/>
          <w:szCs w:val="22"/>
        </w:rPr>
        <w:t xml:space="preserve"> odbywa się w szczególności przekazywanie wezwań i zawiadomień, zadawanie pytań i udzielanie odpowiedzi. </w:t>
      </w:r>
      <w:r w:rsidRPr="00F44940">
        <w:rPr>
          <w:rFonts w:ascii="Cambria" w:eastAsia="Arial" w:hAnsi="Cambria"/>
          <w:b/>
          <w:sz w:val="22"/>
          <w:szCs w:val="22"/>
        </w:rPr>
        <w:t>Formularze do komunikacji</w:t>
      </w:r>
      <w:r w:rsidRPr="00F44940">
        <w:rPr>
          <w:rFonts w:ascii="Cambria" w:eastAsia="Arial" w:hAnsi="Cambria"/>
          <w:sz w:val="22"/>
          <w:szCs w:val="22"/>
        </w:rPr>
        <w:t xml:space="preserve"> umożliwiają, również dołączenie załącznika do przesłanej wiadomości (przycisk </w:t>
      </w:r>
      <w:r w:rsidRPr="00F44940">
        <w:rPr>
          <w:rFonts w:ascii="Cambria" w:eastAsia="Arial" w:hAnsi="Cambria"/>
          <w:b/>
          <w:i/>
          <w:sz w:val="22"/>
          <w:szCs w:val="22"/>
        </w:rPr>
        <w:t>„dodaj załącznik”</w:t>
      </w:r>
      <w:r w:rsidRPr="00F44940">
        <w:rPr>
          <w:rFonts w:ascii="Cambria" w:eastAsia="Arial" w:hAnsi="Cambria"/>
          <w:sz w:val="22"/>
          <w:szCs w:val="22"/>
        </w:rPr>
        <w:t>).</w:t>
      </w:r>
    </w:p>
    <w:p w14:paraId="1C37C8A9" w14:textId="77777777" w:rsidR="00B079FF" w:rsidRPr="00F44940" w:rsidRDefault="00B079FF" w:rsidP="00B079FF">
      <w:pPr>
        <w:spacing w:before="120"/>
        <w:ind w:left="1260" w:hanging="18"/>
        <w:jc w:val="both"/>
        <w:rPr>
          <w:rFonts w:ascii="Cambria" w:eastAsia="Arial" w:hAnsi="Cambria"/>
          <w:sz w:val="22"/>
          <w:szCs w:val="22"/>
        </w:rPr>
      </w:pPr>
      <w:r w:rsidRPr="00F44940">
        <w:rPr>
          <w:rFonts w:ascii="Cambria" w:eastAsia="Arial" w:hAnsi="Cambria"/>
          <w:sz w:val="22"/>
          <w:szCs w:val="22"/>
        </w:rPr>
        <w:t>W przypadku załączników, które są zgodnie z PZP lub rozporządzeniem Prezesa Rady Ministrów z dnia 30 grudnia 2020 r. w sprawie sposobu sporządzania i przekazywania informacji oraz wymagań technicznych dla dokumentów elektronicznych oraz środków komunikacji elektronicznej w postępowaniu o udzielenie zamówienia publicznego lub konkursie (Dz. U. z 2020 r., poz. 2452) opatrzone kwalifikowanym podpisem elektronicznym, mogą być opatrzone, zgodnie z wyborem Wykonawcy/Wykonawców wspólnie ubiegających się o udzielenie zamówienia/podmiotu udostępniającego zasoby, podpisem zewnętrznym lub wewnętrznym. W zależności od rodzaju podpisu i jego typu (wewnętrzny, zewnętrzny) dodaje się do przesłanej wiadomości uprzednio podpisane dokumenty wraz z wygenerowanym plikiem podpisu (typ zewnętrzny) lub dokument z wszytym podpisem (typ wewnętrzny).</w:t>
      </w:r>
    </w:p>
    <w:p w14:paraId="2319CD98" w14:textId="77777777" w:rsidR="00B079FF" w:rsidRPr="00F44940" w:rsidRDefault="00B079FF" w:rsidP="00804B32">
      <w:pPr>
        <w:numPr>
          <w:ilvl w:val="0"/>
          <w:numId w:val="24"/>
        </w:numPr>
        <w:tabs>
          <w:tab w:val="left" w:pos="1260"/>
        </w:tabs>
        <w:suppressAutoHyphens w:val="0"/>
        <w:spacing w:before="120"/>
        <w:ind w:left="1260" w:hanging="575"/>
        <w:jc w:val="both"/>
        <w:rPr>
          <w:rFonts w:ascii="Cambria" w:eastAsia="Arial" w:hAnsi="Cambria"/>
          <w:sz w:val="22"/>
          <w:szCs w:val="22"/>
        </w:rPr>
      </w:pPr>
      <w:r w:rsidRPr="00F44940">
        <w:rPr>
          <w:rFonts w:ascii="Cambria" w:eastAsia="Arial" w:hAnsi="Cambria"/>
          <w:sz w:val="22"/>
          <w:szCs w:val="22"/>
        </w:rPr>
        <w:t xml:space="preserve">Możliwość korzystania w postępowaniu z </w:t>
      </w:r>
      <w:r w:rsidRPr="00F44940">
        <w:rPr>
          <w:rFonts w:ascii="Cambria" w:eastAsia="Arial" w:hAnsi="Cambria"/>
          <w:b/>
          <w:i/>
          <w:sz w:val="22"/>
          <w:szCs w:val="22"/>
        </w:rPr>
        <w:t>„Formularzy do komunikacji”</w:t>
      </w:r>
      <w:r w:rsidRPr="00F44940">
        <w:rPr>
          <w:rFonts w:ascii="Cambria" w:eastAsia="Arial" w:hAnsi="Cambria"/>
          <w:sz w:val="22"/>
          <w:szCs w:val="22"/>
        </w:rPr>
        <w:t xml:space="preserve"> w pełnym zakresie wymaga posiadania konta </w:t>
      </w:r>
      <w:r w:rsidRPr="00F44940">
        <w:rPr>
          <w:rFonts w:ascii="Cambria" w:eastAsia="Arial" w:hAnsi="Cambria"/>
          <w:b/>
          <w:i/>
          <w:sz w:val="22"/>
          <w:szCs w:val="22"/>
        </w:rPr>
        <w:t>„Wykonawcy”</w:t>
      </w:r>
      <w:r w:rsidRPr="00F44940">
        <w:rPr>
          <w:rFonts w:ascii="Cambria" w:eastAsia="Arial" w:hAnsi="Cambria"/>
          <w:sz w:val="22"/>
          <w:szCs w:val="22"/>
        </w:rPr>
        <w:t xml:space="preserve"> na Platformie oraz zalogowania się na Platformie. Do korzystania z </w:t>
      </w:r>
      <w:r w:rsidRPr="00F44940">
        <w:rPr>
          <w:rFonts w:ascii="Cambria" w:eastAsia="Arial" w:hAnsi="Cambria"/>
          <w:b/>
          <w:i/>
          <w:sz w:val="22"/>
          <w:szCs w:val="22"/>
        </w:rPr>
        <w:t>„Formularzy do komunikacji”</w:t>
      </w:r>
      <w:r w:rsidRPr="00F44940">
        <w:rPr>
          <w:rFonts w:ascii="Cambria" w:eastAsia="Arial" w:hAnsi="Cambria"/>
          <w:sz w:val="22"/>
          <w:szCs w:val="22"/>
        </w:rPr>
        <w:t xml:space="preserve"> służących do zadawania pytań dotyczących treści dokumentów zamówienia (w szczególności SWZ) wystarczające jest posiadanie tzw. konta uproszczonego na Platformie.</w:t>
      </w:r>
    </w:p>
    <w:p w14:paraId="2FF0FDA9" w14:textId="77777777" w:rsidR="00B079FF" w:rsidRPr="00F44940" w:rsidRDefault="00B079FF" w:rsidP="00804B32">
      <w:pPr>
        <w:numPr>
          <w:ilvl w:val="0"/>
          <w:numId w:val="24"/>
        </w:numPr>
        <w:tabs>
          <w:tab w:val="left" w:pos="1260"/>
        </w:tabs>
        <w:suppressAutoHyphens w:val="0"/>
        <w:spacing w:before="120"/>
        <w:ind w:left="1260" w:hanging="575"/>
        <w:jc w:val="both"/>
        <w:rPr>
          <w:rFonts w:ascii="Cambria" w:eastAsia="Arial" w:hAnsi="Cambria"/>
          <w:b/>
          <w:i/>
          <w:sz w:val="22"/>
          <w:szCs w:val="22"/>
        </w:rPr>
      </w:pPr>
      <w:r w:rsidRPr="00F44940">
        <w:rPr>
          <w:rFonts w:ascii="Cambria" w:eastAsia="Arial" w:hAnsi="Cambria"/>
          <w:sz w:val="22"/>
          <w:szCs w:val="22"/>
        </w:rPr>
        <w:t xml:space="preserve">Wszystkie wysłane i odebrane w postępowaniu przez Wykonawcę wiadomości widoczne są po zalogowaniu do Platformy w podglądzie postępowania w zakładce </w:t>
      </w:r>
      <w:r w:rsidRPr="00F44940">
        <w:rPr>
          <w:rFonts w:ascii="Cambria" w:eastAsia="Arial" w:hAnsi="Cambria"/>
          <w:b/>
          <w:i/>
          <w:sz w:val="22"/>
          <w:szCs w:val="22"/>
        </w:rPr>
        <w:t>„Komunikacja”.</w:t>
      </w:r>
    </w:p>
    <w:p w14:paraId="4B401423" w14:textId="77777777" w:rsidR="00B079FF" w:rsidRPr="00F44940" w:rsidRDefault="00B079FF" w:rsidP="00804B32">
      <w:pPr>
        <w:numPr>
          <w:ilvl w:val="0"/>
          <w:numId w:val="25"/>
        </w:numPr>
        <w:tabs>
          <w:tab w:val="left" w:pos="1274"/>
        </w:tabs>
        <w:suppressAutoHyphens w:val="0"/>
        <w:spacing w:before="120"/>
        <w:ind w:left="1280" w:hanging="575"/>
        <w:jc w:val="both"/>
        <w:rPr>
          <w:rFonts w:ascii="Cambria" w:eastAsia="Arial" w:hAnsi="Cambria"/>
          <w:sz w:val="22"/>
          <w:szCs w:val="22"/>
        </w:rPr>
      </w:pPr>
      <w:r w:rsidRPr="00F44940">
        <w:rPr>
          <w:rFonts w:ascii="Cambria" w:eastAsia="Arial" w:hAnsi="Cambria"/>
          <w:sz w:val="22"/>
          <w:szCs w:val="22"/>
        </w:rPr>
        <w:t xml:space="preserve">Maksymalny rozmiar plików przesyłanych za pośrednictwem </w:t>
      </w:r>
      <w:r w:rsidRPr="00F44940">
        <w:rPr>
          <w:rFonts w:ascii="Cambria" w:eastAsia="Arial" w:hAnsi="Cambria"/>
          <w:b/>
          <w:i/>
          <w:sz w:val="22"/>
          <w:szCs w:val="22"/>
        </w:rPr>
        <w:t>„Formularzy do komunikacji”</w:t>
      </w:r>
      <w:r w:rsidRPr="00F44940">
        <w:rPr>
          <w:rFonts w:ascii="Cambria" w:eastAsia="Arial" w:hAnsi="Cambria"/>
          <w:sz w:val="22"/>
          <w:szCs w:val="22"/>
        </w:rPr>
        <w:t xml:space="preserve"> wynosi 150 MB (wielkość ta dotyczy plików przesyłanych jako</w:t>
      </w:r>
      <w:r w:rsidRPr="00F44940">
        <w:rPr>
          <w:rFonts w:ascii="Cambria" w:eastAsia="Arial" w:hAnsi="Cambria"/>
          <w:b/>
          <w:i/>
          <w:sz w:val="22"/>
          <w:szCs w:val="22"/>
        </w:rPr>
        <w:t xml:space="preserve"> </w:t>
      </w:r>
      <w:r w:rsidRPr="00F44940">
        <w:rPr>
          <w:rFonts w:ascii="Cambria" w:eastAsia="Arial" w:hAnsi="Cambria"/>
          <w:sz w:val="22"/>
          <w:szCs w:val="22"/>
        </w:rPr>
        <w:t>załącznik do jednego formularza).</w:t>
      </w:r>
    </w:p>
    <w:p w14:paraId="74515116" w14:textId="623CB9F5" w:rsidR="00B079FF" w:rsidRPr="000836F0" w:rsidRDefault="00B079FF" w:rsidP="00804B32">
      <w:pPr>
        <w:numPr>
          <w:ilvl w:val="0"/>
          <w:numId w:val="25"/>
        </w:numPr>
        <w:tabs>
          <w:tab w:val="left" w:pos="1274"/>
        </w:tabs>
        <w:suppressAutoHyphens w:val="0"/>
        <w:spacing w:before="120"/>
        <w:ind w:left="1280" w:hanging="575"/>
        <w:jc w:val="both"/>
        <w:rPr>
          <w:rFonts w:ascii="Cambria" w:eastAsia="Arial" w:hAnsi="Cambria"/>
          <w:sz w:val="22"/>
          <w:szCs w:val="22"/>
        </w:rPr>
      </w:pPr>
      <w:r w:rsidRPr="00F44940">
        <w:rPr>
          <w:rFonts w:ascii="Cambria" w:eastAsia="Arial" w:hAnsi="Cambria"/>
          <w:sz w:val="22"/>
          <w:szCs w:val="22"/>
        </w:rPr>
        <w:t xml:space="preserve">We wszelkiej korespondencji zawiązanej z niniejszym postępowaniem Zamawiający i Wykonawcy posługują się numerem postępowania wskazanym w SWZ </w:t>
      </w:r>
      <w:r w:rsidRPr="00DC7870">
        <w:rPr>
          <w:rFonts w:ascii="Cambria" w:eastAsia="Arial" w:hAnsi="Cambria"/>
          <w:sz w:val="22"/>
          <w:szCs w:val="22"/>
        </w:rPr>
        <w:t>–</w:t>
      </w:r>
      <w:r w:rsidRPr="00DC7870">
        <w:rPr>
          <w:rFonts w:ascii="Cambria" w:eastAsia="Arial" w:hAnsi="Cambria"/>
          <w:b/>
          <w:bCs/>
          <w:sz w:val="22"/>
          <w:szCs w:val="22"/>
        </w:rPr>
        <w:t xml:space="preserve"> SA.270.1.</w:t>
      </w:r>
      <w:r w:rsidR="00425E4C" w:rsidRPr="00DC7870">
        <w:rPr>
          <w:rFonts w:ascii="Cambria" w:eastAsia="Arial" w:hAnsi="Cambria"/>
          <w:b/>
          <w:bCs/>
          <w:sz w:val="22"/>
          <w:szCs w:val="22"/>
        </w:rPr>
        <w:t>3</w:t>
      </w:r>
      <w:r w:rsidRPr="00DC7870">
        <w:rPr>
          <w:rFonts w:ascii="Cambria" w:eastAsia="Arial" w:hAnsi="Cambria"/>
          <w:b/>
          <w:bCs/>
          <w:sz w:val="22"/>
          <w:szCs w:val="22"/>
        </w:rPr>
        <w:t>.2025</w:t>
      </w:r>
      <w:r w:rsidRPr="00DC7870">
        <w:rPr>
          <w:rFonts w:ascii="Cambria" w:eastAsia="Arial" w:hAnsi="Cambria"/>
          <w:sz w:val="22"/>
          <w:szCs w:val="22"/>
        </w:rPr>
        <w:t>.</w:t>
      </w:r>
    </w:p>
    <w:p w14:paraId="6EA0B90B" w14:textId="77777777" w:rsidR="00B079FF" w:rsidRPr="00F44940" w:rsidRDefault="00B079FF" w:rsidP="00804B32">
      <w:pPr>
        <w:pStyle w:val="Akapitzlist"/>
        <w:numPr>
          <w:ilvl w:val="0"/>
          <w:numId w:val="25"/>
        </w:numPr>
        <w:spacing w:before="120"/>
        <w:ind w:left="1276" w:hanging="556"/>
        <w:contextualSpacing w:val="0"/>
        <w:jc w:val="both"/>
        <w:rPr>
          <w:rFonts w:ascii="Cambria" w:eastAsia="Arial" w:hAnsi="Cambria"/>
          <w:b/>
          <w:i/>
          <w:sz w:val="22"/>
          <w:szCs w:val="22"/>
        </w:rPr>
      </w:pPr>
      <w:r w:rsidRPr="00F44940">
        <w:rPr>
          <w:rFonts w:ascii="Cambria" w:eastAsia="Arial" w:hAnsi="Cambria"/>
          <w:sz w:val="22"/>
          <w:szCs w:val="22"/>
        </w:rPr>
        <w:t>Jeżeli</w:t>
      </w:r>
      <w:r w:rsidRPr="00F44940">
        <w:rPr>
          <w:rFonts w:ascii="Cambria" w:hAnsi="Cambria"/>
          <w:sz w:val="22"/>
          <w:szCs w:val="22"/>
        </w:rPr>
        <w:t xml:space="preserve"> </w:t>
      </w:r>
      <w:r w:rsidRPr="00F44940">
        <w:rPr>
          <w:rFonts w:ascii="Cambria" w:eastAsia="Arial" w:hAnsi="Cambria"/>
          <w:sz w:val="22"/>
          <w:szCs w:val="22"/>
        </w:rPr>
        <w:t xml:space="preserve">przekazywane dokumenty zawierają tajemnicę przedsiębiorstwa w rozumieniu przepisów ustawy z dnia 16 kwietnia 1993 r. o zwalczaniu nieuczciwej konkurencji (tekst jedn. Dz. U. z 2022 r. poz. 1233) Wykonawca, w celu utrzymania w poufności tych informacji, przekazuje je w wydzielonym i odpowiednio oznaczonym pliku wraz z jednoczesnym zaznaczeniem w nazwie pliku </w:t>
      </w:r>
      <w:r w:rsidRPr="00F44940">
        <w:rPr>
          <w:rFonts w:ascii="Cambria" w:eastAsia="Arial" w:hAnsi="Cambria"/>
          <w:b/>
          <w:i/>
          <w:sz w:val="22"/>
          <w:szCs w:val="22"/>
        </w:rPr>
        <w:t>„Dokument stanowiący tajemnicę przedsiębiorstwa”.</w:t>
      </w:r>
    </w:p>
    <w:p w14:paraId="1D2F5860" w14:textId="3088C0C8" w:rsidR="005E2D39" w:rsidRDefault="00B079FF" w:rsidP="001A28C7">
      <w:pPr>
        <w:numPr>
          <w:ilvl w:val="0"/>
          <w:numId w:val="26"/>
        </w:numPr>
        <w:tabs>
          <w:tab w:val="left" w:pos="1280"/>
        </w:tabs>
        <w:suppressAutoHyphens w:val="0"/>
        <w:spacing w:before="120"/>
        <w:ind w:left="1280" w:hanging="575"/>
        <w:jc w:val="both"/>
        <w:rPr>
          <w:rFonts w:ascii="Cambria" w:eastAsia="Arial" w:hAnsi="Cambria"/>
          <w:sz w:val="22"/>
          <w:szCs w:val="22"/>
          <w:u w:val="single"/>
        </w:rPr>
      </w:pPr>
      <w:r w:rsidRPr="00F44940">
        <w:rPr>
          <w:rFonts w:ascii="Cambria" w:eastAsia="Arial" w:hAnsi="Cambria"/>
          <w:sz w:val="22"/>
          <w:szCs w:val="22"/>
        </w:rPr>
        <w:t xml:space="preserve">Informacje na temat komunikacji za pośrednictwem Platformy dostępne są również w Instrukcji interaktywnej – Komunikacja w postępowaniu dostępnej pod adresem: </w:t>
      </w:r>
      <w:hyperlink r:id="rId17" w:history="1">
        <w:r w:rsidRPr="00F44940">
          <w:rPr>
            <w:rFonts w:ascii="Cambria" w:eastAsia="Arial" w:hAnsi="Cambria"/>
            <w:sz w:val="22"/>
            <w:szCs w:val="22"/>
            <w:u w:val="single"/>
          </w:rPr>
          <w:t>https://media.ezamowienia.gov.pl/pod/2021/10/Komunikacja-w-</w:t>
        </w:r>
      </w:hyperlink>
      <w:hyperlink r:id="rId18" w:history="1">
        <w:r w:rsidRPr="00F44940">
          <w:rPr>
            <w:rFonts w:ascii="Cambria" w:eastAsia="Arial" w:hAnsi="Cambria"/>
            <w:sz w:val="22"/>
            <w:szCs w:val="22"/>
            <w:u w:val="single"/>
          </w:rPr>
          <w:t>postepowaniu-5.1.pdf</w:t>
        </w:r>
      </w:hyperlink>
    </w:p>
    <w:p w14:paraId="0BE4E875" w14:textId="77777777" w:rsidR="001A28C7" w:rsidRPr="00F44940" w:rsidRDefault="001A28C7" w:rsidP="001A28C7">
      <w:pPr>
        <w:tabs>
          <w:tab w:val="left" w:pos="680"/>
        </w:tabs>
        <w:spacing w:before="120"/>
        <w:ind w:left="700" w:hanging="708"/>
        <w:jc w:val="both"/>
        <w:rPr>
          <w:rFonts w:ascii="Cambria" w:eastAsia="Arial" w:hAnsi="Cambria"/>
          <w:sz w:val="22"/>
          <w:szCs w:val="22"/>
        </w:rPr>
      </w:pPr>
      <w:r w:rsidRPr="00F44940">
        <w:rPr>
          <w:rFonts w:ascii="Cambria" w:eastAsia="Arial" w:hAnsi="Cambria"/>
          <w:b/>
          <w:sz w:val="22"/>
          <w:szCs w:val="22"/>
        </w:rPr>
        <w:t>10.9.</w:t>
      </w:r>
      <w:r w:rsidRPr="00F44940">
        <w:rPr>
          <w:rFonts w:ascii="Cambria" w:hAnsi="Cambria"/>
          <w:sz w:val="22"/>
          <w:szCs w:val="22"/>
        </w:rPr>
        <w:tab/>
      </w:r>
      <w:r w:rsidRPr="00F44940">
        <w:rPr>
          <w:rFonts w:ascii="Cambria" w:eastAsia="Arial" w:hAnsi="Cambria"/>
          <w:sz w:val="22"/>
          <w:szCs w:val="22"/>
        </w:rPr>
        <w:t>Ofertę oraz oświadczenia, składane na podstawie art. 125 ust. 1 PZP, sporządza się, pod rygorem nieważności w formie elektronicznej (tj. w postaci elektronicznej opatrzonej kwalifikowanym podpisem elektronicznym).</w:t>
      </w:r>
    </w:p>
    <w:p w14:paraId="09589280" w14:textId="6B777E06" w:rsidR="001A28C7" w:rsidRPr="001A28C7" w:rsidRDefault="001A28C7" w:rsidP="001A28C7">
      <w:pPr>
        <w:spacing w:before="120"/>
        <w:ind w:left="700"/>
        <w:jc w:val="both"/>
        <w:rPr>
          <w:rFonts w:ascii="Cambria" w:eastAsia="Arial" w:hAnsi="Cambria"/>
          <w:sz w:val="22"/>
          <w:szCs w:val="22"/>
          <w:u w:val="single"/>
        </w:rPr>
      </w:pPr>
      <w:r w:rsidRPr="00F44940">
        <w:rPr>
          <w:rFonts w:ascii="Cambria" w:eastAsia="Arial" w:hAnsi="Cambria"/>
          <w:sz w:val="22"/>
          <w:szCs w:val="22"/>
        </w:rPr>
        <w:lastRenderedPageBreak/>
        <w:t xml:space="preserve">Szczegółowe informacje o sposobie pozyskania usługi kwalifikowanego podpisu elektronicznego oraz warunkach jej użycia można znaleźć na stronach internetowych kwalifikowanych dostawców usług zaufania, których lista znajduje się pod adresem internetowym: </w:t>
      </w:r>
      <w:hyperlink r:id="rId19" w:history="1">
        <w:r w:rsidRPr="00F44940">
          <w:rPr>
            <w:rFonts w:ascii="Cambria" w:eastAsia="Arial" w:hAnsi="Cambria"/>
            <w:sz w:val="22"/>
            <w:szCs w:val="22"/>
            <w:u w:val="single"/>
          </w:rPr>
          <w:t>http://www.nccert.pl/kontakt.htm</w:t>
        </w:r>
      </w:hyperlink>
      <w:r w:rsidRPr="00F44940">
        <w:rPr>
          <w:rFonts w:ascii="Cambria" w:hAnsi="Cambria"/>
          <w:sz w:val="22"/>
          <w:szCs w:val="22"/>
        </w:rPr>
        <w:t>.</w:t>
      </w:r>
    </w:p>
    <w:p w14:paraId="34DEB419" w14:textId="12B95827" w:rsidR="005E2D39" w:rsidRPr="00AE108C" w:rsidRDefault="00B6101C" w:rsidP="005E2D39">
      <w:pPr>
        <w:spacing w:before="120"/>
        <w:ind w:left="709" w:hanging="709"/>
        <w:jc w:val="both"/>
        <w:rPr>
          <w:rFonts w:ascii="Cambria" w:hAnsi="Cambria" w:cs="Arial"/>
          <w:sz w:val="22"/>
          <w:szCs w:val="22"/>
        </w:rPr>
      </w:pPr>
      <w:r w:rsidRPr="00AE108C">
        <w:rPr>
          <w:rFonts w:ascii="Cambria" w:hAnsi="Cambria" w:cs="Arial"/>
          <w:b/>
          <w:sz w:val="22"/>
          <w:szCs w:val="22"/>
        </w:rPr>
        <w:t>10.</w:t>
      </w:r>
      <w:r w:rsidR="001A28C7">
        <w:rPr>
          <w:rFonts w:ascii="Cambria" w:hAnsi="Cambria" w:cs="Arial"/>
          <w:b/>
          <w:sz w:val="22"/>
          <w:szCs w:val="22"/>
        </w:rPr>
        <w:t>10</w:t>
      </w:r>
      <w:r w:rsidRPr="00AE108C">
        <w:rPr>
          <w:rFonts w:ascii="Cambria" w:hAnsi="Cambria" w:cs="Arial"/>
          <w:b/>
          <w:sz w:val="22"/>
          <w:szCs w:val="22"/>
        </w:rPr>
        <w:t>.</w:t>
      </w:r>
      <w:r w:rsidRPr="00AE108C">
        <w:rPr>
          <w:rFonts w:ascii="Cambria" w:hAnsi="Cambria" w:cs="Arial"/>
          <w:sz w:val="22"/>
          <w:szCs w:val="22"/>
        </w:rPr>
        <w:tab/>
        <w:t>Złożenie oferty:</w:t>
      </w:r>
    </w:p>
    <w:p w14:paraId="228AC619" w14:textId="341CC801" w:rsidR="00065DF2" w:rsidRPr="00F44940" w:rsidRDefault="00065DF2" w:rsidP="00804B32">
      <w:pPr>
        <w:numPr>
          <w:ilvl w:val="0"/>
          <w:numId w:val="35"/>
        </w:numPr>
        <w:tabs>
          <w:tab w:val="left" w:pos="1280"/>
        </w:tabs>
        <w:suppressAutoHyphens w:val="0"/>
        <w:spacing w:before="120"/>
        <w:ind w:left="1280" w:hanging="574"/>
        <w:jc w:val="both"/>
        <w:rPr>
          <w:rFonts w:ascii="Cambria" w:eastAsia="Arial" w:hAnsi="Cambria"/>
          <w:sz w:val="22"/>
          <w:szCs w:val="22"/>
        </w:rPr>
      </w:pPr>
      <w:r w:rsidRPr="00F44940">
        <w:rPr>
          <w:rFonts w:ascii="Cambria" w:eastAsia="Arial" w:hAnsi="Cambria"/>
          <w:sz w:val="22"/>
          <w:szCs w:val="22"/>
        </w:rPr>
        <w:t xml:space="preserve">Złożenie oferty w postępowaniu prowadzonym na Platformie wymaga, aby Wykonawca posiadał aktywowane konto na Platformie. Wykonawca przygotowuje ofertę z wykorzystaniem </w:t>
      </w:r>
      <w:r w:rsidRPr="00F44940">
        <w:rPr>
          <w:rFonts w:ascii="Cambria" w:eastAsia="Arial" w:hAnsi="Cambria"/>
          <w:b/>
          <w:sz w:val="22"/>
          <w:szCs w:val="22"/>
        </w:rPr>
        <w:t>formularza Oferty</w:t>
      </w:r>
      <w:r w:rsidRPr="00F44940">
        <w:rPr>
          <w:rFonts w:ascii="Cambria" w:eastAsia="Arial" w:hAnsi="Cambria"/>
          <w:sz w:val="22"/>
          <w:szCs w:val="22"/>
        </w:rPr>
        <w:t xml:space="preserve"> opracowanego przez Zamawiającego stanowiącego załącznik nr 1 do SWZ.</w:t>
      </w:r>
    </w:p>
    <w:p w14:paraId="40DE66A1" w14:textId="77777777" w:rsidR="00065DF2" w:rsidRPr="00F44940" w:rsidRDefault="00065DF2" w:rsidP="00065DF2">
      <w:pPr>
        <w:spacing w:before="120"/>
        <w:ind w:left="1260"/>
        <w:rPr>
          <w:rFonts w:ascii="Cambria" w:eastAsia="Arial" w:hAnsi="Cambria"/>
          <w:b/>
          <w:sz w:val="22"/>
          <w:szCs w:val="22"/>
        </w:rPr>
      </w:pPr>
      <w:r w:rsidRPr="00F44940">
        <w:rPr>
          <w:rFonts w:ascii="Cambria" w:eastAsia="Arial" w:hAnsi="Cambria"/>
          <w:b/>
          <w:sz w:val="22"/>
          <w:szCs w:val="22"/>
        </w:rPr>
        <w:t>UWAGA:</w:t>
      </w:r>
    </w:p>
    <w:p w14:paraId="2F13F526" w14:textId="77777777" w:rsidR="00065DF2" w:rsidRPr="00F44940" w:rsidRDefault="00065DF2" w:rsidP="00065DF2">
      <w:pPr>
        <w:spacing w:before="120"/>
        <w:ind w:left="1260"/>
        <w:jc w:val="both"/>
        <w:rPr>
          <w:rFonts w:ascii="Cambria" w:eastAsia="Arial" w:hAnsi="Cambria"/>
          <w:sz w:val="22"/>
          <w:szCs w:val="22"/>
        </w:rPr>
      </w:pPr>
      <w:r w:rsidRPr="00F44940">
        <w:rPr>
          <w:rFonts w:ascii="Cambria" w:eastAsia="Arial" w:hAnsi="Cambria"/>
          <w:sz w:val="22"/>
          <w:szCs w:val="22"/>
        </w:rPr>
        <w:t>W przedmiotowym postępowaniu Zamawiający zrezygnował z interaktywnego „Formularza ofertowego” udostępnianego przez Platformę e-Zamówienia.</w:t>
      </w:r>
    </w:p>
    <w:p w14:paraId="2BB0714C" w14:textId="77777777" w:rsidR="00065DF2" w:rsidRPr="00F44940" w:rsidRDefault="00065DF2" w:rsidP="00065DF2">
      <w:pPr>
        <w:spacing w:before="120"/>
        <w:ind w:left="1260"/>
        <w:jc w:val="both"/>
        <w:rPr>
          <w:rFonts w:ascii="Cambria" w:eastAsia="Arial" w:hAnsi="Cambria"/>
          <w:sz w:val="22"/>
          <w:szCs w:val="22"/>
        </w:rPr>
      </w:pPr>
      <w:r w:rsidRPr="00F44940">
        <w:rPr>
          <w:rFonts w:ascii="Cambria" w:eastAsia="Arial" w:hAnsi="Cambria"/>
          <w:sz w:val="22"/>
          <w:szCs w:val="22"/>
        </w:rPr>
        <w:t>Z uwagi na powyższe, nie wszystkie zapisy zamieszczone w Instrukcji interaktywnej na stronie:</w:t>
      </w:r>
    </w:p>
    <w:p w14:paraId="2AF736D2" w14:textId="77777777" w:rsidR="00065DF2" w:rsidRPr="00F44940" w:rsidRDefault="00F238DE" w:rsidP="00065DF2">
      <w:pPr>
        <w:spacing w:before="120"/>
        <w:ind w:left="1260" w:right="1660"/>
        <w:rPr>
          <w:rFonts w:ascii="Cambria" w:eastAsia="Arial" w:hAnsi="Cambria"/>
          <w:sz w:val="22"/>
          <w:szCs w:val="22"/>
        </w:rPr>
      </w:pPr>
      <w:hyperlink r:id="rId20" w:history="1">
        <w:r w:rsidR="00065DF2" w:rsidRPr="00F44940">
          <w:rPr>
            <w:rStyle w:val="Hipercze"/>
            <w:rFonts w:ascii="Cambria" w:eastAsia="Arial" w:hAnsi="Cambria"/>
            <w:color w:val="auto"/>
            <w:sz w:val="22"/>
            <w:szCs w:val="22"/>
          </w:rPr>
          <w:t>https://media.ezamowienia.gov.pl/pod/2022/07/Oferty5.2.1.pf</w:t>
        </w:r>
      </w:hyperlink>
      <w:r w:rsidR="00065DF2" w:rsidRPr="00F44940">
        <w:rPr>
          <w:rFonts w:ascii="Cambria" w:eastAsia="Arial" w:hAnsi="Cambria"/>
          <w:sz w:val="22"/>
          <w:szCs w:val="22"/>
          <w:u w:val="single"/>
        </w:rPr>
        <w:t xml:space="preserve"> </w:t>
      </w:r>
      <w:r w:rsidR="00065DF2" w:rsidRPr="00F44940">
        <w:rPr>
          <w:rFonts w:ascii="Cambria" w:eastAsia="Arial" w:hAnsi="Cambria"/>
          <w:sz w:val="22"/>
          <w:szCs w:val="22"/>
        </w:rPr>
        <w:t>- znajdą zastosowanie przy składaniu oferty.</w:t>
      </w:r>
    </w:p>
    <w:p w14:paraId="68FED155" w14:textId="77777777" w:rsidR="00065DF2" w:rsidRPr="00F44940" w:rsidRDefault="00065DF2" w:rsidP="00065DF2">
      <w:pPr>
        <w:spacing w:before="120"/>
        <w:ind w:left="1260"/>
        <w:jc w:val="both"/>
        <w:rPr>
          <w:rFonts w:ascii="Cambria" w:eastAsia="Arial" w:hAnsi="Cambria"/>
          <w:sz w:val="22"/>
          <w:szCs w:val="22"/>
        </w:rPr>
      </w:pPr>
      <w:r w:rsidRPr="00F44940">
        <w:rPr>
          <w:rFonts w:ascii="Cambria" w:eastAsia="Arial" w:hAnsi="Cambria"/>
          <w:sz w:val="22"/>
          <w:szCs w:val="22"/>
        </w:rPr>
        <w:t>W celu pobrania wzorów formularza Oferty oraz pozostałych dokumentów postępowania Wykonawca powinien przejść do szczegółów postępowania, pobrać i zapisać te formularze na swoich lokalnych zasobach (na dysku komputera użytkownika). Uzupełnić formularz Oferty i pozostałe formularze składane wraz z ofertą danymi wymaganymi przez Zamawiającego. Następnie ponownie zapisać te dokumenty na dysku komputera użytkownika oraz podpisać kwalifikowanym podpisem elektronicznym.</w:t>
      </w:r>
    </w:p>
    <w:p w14:paraId="12B188D1" w14:textId="77777777" w:rsidR="00065DF2" w:rsidRPr="00F44940" w:rsidRDefault="00065DF2" w:rsidP="00804B32">
      <w:pPr>
        <w:numPr>
          <w:ilvl w:val="0"/>
          <w:numId w:val="36"/>
        </w:numPr>
        <w:tabs>
          <w:tab w:val="left" w:pos="1260"/>
        </w:tabs>
        <w:suppressAutoHyphens w:val="0"/>
        <w:spacing w:before="120"/>
        <w:ind w:left="1260" w:hanging="574"/>
        <w:jc w:val="both"/>
        <w:rPr>
          <w:rFonts w:ascii="Cambria" w:eastAsia="Arial" w:hAnsi="Cambria"/>
          <w:sz w:val="22"/>
          <w:szCs w:val="22"/>
        </w:rPr>
      </w:pPr>
      <w:r w:rsidRPr="00F44940">
        <w:rPr>
          <w:rFonts w:ascii="Cambria" w:eastAsia="Arial" w:hAnsi="Cambria"/>
          <w:sz w:val="22"/>
          <w:szCs w:val="22"/>
        </w:rPr>
        <w:t xml:space="preserve">Wykonawca składa ofertę za pośrednictwem zakładki </w:t>
      </w:r>
      <w:r w:rsidRPr="00F44940">
        <w:rPr>
          <w:rFonts w:ascii="Cambria" w:eastAsia="Arial" w:hAnsi="Cambria"/>
          <w:b/>
          <w:i/>
          <w:sz w:val="22"/>
          <w:szCs w:val="22"/>
        </w:rPr>
        <w:t>„Oferty/wnioski”,</w:t>
      </w:r>
      <w:r w:rsidRPr="00F44940">
        <w:rPr>
          <w:rFonts w:ascii="Cambria" w:eastAsia="Arial" w:hAnsi="Cambria"/>
          <w:sz w:val="22"/>
          <w:szCs w:val="22"/>
        </w:rPr>
        <w:t xml:space="preserve"> widocznej w podglądzie postępowania po zalogowaniu się na konto Wykonawcy. Po wybraniu zakładki </w:t>
      </w:r>
      <w:r w:rsidRPr="00F44940">
        <w:rPr>
          <w:rFonts w:ascii="Cambria" w:eastAsia="Arial" w:hAnsi="Cambria"/>
          <w:b/>
          <w:sz w:val="22"/>
          <w:szCs w:val="22"/>
        </w:rPr>
        <w:t>„</w:t>
      </w:r>
      <w:r w:rsidRPr="00F44940">
        <w:rPr>
          <w:rFonts w:ascii="Cambria" w:eastAsia="Arial" w:hAnsi="Cambria"/>
          <w:b/>
          <w:i/>
          <w:sz w:val="22"/>
          <w:szCs w:val="22"/>
        </w:rPr>
        <w:t>Oferty/wnioski”</w:t>
      </w:r>
      <w:r w:rsidRPr="00F44940">
        <w:rPr>
          <w:rFonts w:ascii="Cambria" w:eastAsia="Arial" w:hAnsi="Cambria"/>
          <w:b/>
          <w:sz w:val="22"/>
          <w:szCs w:val="22"/>
        </w:rPr>
        <w:t>,</w:t>
      </w:r>
      <w:r w:rsidRPr="00F44940">
        <w:rPr>
          <w:rFonts w:ascii="Cambria" w:eastAsia="Arial" w:hAnsi="Cambria"/>
          <w:sz w:val="22"/>
          <w:szCs w:val="22"/>
        </w:rPr>
        <w:t xml:space="preserve"> należy wybrać przycisk </w:t>
      </w:r>
      <w:r w:rsidRPr="00F44940">
        <w:rPr>
          <w:rFonts w:ascii="Cambria" w:eastAsia="Arial" w:hAnsi="Cambria"/>
          <w:b/>
          <w:sz w:val="22"/>
          <w:szCs w:val="22"/>
        </w:rPr>
        <w:t>„</w:t>
      </w:r>
      <w:r w:rsidRPr="00F44940">
        <w:rPr>
          <w:rFonts w:ascii="Cambria" w:eastAsia="Arial" w:hAnsi="Cambria"/>
          <w:b/>
          <w:i/>
          <w:sz w:val="22"/>
          <w:szCs w:val="22"/>
        </w:rPr>
        <w:t>Złóż ofertę”.</w:t>
      </w:r>
    </w:p>
    <w:p w14:paraId="3FDA72B9" w14:textId="77777777" w:rsidR="00065DF2" w:rsidRPr="00F44940" w:rsidRDefault="00065DF2" w:rsidP="00804B32">
      <w:pPr>
        <w:numPr>
          <w:ilvl w:val="0"/>
          <w:numId w:val="36"/>
        </w:numPr>
        <w:tabs>
          <w:tab w:val="left" w:pos="1260"/>
        </w:tabs>
        <w:suppressAutoHyphens w:val="0"/>
        <w:spacing w:before="120"/>
        <w:ind w:left="1260" w:hanging="574"/>
        <w:jc w:val="both"/>
        <w:rPr>
          <w:rFonts w:ascii="Cambria" w:eastAsia="Arial" w:hAnsi="Cambria"/>
          <w:sz w:val="22"/>
          <w:szCs w:val="22"/>
        </w:rPr>
      </w:pPr>
      <w:r w:rsidRPr="00F44940">
        <w:rPr>
          <w:rFonts w:ascii="Cambria" w:eastAsia="Arial" w:hAnsi="Cambria"/>
          <w:sz w:val="22"/>
          <w:szCs w:val="22"/>
        </w:rPr>
        <w:t xml:space="preserve">Po wybraniu przycisku </w:t>
      </w:r>
      <w:r w:rsidRPr="00F44940">
        <w:rPr>
          <w:rFonts w:ascii="Cambria" w:eastAsia="Arial" w:hAnsi="Cambria"/>
          <w:b/>
          <w:i/>
          <w:sz w:val="22"/>
          <w:szCs w:val="22"/>
        </w:rPr>
        <w:t>„Złóż ofertę”</w:t>
      </w:r>
      <w:r w:rsidRPr="00F44940">
        <w:rPr>
          <w:rFonts w:ascii="Cambria" w:eastAsia="Arial" w:hAnsi="Cambria"/>
          <w:sz w:val="22"/>
          <w:szCs w:val="22"/>
        </w:rPr>
        <w:t xml:space="preserve"> system prezentuje okno składania oferty umożliwiające przekazanie dokumentów elektronicznych, w którym znajdują się dwa pola typu </w:t>
      </w:r>
      <w:proofErr w:type="spellStart"/>
      <w:r w:rsidRPr="00F44940">
        <w:rPr>
          <w:rFonts w:ascii="Cambria" w:eastAsia="Arial" w:hAnsi="Cambria"/>
          <w:sz w:val="22"/>
          <w:szCs w:val="22"/>
        </w:rPr>
        <w:t>drag&amp;drop</w:t>
      </w:r>
      <w:proofErr w:type="spellEnd"/>
      <w:r w:rsidRPr="00F44940">
        <w:rPr>
          <w:rFonts w:ascii="Cambria" w:eastAsia="Arial" w:hAnsi="Cambria"/>
          <w:sz w:val="22"/>
          <w:szCs w:val="22"/>
        </w:rPr>
        <w:t xml:space="preserve"> („przeciągnij” i „upuść”) służące do dodawania plików.</w:t>
      </w:r>
    </w:p>
    <w:p w14:paraId="3A6FF0E9" w14:textId="77777777" w:rsidR="00065DF2" w:rsidRPr="00F44940" w:rsidRDefault="00065DF2" w:rsidP="00804B32">
      <w:pPr>
        <w:numPr>
          <w:ilvl w:val="0"/>
          <w:numId w:val="36"/>
        </w:numPr>
        <w:tabs>
          <w:tab w:val="left" w:pos="1260"/>
        </w:tabs>
        <w:suppressAutoHyphens w:val="0"/>
        <w:spacing w:before="120"/>
        <w:ind w:left="1260" w:hanging="574"/>
        <w:jc w:val="both"/>
        <w:rPr>
          <w:rFonts w:ascii="Cambria" w:eastAsia="Arial" w:hAnsi="Cambria"/>
          <w:sz w:val="22"/>
          <w:szCs w:val="22"/>
        </w:rPr>
      </w:pPr>
      <w:r w:rsidRPr="00F44940">
        <w:rPr>
          <w:rFonts w:ascii="Cambria" w:eastAsia="Arial" w:hAnsi="Cambria"/>
          <w:sz w:val="22"/>
          <w:szCs w:val="22"/>
        </w:rPr>
        <w:t xml:space="preserve">Na formularzu do składania ofert w sekcji </w:t>
      </w:r>
      <w:r w:rsidRPr="00F44940">
        <w:rPr>
          <w:rFonts w:ascii="Cambria" w:eastAsia="Arial" w:hAnsi="Cambria"/>
          <w:b/>
          <w:i/>
          <w:sz w:val="22"/>
          <w:szCs w:val="22"/>
        </w:rPr>
        <w:t>„Załączniki i inne dokumenty przedstawione w ofercie przez Wykonawcę”</w:t>
      </w:r>
      <w:r w:rsidRPr="00F44940">
        <w:rPr>
          <w:rFonts w:ascii="Cambria" w:eastAsia="Arial" w:hAnsi="Cambria"/>
          <w:sz w:val="22"/>
          <w:szCs w:val="22"/>
        </w:rPr>
        <w:t xml:space="preserve"> Wykonawca dodaje wybrane</w:t>
      </w:r>
      <w:r w:rsidRPr="00F44940">
        <w:rPr>
          <w:rFonts w:ascii="Cambria" w:eastAsia="Arial" w:hAnsi="Cambria"/>
          <w:b/>
          <w:i/>
          <w:sz w:val="22"/>
          <w:szCs w:val="22"/>
        </w:rPr>
        <w:t xml:space="preserve"> </w:t>
      </w:r>
      <w:r w:rsidRPr="00F44940">
        <w:rPr>
          <w:rFonts w:ascii="Cambria" w:eastAsia="Arial" w:hAnsi="Cambria"/>
          <w:sz w:val="22"/>
          <w:szCs w:val="22"/>
        </w:rPr>
        <w:t>z dysku i uprzednio podpisane formularz Oferty oraz pozostałe pliki stanowiące ofertę lub składane wraz z ofertą, zgodnie z pkt 13.4 SWZ.</w:t>
      </w:r>
    </w:p>
    <w:p w14:paraId="7379DBFB" w14:textId="77777777" w:rsidR="00065DF2" w:rsidRPr="00F44940" w:rsidRDefault="00065DF2" w:rsidP="00065DF2">
      <w:pPr>
        <w:spacing w:before="120"/>
        <w:ind w:left="1260"/>
        <w:rPr>
          <w:rFonts w:ascii="Cambria" w:eastAsia="Arial" w:hAnsi="Cambria"/>
          <w:sz w:val="22"/>
          <w:szCs w:val="22"/>
        </w:rPr>
      </w:pPr>
      <w:r w:rsidRPr="00F44940">
        <w:rPr>
          <w:rFonts w:ascii="Cambria" w:eastAsia="Arial" w:hAnsi="Cambria"/>
          <w:sz w:val="22"/>
          <w:szCs w:val="22"/>
        </w:rPr>
        <w:t xml:space="preserve">Po wprowadzeniu plików należy wcisnąć przycisk </w:t>
      </w:r>
      <w:r w:rsidRPr="00F44940">
        <w:rPr>
          <w:rFonts w:ascii="Cambria" w:eastAsia="Arial" w:hAnsi="Cambria"/>
          <w:b/>
          <w:sz w:val="22"/>
          <w:szCs w:val="22"/>
        </w:rPr>
        <w:t>„Wyślij plik i złóż ofertę”</w:t>
      </w:r>
      <w:r w:rsidRPr="00F44940">
        <w:rPr>
          <w:rFonts w:ascii="Cambria" w:eastAsia="Arial" w:hAnsi="Cambria"/>
          <w:sz w:val="22"/>
          <w:szCs w:val="22"/>
        </w:rPr>
        <w:t xml:space="preserve"> a następnie potwierdzić, że chce się złożyć ofertę.</w:t>
      </w:r>
    </w:p>
    <w:p w14:paraId="24F91503" w14:textId="77777777" w:rsidR="00065DF2" w:rsidRPr="00F44940" w:rsidRDefault="00065DF2" w:rsidP="00065DF2">
      <w:pPr>
        <w:spacing w:before="120"/>
        <w:ind w:left="1260"/>
        <w:jc w:val="both"/>
        <w:rPr>
          <w:rFonts w:ascii="Cambria" w:eastAsia="Arial" w:hAnsi="Cambria"/>
          <w:i/>
          <w:sz w:val="22"/>
          <w:szCs w:val="22"/>
        </w:rPr>
      </w:pPr>
      <w:r w:rsidRPr="00F44940">
        <w:rPr>
          <w:rFonts w:ascii="Cambria" w:eastAsia="Arial" w:hAnsi="Cambria"/>
          <w:i/>
          <w:sz w:val="22"/>
          <w:szCs w:val="22"/>
        </w:rPr>
        <w:t>(W związku z tym, że Wykonawcy składają formularz Oferty opracowany przez Zamawiającego w procesie przesyłania Oferty może pojawić się komunikat „Czy chcesz kontynuować? Postępowanie nie posiada opublikowanego formularza do tego etapu postępowania. Plik formularz ofertowy.docx.xml nie jest poprawnym formularzem interaktywnym wygenerowanym na Platformie.”. W takiej sytuacji Wykonawca potwierdza chęć złożenia tej Oferty poprzez wybranie przycisku „Tak, chcę kontynuować” Oferta zostanie złożona z wykorzystaniem tego formularza Oferty.)</w:t>
      </w:r>
    </w:p>
    <w:p w14:paraId="02A7CC11" w14:textId="77777777" w:rsidR="00065DF2" w:rsidRPr="00F44940" w:rsidRDefault="00065DF2" w:rsidP="00065DF2">
      <w:pPr>
        <w:spacing w:before="120"/>
        <w:ind w:left="1260"/>
        <w:rPr>
          <w:rFonts w:ascii="Cambria" w:eastAsia="Arial" w:hAnsi="Cambria"/>
          <w:sz w:val="22"/>
          <w:szCs w:val="22"/>
        </w:rPr>
      </w:pPr>
      <w:r w:rsidRPr="00F44940">
        <w:rPr>
          <w:rFonts w:ascii="Cambria" w:eastAsia="Arial" w:hAnsi="Cambria"/>
          <w:sz w:val="22"/>
          <w:szCs w:val="22"/>
        </w:rPr>
        <w:t>W tym momencie System rozpoczyna proces walidacji składanych plików, ich automatycznego szyfrowania, pakowania i składania na Platformie.</w:t>
      </w:r>
    </w:p>
    <w:p w14:paraId="7A4C4F96" w14:textId="77777777" w:rsidR="00065DF2" w:rsidRPr="00C51052" w:rsidRDefault="00065DF2" w:rsidP="00804B32">
      <w:pPr>
        <w:numPr>
          <w:ilvl w:val="0"/>
          <w:numId w:val="36"/>
        </w:numPr>
        <w:tabs>
          <w:tab w:val="left" w:pos="1255"/>
        </w:tabs>
        <w:suppressAutoHyphens w:val="0"/>
        <w:spacing w:before="120"/>
        <w:ind w:left="1260" w:hanging="574"/>
        <w:jc w:val="both"/>
        <w:rPr>
          <w:rFonts w:ascii="Cambria" w:eastAsia="Arial" w:hAnsi="Cambria"/>
          <w:bCs/>
          <w:iCs/>
          <w:sz w:val="22"/>
          <w:szCs w:val="22"/>
        </w:rPr>
      </w:pPr>
      <w:r w:rsidRPr="00F44940">
        <w:rPr>
          <w:rFonts w:ascii="Cambria" w:eastAsia="Arial" w:hAnsi="Cambria"/>
          <w:sz w:val="22"/>
          <w:szCs w:val="22"/>
        </w:rPr>
        <w:lastRenderedPageBreak/>
        <w:t xml:space="preserve">Jeżeli wraz z ofertą składane są dokumenty zawierające tajemnicę przedsiębiorstwa w rozumieniu przepisów ustawy z dnia 16 kwietnia 1993 r. o zwalczaniu nieuczciwej konkurencji (tekst jedn. Dz. U, z 2022 r. poz. 1233) Wykonawca, w celu utrzymania w poufności tych informacji, przekazuje je w wydzielonym i odpowiednio oznaczonym pliku - z zaznaczeniem w nazwie pliku </w:t>
      </w:r>
      <w:r w:rsidRPr="00F44940">
        <w:rPr>
          <w:rFonts w:ascii="Cambria" w:eastAsia="Arial" w:hAnsi="Cambria"/>
          <w:b/>
          <w:i/>
          <w:sz w:val="22"/>
          <w:szCs w:val="22"/>
        </w:rPr>
        <w:t>„Dokument stanowiący tajemnicę przedsiębiorstwa</w:t>
      </w:r>
      <w:r w:rsidRPr="00F44940">
        <w:rPr>
          <w:rFonts w:ascii="Cambria" w:eastAsia="Arial" w:hAnsi="Cambria"/>
          <w:b/>
          <w:sz w:val="22"/>
          <w:szCs w:val="22"/>
        </w:rPr>
        <w:t>”.</w:t>
      </w:r>
      <w:r w:rsidRPr="00F44940">
        <w:rPr>
          <w:rFonts w:ascii="Cambria" w:eastAsia="Arial" w:hAnsi="Cambria"/>
          <w:sz w:val="22"/>
          <w:szCs w:val="22"/>
        </w:rPr>
        <w:t xml:space="preserve"> Zarówno załącznik stanowiący tajemnicę przedsiębiorstwa jak i uzasadnienie zastrzeżenia tajemnicy przedsiębiorstwa należy dodać w polu </w:t>
      </w:r>
      <w:r w:rsidRPr="00F44940">
        <w:rPr>
          <w:rFonts w:ascii="Cambria" w:eastAsia="Arial" w:hAnsi="Cambria"/>
          <w:b/>
          <w:i/>
          <w:sz w:val="22"/>
          <w:szCs w:val="22"/>
        </w:rPr>
        <w:t>„Załączniki i inne dokumenty</w:t>
      </w:r>
      <w:r w:rsidRPr="00F44940">
        <w:rPr>
          <w:rFonts w:ascii="Cambria" w:eastAsia="Arial" w:hAnsi="Cambria"/>
          <w:sz w:val="22"/>
          <w:szCs w:val="22"/>
        </w:rPr>
        <w:t xml:space="preserve"> </w:t>
      </w:r>
      <w:r w:rsidRPr="00F44940">
        <w:rPr>
          <w:rFonts w:ascii="Cambria" w:eastAsia="Arial" w:hAnsi="Cambria"/>
          <w:b/>
          <w:i/>
          <w:sz w:val="22"/>
          <w:szCs w:val="22"/>
        </w:rPr>
        <w:t>przedstawione w ofercie przez Wykonawcę”.</w:t>
      </w:r>
    </w:p>
    <w:p w14:paraId="5C961C2A" w14:textId="77777777" w:rsidR="00065DF2" w:rsidRPr="00F44940" w:rsidRDefault="00065DF2" w:rsidP="00804B32">
      <w:pPr>
        <w:numPr>
          <w:ilvl w:val="0"/>
          <w:numId w:val="37"/>
        </w:numPr>
        <w:tabs>
          <w:tab w:val="left" w:pos="1255"/>
        </w:tabs>
        <w:suppressAutoHyphens w:val="0"/>
        <w:spacing w:before="120"/>
        <w:ind w:left="1260" w:hanging="574"/>
        <w:jc w:val="both"/>
        <w:rPr>
          <w:rFonts w:ascii="Cambria" w:eastAsia="Arial" w:hAnsi="Cambria"/>
          <w:sz w:val="22"/>
          <w:szCs w:val="22"/>
        </w:rPr>
      </w:pPr>
      <w:r w:rsidRPr="00F44940">
        <w:rPr>
          <w:rFonts w:ascii="Cambria" w:eastAsia="Arial" w:hAnsi="Cambria"/>
          <w:sz w:val="22"/>
          <w:szCs w:val="22"/>
        </w:rPr>
        <w:t xml:space="preserve">Formularz Oferty podpisuje się kwalifikowanym podpisem elektronicznym. Rekomendowanym wariantem podpisu jest typ wewnętrzny. Podpis formularza Oferty wariantem podpisu w typie zewnętrznym również jest możliwy, tylko w tym przypadku, powstały oddzielny plik podpisu dla tego formularza należy załączyć w polu </w:t>
      </w:r>
      <w:r w:rsidRPr="00F44940">
        <w:rPr>
          <w:rFonts w:ascii="Cambria" w:eastAsia="Arial" w:hAnsi="Cambria"/>
          <w:b/>
          <w:i/>
          <w:sz w:val="22"/>
          <w:szCs w:val="22"/>
        </w:rPr>
        <w:t>„Załączniki i inne dokumenty przedstawione w ofercie przez Wykonawcę”.</w:t>
      </w:r>
    </w:p>
    <w:p w14:paraId="05C34C9B" w14:textId="77777777" w:rsidR="00065DF2" w:rsidRPr="00F44940" w:rsidRDefault="00065DF2" w:rsidP="00065DF2">
      <w:pPr>
        <w:spacing w:before="120"/>
        <w:ind w:left="1260"/>
        <w:jc w:val="both"/>
        <w:rPr>
          <w:rFonts w:ascii="Cambria" w:eastAsia="Arial" w:hAnsi="Cambria"/>
          <w:sz w:val="22"/>
          <w:szCs w:val="22"/>
        </w:rPr>
      </w:pPr>
      <w:r w:rsidRPr="00F44940">
        <w:rPr>
          <w:rFonts w:ascii="Cambria" w:eastAsia="Arial" w:hAnsi="Cambria"/>
          <w:sz w:val="22"/>
          <w:szCs w:val="22"/>
        </w:rPr>
        <w:t xml:space="preserve">Pozostałe dokumenty wchodzące w skład oferty lub składane wraz z ofertą, które są zgodnie z PZP lub rozporządzeniem Prezesa Rady Ministrów z dnia 30 grudnia 2020 r. w sprawie sposobu sporządzania i przekazywania informacji oraz wymagań technicznych dla dokumentów elektronicznych oraz środków komunikacji elektronicznej w postępowaniu o udzielenie zamówienia publicznego lub konkursie (Dz. U. z 2020 r., poz. 2452) opatrzone kwalifikowanym podpisem elektronicznym, mogą być zgodnie z wyborem Wykonawcy/Wykonawcy wspólnie ubiegającego się o udzielenie zamówienia/podmiotu udostępniającego zasoby opatrzone podpisem typu zewnętrznego lub wewnętrznego. W zależności od rodzaju podpisu i jego typu (zewnętrzny, wewnętrzny) w polu </w:t>
      </w:r>
      <w:r w:rsidRPr="00F44940">
        <w:rPr>
          <w:rFonts w:ascii="Cambria" w:eastAsia="Arial" w:hAnsi="Cambria"/>
          <w:b/>
          <w:i/>
          <w:sz w:val="22"/>
          <w:szCs w:val="22"/>
        </w:rPr>
        <w:t>„Załączniki i inne dokumenty przedstawione w ofercie przez Wykonawcę”</w:t>
      </w:r>
      <w:r w:rsidRPr="00F44940">
        <w:rPr>
          <w:rFonts w:ascii="Cambria" w:eastAsia="Arial" w:hAnsi="Cambria"/>
          <w:sz w:val="22"/>
          <w:szCs w:val="22"/>
        </w:rPr>
        <w:t xml:space="preserve"> dodaje się uprzednio podpisane dokumenty: (i) wraz z wygenerowanym plikiem podpisu (typ zewnętrzny) lub (ii) dokument z wszytym podpisem (typ wewnętrzny).</w:t>
      </w:r>
    </w:p>
    <w:p w14:paraId="305E8584" w14:textId="77777777" w:rsidR="00065DF2" w:rsidRPr="00F44940" w:rsidRDefault="00065DF2" w:rsidP="00804B32">
      <w:pPr>
        <w:numPr>
          <w:ilvl w:val="0"/>
          <w:numId w:val="38"/>
        </w:numPr>
        <w:tabs>
          <w:tab w:val="left" w:pos="1255"/>
        </w:tabs>
        <w:suppressAutoHyphens w:val="0"/>
        <w:spacing w:before="120"/>
        <w:ind w:left="1260" w:hanging="574"/>
        <w:jc w:val="both"/>
        <w:rPr>
          <w:rFonts w:ascii="Cambria" w:eastAsia="Arial" w:hAnsi="Cambria"/>
          <w:sz w:val="22"/>
          <w:szCs w:val="22"/>
        </w:rPr>
      </w:pPr>
      <w:r w:rsidRPr="00F44940">
        <w:rPr>
          <w:rFonts w:ascii="Cambria" w:eastAsia="Arial" w:hAnsi="Cambria"/>
          <w:sz w:val="22"/>
          <w:szCs w:val="22"/>
        </w:rPr>
        <w:t>W przypadku przekazywania dokumentu elektronicznego w formacie poddającym dane kompresji, opatrzenie pliku zawierającego skompresowane dokumenty kwalifikowanym podpisem elektronicznym jest równoznaczne z opatrzeniem wszystkich dokumentów zawartych w tym pliku odpowiednio kwalifikowanym podpisem elektronicznym.</w:t>
      </w:r>
    </w:p>
    <w:p w14:paraId="3534DD10" w14:textId="77777777" w:rsidR="00065DF2" w:rsidRPr="00F44940" w:rsidRDefault="00065DF2" w:rsidP="00804B32">
      <w:pPr>
        <w:numPr>
          <w:ilvl w:val="0"/>
          <w:numId w:val="38"/>
        </w:numPr>
        <w:tabs>
          <w:tab w:val="left" w:pos="1255"/>
        </w:tabs>
        <w:suppressAutoHyphens w:val="0"/>
        <w:spacing w:before="120"/>
        <w:ind w:left="1260" w:hanging="574"/>
        <w:jc w:val="both"/>
        <w:rPr>
          <w:rFonts w:ascii="Cambria" w:eastAsia="Arial" w:hAnsi="Cambria"/>
          <w:sz w:val="22"/>
          <w:szCs w:val="22"/>
        </w:rPr>
      </w:pPr>
      <w:r w:rsidRPr="00F44940">
        <w:rPr>
          <w:rFonts w:ascii="Cambria" w:eastAsia="Arial" w:hAnsi="Cambria"/>
          <w:sz w:val="22"/>
          <w:szCs w:val="22"/>
        </w:rPr>
        <w:t>System sprawdza, czy złożone pliki są podpisane i automatycznie je szyfruje, jednocześnie informując o tym Wykonawcę. Potwierdzenie czasu przekazania i odbioru oferty znajduje się w Elektronicznym Potwierdzeniu Przesłania (EPP) i Elektronicznym Potwierdzeniu Odebrania (EPO).</w:t>
      </w:r>
    </w:p>
    <w:p w14:paraId="48118CEC" w14:textId="77777777" w:rsidR="00065DF2" w:rsidRPr="00F44940" w:rsidRDefault="00065DF2" w:rsidP="00804B32">
      <w:pPr>
        <w:numPr>
          <w:ilvl w:val="0"/>
          <w:numId w:val="38"/>
        </w:numPr>
        <w:tabs>
          <w:tab w:val="left" w:pos="1240"/>
        </w:tabs>
        <w:suppressAutoHyphens w:val="0"/>
        <w:spacing w:before="120"/>
        <w:ind w:left="1260" w:hanging="554"/>
        <w:jc w:val="both"/>
        <w:rPr>
          <w:rFonts w:ascii="Cambria" w:eastAsia="Arial" w:hAnsi="Cambria"/>
          <w:sz w:val="22"/>
          <w:szCs w:val="22"/>
        </w:rPr>
      </w:pPr>
      <w:r w:rsidRPr="00F44940">
        <w:rPr>
          <w:rFonts w:ascii="Cambria" w:eastAsia="Arial" w:hAnsi="Cambria"/>
          <w:sz w:val="22"/>
          <w:szCs w:val="22"/>
        </w:rPr>
        <w:t>EPP i EPO dostępne są dla zalogowanego Wykonawcy w zakładce „</w:t>
      </w:r>
      <w:r w:rsidRPr="00F44940">
        <w:rPr>
          <w:rFonts w:ascii="Cambria" w:eastAsia="Arial" w:hAnsi="Cambria"/>
          <w:b/>
          <w:i/>
          <w:sz w:val="22"/>
          <w:szCs w:val="22"/>
        </w:rPr>
        <w:t>Oferty/Wnioski</w:t>
      </w:r>
      <w:r w:rsidRPr="00F44940">
        <w:rPr>
          <w:rFonts w:ascii="Cambria" w:eastAsia="Arial" w:hAnsi="Cambria"/>
          <w:sz w:val="22"/>
          <w:szCs w:val="22"/>
        </w:rPr>
        <w:t>”.</w:t>
      </w:r>
    </w:p>
    <w:p w14:paraId="645818F7" w14:textId="77777777" w:rsidR="00065DF2" w:rsidRPr="00F44940" w:rsidRDefault="00065DF2" w:rsidP="00804B32">
      <w:pPr>
        <w:numPr>
          <w:ilvl w:val="0"/>
          <w:numId w:val="38"/>
        </w:numPr>
        <w:tabs>
          <w:tab w:val="left" w:pos="1243"/>
        </w:tabs>
        <w:suppressAutoHyphens w:val="0"/>
        <w:spacing w:before="120"/>
        <w:ind w:left="1260" w:hanging="574"/>
        <w:jc w:val="both"/>
        <w:rPr>
          <w:rFonts w:ascii="Cambria" w:eastAsia="Arial" w:hAnsi="Cambria"/>
          <w:bCs/>
          <w:iCs/>
          <w:sz w:val="22"/>
          <w:szCs w:val="22"/>
        </w:rPr>
      </w:pPr>
      <w:r w:rsidRPr="00F44940">
        <w:rPr>
          <w:rFonts w:ascii="Cambria" w:eastAsia="Arial" w:hAnsi="Cambria"/>
          <w:sz w:val="22"/>
          <w:szCs w:val="22"/>
        </w:rPr>
        <w:t xml:space="preserve">Oferta może być złożona tylko do upływu terminu składania ofert. Oferta złożona po terminie nie zostanie przyjęta. Wykonawca może przed upływem terminu składania ofert wycofać ofertę. Wykonawca wycofuje ofertę w zakładce </w:t>
      </w:r>
      <w:r w:rsidRPr="00F44940">
        <w:rPr>
          <w:rFonts w:ascii="Cambria" w:eastAsia="Arial" w:hAnsi="Cambria"/>
          <w:b/>
          <w:i/>
          <w:sz w:val="22"/>
          <w:szCs w:val="22"/>
        </w:rPr>
        <w:t>„Oferty/wnioski”</w:t>
      </w:r>
      <w:r w:rsidRPr="00F44940">
        <w:rPr>
          <w:rFonts w:ascii="Cambria" w:eastAsia="Arial" w:hAnsi="Cambria"/>
          <w:sz w:val="22"/>
          <w:szCs w:val="22"/>
        </w:rPr>
        <w:t xml:space="preserve"> używając przycisku </w:t>
      </w:r>
      <w:r w:rsidRPr="00F44940">
        <w:rPr>
          <w:rFonts w:ascii="Cambria" w:eastAsia="Arial" w:hAnsi="Cambria"/>
          <w:b/>
          <w:i/>
          <w:sz w:val="22"/>
          <w:szCs w:val="22"/>
        </w:rPr>
        <w:t>„Wycofaj ofertę”.</w:t>
      </w:r>
    </w:p>
    <w:p w14:paraId="22C2B6C4" w14:textId="77777777" w:rsidR="00065DF2" w:rsidRPr="00F44940" w:rsidRDefault="00065DF2" w:rsidP="00804B32">
      <w:pPr>
        <w:numPr>
          <w:ilvl w:val="0"/>
          <w:numId w:val="38"/>
        </w:numPr>
        <w:tabs>
          <w:tab w:val="left" w:pos="1243"/>
        </w:tabs>
        <w:suppressAutoHyphens w:val="0"/>
        <w:spacing w:before="120"/>
        <w:ind w:left="1260" w:hanging="574"/>
        <w:jc w:val="both"/>
        <w:rPr>
          <w:rFonts w:ascii="Cambria" w:eastAsia="Arial" w:hAnsi="Cambria"/>
          <w:sz w:val="22"/>
          <w:szCs w:val="22"/>
        </w:rPr>
      </w:pPr>
      <w:r w:rsidRPr="00F44940">
        <w:rPr>
          <w:rFonts w:ascii="Cambria" w:eastAsia="Arial" w:hAnsi="Cambria"/>
          <w:sz w:val="22"/>
          <w:szCs w:val="22"/>
        </w:rPr>
        <w:t>Maksymalny łączny rozmiar plików stanowiących ofertę lub składanych wraz z ofertą to 250 MB.</w:t>
      </w:r>
    </w:p>
    <w:p w14:paraId="22EA3A6C" w14:textId="77777777" w:rsidR="00065DF2" w:rsidRPr="00F44940" w:rsidRDefault="00065DF2" w:rsidP="00804B32">
      <w:pPr>
        <w:numPr>
          <w:ilvl w:val="0"/>
          <w:numId w:val="39"/>
        </w:numPr>
        <w:tabs>
          <w:tab w:val="left" w:pos="1243"/>
        </w:tabs>
        <w:suppressAutoHyphens w:val="0"/>
        <w:spacing w:before="120"/>
        <w:ind w:left="1260" w:hanging="574"/>
        <w:jc w:val="both"/>
        <w:rPr>
          <w:rFonts w:ascii="Cambria" w:eastAsia="Arial" w:hAnsi="Cambria"/>
          <w:sz w:val="22"/>
          <w:szCs w:val="22"/>
          <w:u w:val="single"/>
        </w:rPr>
      </w:pPr>
      <w:r w:rsidRPr="00F44940">
        <w:rPr>
          <w:rFonts w:ascii="Cambria" w:eastAsia="Arial" w:hAnsi="Cambria"/>
          <w:sz w:val="22"/>
          <w:szCs w:val="22"/>
        </w:rPr>
        <w:lastRenderedPageBreak/>
        <w:t xml:space="preserve">Zalecane jest by w procesie sporządzania i składania oferty Wykonawca korzystał z Instrukcji interaktywnej – „Oferta wnioski i prace konkursowe” dostępnej pod adresem: </w:t>
      </w:r>
      <w:hyperlink r:id="rId21" w:history="1">
        <w:r w:rsidRPr="00F44940">
          <w:rPr>
            <w:rFonts w:ascii="Cambria" w:eastAsia="Arial" w:hAnsi="Cambria"/>
            <w:sz w:val="22"/>
            <w:szCs w:val="22"/>
            <w:u w:val="single"/>
          </w:rPr>
          <w:t>https://media.ezamowienia.gov.pl/pod/2021/10/Oferty-5.2.pdf</w:t>
        </w:r>
      </w:hyperlink>
      <w:r w:rsidRPr="00F44940">
        <w:rPr>
          <w:rFonts w:ascii="Cambria" w:eastAsia="Arial" w:hAnsi="Cambria"/>
          <w:sz w:val="22"/>
          <w:szCs w:val="22"/>
          <w:u w:val="single"/>
        </w:rPr>
        <w:t xml:space="preserve"> </w:t>
      </w:r>
    </w:p>
    <w:p w14:paraId="0ED00413" w14:textId="77777777" w:rsidR="00065DF2" w:rsidRPr="00C51052" w:rsidRDefault="00065DF2" w:rsidP="00804B32">
      <w:pPr>
        <w:numPr>
          <w:ilvl w:val="0"/>
          <w:numId w:val="39"/>
        </w:numPr>
        <w:tabs>
          <w:tab w:val="left" w:pos="1243"/>
        </w:tabs>
        <w:suppressAutoHyphens w:val="0"/>
        <w:spacing w:before="120"/>
        <w:ind w:left="1260" w:hanging="574"/>
        <w:jc w:val="both"/>
        <w:rPr>
          <w:rFonts w:ascii="Cambria" w:eastAsia="Arial" w:hAnsi="Cambria"/>
          <w:sz w:val="22"/>
          <w:szCs w:val="22"/>
          <w:u w:val="single"/>
        </w:rPr>
      </w:pPr>
      <w:r w:rsidRPr="00F44940">
        <w:rPr>
          <w:rFonts w:ascii="Cambria" w:eastAsia="Arial" w:hAnsi="Cambria"/>
          <w:sz w:val="22"/>
          <w:szCs w:val="22"/>
        </w:rPr>
        <w:t xml:space="preserve">Ofertę należy sporządzić w języku polskim. Ofertę składa się, pod rygorem nieważności, w formie elektronicznej (tj. w postaci elektronicznej opatrzonej kwalifikowanym podpisem elektronicznym), w formatach danych określonych w rozporządzeniu w sprawie Krajowych Ram Interoperacyjności. </w:t>
      </w:r>
    </w:p>
    <w:p w14:paraId="5D390147" w14:textId="1555B4B4" w:rsidR="00065DF2" w:rsidRPr="00F44940" w:rsidRDefault="00065DF2" w:rsidP="00065DF2">
      <w:pPr>
        <w:spacing w:before="120"/>
        <w:ind w:left="709" w:hanging="709"/>
        <w:jc w:val="both"/>
        <w:rPr>
          <w:rFonts w:ascii="Cambria" w:hAnsi="Cambria" w:cs="Arial"/>
          <w:b/>
          <w:sz w:val="22"/>
          <w:szCs w:val="22"/>
        </w:rPr>
      </w:pPr>
      <w:r w:rsidRPr="00F44940">
        <w:rPr>
          <w:rFonts w:ascii="Cambria" w:eastAsia="Arial" w:hAnsi="Cambria"/>
          <w:b/>
          <w:sz w:val="22"/>
          <w:szCs w:val="22"/>
        </w:rPr>
        <w:t>10.1</w:t>
      </w:r>
      <w:r w:rsidR="001A28C7">
        <w:rPr>
          <w:rFonts w:ascii="Cambria" w:eastAsia="Arial" w:hAnsi="Cambria"/>
          <w:b/>
          <w:sz w:val="22"/>
          <w:szCs w:val="22"/>
        </w:rPr>
        <w:t>1</w:t>
      </w:r>
      <w:r w:rsidRPr="00F44940">
        <w:rPr>
          <w:rFonts w:ascii="Cambria" w:eastAsia="Arial" w:hAnsi="Cambria"/>
          <w:b/>
          <w:sz w:val="22"/>
          <w:szCs w:val="22"/>
        </w:rPr>
        <w:t>.</w:t>
      </w:r>
      <w:r w:rsidRPr="00F44940">
        <w:rPr>
          <w:rFonts w:ascii="Cambria" w:eastAsia="Arial" w:hAnsi="Cambria"/>
          <w:sz w:val="22"/>
          <w:szCs w:val="22"/>
        </w:rPr>
        <w:t xml:space="preserve"> </w:t>
      </w:r>
      <w:r w:rsidRPr="00F44940">
        <w:rPr>
          <w:rFonts w:ascii="Cambria" w:eastAsia="Arial" w:hAnsi="Cambria"/>
          <w:sz w:val="22"/>
          <w:szCs w:val="22"/>
        </w:rPr>
        <w:tab/>
        <w:t xml:space="preserve">W przypadku problemów technicznych i awarii związanych z funkcjonowaniem Platformy użytkownicy mogą skorzystać ze wsparcia technicznego dostępnego pod numerem telefonu 22 4587799 lub drogą elektroniczną poprzez formularz udostępniony na stronie internetowej </w:t>
      </w:r>
      <w:hyperlink r:id="rId22" w:history="1">
        <w:r w:rsidRPr="00F44940">
          <w:rPr>
            <w:rFonts w:ascii="Cambria" w:eastAsia="Arial" w:hAnsi="Cambria"/>
            <w:sz w:val="22"/>
            <w:szCs w:val="22"/>
            <w:u w:val="single"/>
          </w:rPr>
          <w:t xml:space="preserve">https://ezamowienia.gov.pl </w:t>
        </w:r>
      </w:hyperlink>
      <w:r w:rsidRPr="00F44940">
        <w:rPr>
          <w:rFonts w:ascii="Cambria" w:eastAsia="Arial" w:hAnsi="Cambria"/>
          <w:sz w:val="22"/>
          <w:szCs w:val="22"/>
        </w:rPr>
        <w:t xml:space="preserve">w zakładce </w:t>
      </w:r>
      <w:r w:rsidRPr="00F44940">
        <w:rPr>
          <w:rFonts w:ascii="Cambria" w:eastAsia="Arial" w:hAnsi="Cambria"/>
          <w:b/>
          <w:i/>
          <w:sz w:val="22"/>
          <w:szCs w:val="22"/>
        </w:rPr>
        <w:t>„Zgłoś problem”.</w:t>
      </w:r>
    </w:p>
    <w:p w14:paraId="00126A9B" w14:textId="2F257C9F" w:rsidR="00B6101C" w:rsidRPr="00AE108C" w:rsidRDefault="00B6101C" w:rsidP="005B1CC5">
      <w:pPr>
        <w:spacing w:before="120"/>
        <w:ind w:left="709" w:hanging="709"/>
        <w:jc w:val="both"/>
        <w:rPr>
          <w:rFonts w:ascii="Cambria" w:hAnsi="Cambria" w:cs="Arial"/>
          <w:sz w:val="22"/>
          <w:szCs w:val="22"/>
        </w:rPr>
      </w:pPr>
      <w:r w:rsidRPr="00AE108C">
        <w:rPr>
          <w:rFonts w:ascii="Cambria" w:hAnsi="Cambria" w:cs="Arial"/>
          <w:b/>
          <w:sz w:val="22"/>
          <w:szCs w:val="22"/>
        </w:rPr>
        <w:t>10.1</w:t>
      </w:r>
      <w:r w:rsidR="001A28C7">
        <w:rPr>
          <w:rFonts w:ascii="Cambria" w:hAnsi="Cambria" w:cs="Arial"/>
          <w:b/>
          <w:sz w:val="22"/>
          <w:szCs w:val="22"/>
        </w:rPr>
        <w:t>2</w:t>
      </w:r>
      <w:r w:rsidRPr="00AE108C">
        <w:rPr>
          <w:rFonts w:ascii="Cambria" w:hAnsi="Cambria" w:cs="Arial"/>
          <w:b/>
          <w:sz w:val="22"/>
          <w:szCs w:val="22"/>
        </w:rPr>
        <w:t>.</w:t>
      </w:r>
      <w:r w:rsidRPr="00AE108C">
        <w:rPr>
          <w:rFonts w:ascii="Cambria" w:hAnsi="Cambria" w:cs="Arial"/>
          <w:sz w:val="22"/>
          <w:szCs w:val="22"/>
        </w:rPr>
        <w:tab/>
        <w:t xml:space="preserve">Niniejsze postępowanie prowadzone jest w języku polskim. Zamawiający nie wymaga </w:t>
      </w:r>
      <w:r w:rsidR="005B1CC5">
        <w:rPr>
          <w:rFonts w:ascii="Cambria" w:hAnsi="Cambria" w:cs="Arial"/>
          <w:sz w:val="22"/>
          <w:szCs w:val="22"/>
        </w:rPr>
        <w:t xml:space="preserve">                 </w:t>
      </w:r>
      <w:r w:rsidRPr="00AE108C">
        <w:rPr>
          <w:rFonts w:ascii="Cambria" w:hAnsi="Cambria" w:cs="Arial"/>
          <w:sz w:val="22"/>
          <w:szCs w:val="22"/>
        </w:rPr>
        <w:t>składania ofert w formie katalogów elektronicznych.</w:t>
      </w:r>
    </w:p>
    <w:p w14:paraId="5D90637F" w14:textId="1DBA7F25" w:rsidR="00B6101C" w:rsidRPr="00AE108C" w:rsidRDefault="00B6101C" w:rsidP="00B6101C">
      <w:pPr>
        <w:spacing w:before="120"/>
        <w:ind w:left="709" w:hanging="709"/>
        <w:jc w:val="both"/>
        <w:rPr>
          <w:rFonts w:ascii="Cambria" w:hAnsi="Cambria" w:cs="Arial"/>
          <w:sz w:val="22"/>
          <w:szCs w:val="22"/>
        </w:rPr>
      </w:pPr>
      <w:r w:rsidRPr="00AE108C">
        <w:rPr>
          <w:rFonts w:ascii="Cambria" w:hAnsi="Cambria" w:cs="Arial"/>
          <w:b/>
          <w:sz w:val="22"/>
          <w:szCs w:val="22"/>
        </w:rPr>
        <w:t>10.1</w:t>
      </w:r>
      <w:r w:rsidR="001A28C7">
        <w:rPr>
          <w:rFonts w:ascii="Cambria" w:hAnsi="Cambria" w:cs="Arial"/>
          <w:b/>
          <w:sz w:val="22"/>
          <w:szCs w:val="22"/>
        </w:rPr>
        <w:t>3</w:t>
      </w:r>
      <w:r w:rsidRPr="00AE108C">
        <w:rPr>
          <w:rFonts w:ascii="Cambria" w:hAnsi="Cambria" w:cs="Arial"/>
          <w:b/>
          <w:sz w:val="22"/>
          <w:szCs w:val="22"/>
        </w:rPr>
        <w:t xml:space="preserve">. </w:t>
      </w:r>
      <w:r w:rsidRPr="00AE108C">
        <w:rPr>
          <w:rFonts w:ascii="Cambria" w:hAnsi="Cambria" w:cs="Arial"/>
          <w:b/>
          <w:sz w:val="22"/>
          <w:szCs w:val="22"/>
        </w:rPr>
        <w:tab/>
      </w:r>
      <w:r w:rsidRPr="00AE108C">
        <w:rPr>
          <w:rFonts w:ascii="Cambria" w:hAnsi="Cambria" w:cs="Arial"/>
          <w:sz w:val="22"/>
          <w:szCs w:val="22"/>
        </w:rPr>
        <w:t>Wykonawca zobowiązany jest do powiadomienia Zamawiającego o wszelkiej zmianie adresu poczty elektronicznej podanego w Formularzu Oferty.</w:t>
      </w:r>
    </w:p>
    <w:p w14:paraId="1D9EEE43" w14:textId="72823482" w:rsidR="00B6101C" w:rsidRPr="00AE108C" w:rsidRDefault="00B6101C" w:rsidP="00B6101C">
      <w:pPr>
        <w:pStyle w:val="ust"/>
        <w:tabs>
          <w:tab w:val="left" w:pos="-2694"/>
          <w:tab w:val="left" w:pos="1418"/>
        </w:tabs>
        <w:spacing w:before="120" w:after="0"/>
        <w:ind w:left="709" w:hanging="709"/>
        <w:outlineLvl w:val="0"/>
        <w:rPr>
          <w:rFonts w:ascii="Cambria" w:eastAsia="A" w:hAnsi="Cambria" w:cs="Cambria"/>
          <w:sz w:val="22"/>
          <w:szCs w:val="22"/>
        </w:rPr>
      </w:pPr>
      <w:r w:rsidRPr="00AE108C">
        <w:rPr>
          <w:rFonts w:ascii="Cambria" w:hAnsi="Cambria" w:cs="Cambria"/>
          <w:b/>
          <w:sz w:val="22"/>
          <w:szCs w:val="22"/>
        </w:rPr>
        <w:t>10.1</w:t>
      </w:r>
      <w:r w:rsidR="001A28C7">
        <w:rPr>
          <w:rFonts w:ascii="Cambria" w:hAnsi="Cambria" w:cs="Cambria"/>
          <w:b/>
          <w:sz w:val="22"/>
          <w:szCs w:val="22"/>
        </w:rPr>
        <w:t>4</w:t>
      </w:r>
      <w:r w:rsidRPr="00AE108C">
        <w:rPr>
          <w:rFonts w:ascii="Cambria" w:hAnsi="Cambria" w:cs="Cambria"/>
          <w:b/>
          <w:sz w:val="22"/>
          <w:szCs w:val="22"/>
        </w:rPr>
        <w:t>.</w:t>
      </w:r>
      <w:r w:rsidRPr="00AE108C">
        <w:rPr>
          <w:rFonts w:ascii="Cambria" w:hAnsi="Cambria" w:cs="Cambria"/>
          <w:sz w:val="22"/>
          <w:szCs w:val="22"/>
        </w:rPr>
        <w:tab/>
        <w:t xml:space="preserve">Wykonawca może zwrócić się do Zamawiającego z wnioskiem o wyjaśnienie treści SWZ. Zamawiający jest obowiązany udzielić wyjaśnień </w:t>
      </w:r>
      <w:r w:rsidRPr="00AE108C">
        <w:rPr>
          <w:rFonts w:ascii="Cambria" w:eastAsia="A" w:hAnsi="Cambria" w:cs="Cambria"/>
          <w:sz w:val="22"/>
          <w:szCs w:val="22"/>
        </w:rPr>
        <w:t>niezwłocznie, jednak nie później niż na 6 dni przed upływem terminu składania ofert pod warunkiem, że wniosek o wyjaśnienie treści SWZ wpłynął do Zamawiającego nie później niż na 14 dni przed upływem terminu składania ofert.</w:t>
      </w:r>
    </w:p>
    <w:p w14:paraId="752739BB" w14:textId="1BE7BADA" w:rsidR="00B6101C" w:rsidRPr="00AE108C" w:rsidRDefault="00B6101C" w:rsidP="00B6101C">
      <w:pPr>
        <w:pStyle w:val="ust"/>
        <w:tabs>
          <w:tab w:val="left" w:pos="-2694"/>
          <w:tab w:val="left" w:pos="1418"/>
        </w:tabs>
        <w:spacing w:before="120" w:after="0"/>
        <w:ind w:left="709" w:hanging="709"/>
        <w:outlineLvl w:val="0"/>
        <w:rPr>
          <w:rFonts w:ascii="Cambria" w:eastAsia="A" w:hAnsi="Cambria" w:cs="Cambria"/>
          <w:sz w:val="22"/>
          <w:szCs w:val="22"/>
        </w:rPr>
      </w:pPr>
      <w:r w:rsidRPr="00AE108C">
        <w:rPr>
          <w:rFonts w:ascii="Cambria" w:eastAsia="A" w:hAnsi="Cambria" w:cs="Cambria"/>
          <w:b/>
          <w:bCs/>
          <w:sz w:val="22"/>
          <w:szCs w:val="22"/>
        </w:rPr>
        <w:t>10.1</w:t>
      </w:r>
      <w:r w:rsidR="001A28C7">
        <w:rPr>
          <w:rFonts w:ascii="Cambria" w:eastAsia="A" w:hAnsi="Cambria" w:cs="Cambria"/>
          <w:b/>
          <w:bCs/>
          <w:sz w:val="22"/>
          <w:szCs w:val="22"/>
        </w:rPr>
        <w:t>5</w:t>
      </w:r>
      <w:r w:rsidRPr="00AE108C">
        <w:rPr>
          <w:rFonts w:ascii="Cambria" w:eastAsia="A" w:hAnsi="Cambria" w:cs="Cambria"/>
          <w:b/>
          <w:bCs/>
          <w:sz w:val="22"/>
          <w:szCs w:val="22"/>
        </w:rPr>
        <w:t>.</w:t>
      </w:r>
      <w:r w:rsidRPr="00AE108C">
        <w:rPr>
          <w:rFonts w:ascii="Cambria" w:eastAsia="A" w:hAnsi="Cambria" w:cs="Cambria"/>
          <w:sz w:val="22"/>
          <w:szCs w:val="22"/>
        </w:rPr>
        <w:tab/>
        <w:t>Jeżeli Zamawiający nie udzieli wyjaśnień w terminie, o którym mowa w pkt 10.14. SWZ, przedłuża termin składania ofert o czas niezbędny do zapoznania się wszystkich zainteresowanych Wykonawców z wyjaśnieniami niezbędnymi do należytego przygotowania i złożenia ofert.</w:t>
      </w:r>
    </w:p>
    <w:p w14:paraId="7CDEC061" w14:textId="231C1056" w:rsidR="00B6101C" w:rsidRPr="00AE108C" w:rsidRDefault="00B6101C" w:rsidP="00B6101C">
      <w:pPr>
        <w:pStyle w:val="ust"/>
        <w:tabs>
          <w:tab w:val="left" w:pos="-2694"/>
          <w:tab w:val="left" w:pos="1418"/>
        </w:tabs>
        <w:spacing w:before="120" w:after="0"/>
        <w:ind w:left="709" w:hanging="709"/>
        <w:outlineLvl w:val="0"/>
        <w:rPr>
          <w:rFonts w:ascii="Cambria" w:eastAsia="A" w:hAnsi="Cambria" w:cs="Cambria"/>
          <w:sz w:val="22"/>
          <w:szCs w:val="22"/>
        </w:rPr>
      </w:pPr>
      <w:r w:rsidRPr="00AE108C">
        <w:rPr>
          <w:rFonts w:ascii="Cambria" w:eastAsia="A" w:hAnsi="Cambria" w:cs="Cambria"/>
          <w:b/>
          <w:bCs/>
          <w:sz w:val="22"/>
          <w:szCs w:val="22"/>
        </w:rPr>
        <w:t>10.1</w:t>
      </w:r>
      <w:r w:rsidR="001A28C7">
        <w:rPr>
          <w:rFonts w:ascii="Cambria" w:eastAsia="A" w:hAnsi="Cambria" w:cs="Cambria"/>
          <w:b/>
          <w:bCs/>
          <w:sz w:val="22"/>
          <w:szCs w:val="22"/>
        </w:rPr>
        <w:t>6</w:t>
      </w:r>
      <w:r w:rsidRPr="00AE108C">
        <w:rPr>
          <w:rFonts w:ascii="Cambria" w:eastAsia="A" w:hAnsi="Cambria" w:cs="Cambria"/>
          <w:b/>
          <w:bCs/>
          <w:sz w:val="22"/>
          <w:szCs w:val="22"/>
        </w:rPr>
        <w:t>.</w:t>
      </w:r>
      <w:r w:rsidRPr="00AE108C">
        <w:rPr>
          <w:rFonts w:ascii="Cambria" w:eastAsia="A" w:hAnsi="Cambria" w:cs="Cambria"/>
          <w:sz w:val="22"/>
          <w:szCs w:val="22"/>
        </w:rPr>
        <w:tab/>
        <w:t>Przedłużenie terminu składania ofert nie wpływa na bieg terminu składania wniosku o wyjaśnienie treści SWZ, o którym mowa w pkt 10.1</w:t>
      </w:r>
      <w:r w:rsidR="001A28C7">
        <w:rPr>
          <w:rFonts w:ascii="Cambria" w:eastAsia="A" w:hAnsi="Cambria" w:cs="Cambria"/>
          <w:sz w:val="22"/>
          <w:szCs w:val="22"/>
        </w:rPr>
        <w:t>4</w:t>
      </w:r>
      <w:r w:rsidRPr="00AE108C">
        <w:rPr>
          <w:rFonts w:ascii="Cambria" w:eastAsia="A" w:hAnsi="Cambria" w:cs="Cambria"/>
          <w:sz w:val="22"/>
          <w:szCs w:val="22"/>
        </w:rPr>
        <w:t xml:space="preserve"> SWZ. W przypadku gdy wniosek o wyjaśnienie treści SWZ nie wpłynął w terminie, o którym mowa w pkt 10.1</w:t>
      </w:r>
      <w:r w:rsidR="001A28C7">
        <w:rPr>
          <w:rFonts w:ascii="Cambria" w:eastAsia="A" w:hAnsi="Cambria" w:cs="Cambria"/>
          <w:sz w:val="22"/>
          <w:szCs w:val="22"/>
        </w:rPr>
        <w:t>4</w:t>
      </w:r>
      <w:r w:rsidRPr="00AE108C">
        <w:rPr>
          <w:rFonts w:ascii="Cambria" w:eastAsia="A" w:hAnsi="Cambria" w:cs="Cambria"/>
          <w:sz w:val="22"/>
          <w:szCs w:val="22"/>
        </w:rPr>
        <w:t xml:space="preserve"> SWZ, Zamawiający nie ma obowiązku udzielania wyjaśnień SWZ oraz obowiązku przedłużenia terminu składania ofert.</w:t>
      </w:r>
    </w:p>
    <w:p w14:paraId="0887366A" w14:textId="7C986416" w:rsidR="00B6101C" w:rsidRPr="00AE108C" w:rsidRDefault="00B6101C" w:rsidP="00B6101C">
      <w:pPr>
        <w:pStyle w:val="ust"/>
        <w:tabs>
          <w:tab w:val="left" w:pos="-2694"/>
          <w:tab w:val="left" w:pos="1418"/>
        </w:tabs>
        <w:spacing w:before="120" w:after="0"/>
        <w:ind w:left="709" w:hanging="709"/>
        <w:outlineLvl w:val="0"/>
        <w:rPr>
          <w:rFonts w:ascii="Cambria" w:eastAsia="A" w:hAnsi="Cambria" w:cs="Cambria"/>
          <w:sz w:val="22"/>
          <w:szCs w:val="22"/>
        </w:rPr>
      </w:pPr>
      <w:r w:rsidRPr="00AE108C">
        <w:rPr>
          <w:rFonts w:ascii="Cambria" w:eastAsia="A" w:hAnsi="Cambria" w:cs="Cambria"/>
          <w:b/>
          <w:bCs/>
          <w:sz w:val="22"/>
          <w:szCs w:val="22"/>
        </w:rPr>
        <w:t>10.1</w:t>
      </w:r>
      <w:r w:rsidR="001A28C7">
        <w:rPr>
          <w:rFonts w:ascii="Cambria" w:eastAsia="A" w:hAnsi="Cambria" w:cs="Cambria"/>
          <w:b/>
          <w:bCs/>
          <w:sz w:val="22"/>
          <w:szCs w:val="22"/>
        </w:rPr>
        <w:t>7</w:t>
      </w:r>
      <w:r w:rsidRPr="00AE108C">
        <w:rPr>
          <w:rFonts w:ascii="Cambria" w:eastAsia="A" w:hAnsi="Cambria" w:cs="Cambria"/>
          <w:b/>
          <w:bCs/>
          <w:sz w:val="22"/>
          <w:szCs w:val="22"/>
        </w:rPr>
        <w:t>.</w:t>
      </w:r>
      <w:r w:rsidRPr="00AE108C">
        <w:rPr>
          <w:rFonts w:ascii="Cambria" w:eastAsia="A" w:hAnsi="Cambria" w:cs="Cambria"/>
          <w:b/>
          <w:bCs/>
          <w:sz w:val="22"/>
          <w:szCs w:val="22"/>
        </w:rPr>
        <w:tab/>
      </w:r>
      <w:r w:rsidRPr="00AE108C">
        <w:rPr>
          <w:rFonts w:ascii="Cambria" w:eastAsia="A" w:hAnsi="Cambria" w:cs="Cambria"/>
          <w:sz w:val="22"/>
          <w:szCs w:val="22"/>
        </w:rPr>
        <w:t>Treść zapytań wraz z wyjaśnieniami Zamawiający udostępnia na stronie internetowej prowadzonego postępowania.</w:t>
      </w:r>
    </w:p>
    <w:p w14:paraId="463F26A5" w14:textId="497275FD" w:rsidR="00B6101C" w:rsidRPr="00AE108C" w:rsidRDefault="00B6101C" w:rsidP="00B6101C">
      <w:pPr>
        <w:pStyle w:val="ust"/>
        <w:tabs>
          <w:tab w:val="left" w:pos="-2694"/>
        </w:tabs>
        <w:spacing w:before="120" w:after="0"/>
        <w:ind w:left="708" w:hanging="708"/>
        <w:outlineLvl w:val="0"/>
        <w:rPr>
          <w:rFonts w:ascii="Cambria" w:hAnsi="Cambria" w:cs="Arial"/>
          <w:sz w:val="22"/>
          <w:szCs w:val="22"/>
        </w:rPr>
      </w:pPr>
      <w:r w:rsidRPr="00AE108C">
        <w:rPr>
          <w:rFonts w:ascii="Cambria" w:hAnsi="Cambria" w:cs="Arial"/>
          <w:b/>
          <w:sz w:val="22"/>
          <w:szCs w:val="22"/>
        </w:rPr>
        <w:t>10.1</w:t>
      </w:r>
      <w:r w:rsidR="001A28C7">
        <w:rPr>
          <w:rFonts w:ascii="Cambria" w:hAnsi="Cambria" w:cs="Arial"/>
          <w:b/>
          <w:sz w:val="22"/>
          <w:szCs w:val="22"/>
        </w:rPr>
        <w:t>8</w:t>
      </w:r>
      <w:r w:rsidRPr="00AE108C">
        <w:rPr>
          <w:rFonts w:ascii="Cambria" w:hAnsi="Cambria" w:cs="Arial"/>
          <w:b/>
          <w:sz w:val="22"/>
          <w:szCs w:val="22"/>
        </w:rPr>
        <w:t>.</w:t>
      </w:r>
      <w:r w:rsidRPr="00AE108C">
        <w:rPr>
          <w:rFonts w:ascii="Cambria" w:hAnsi="Cambria" w:cs="Arial"/>
          <w:sz w:val="22"/>
          <w:szCs w:val="22"/>
        </w:rPr>
        <w:tab/>
        <w:t xml:space="preserve">W uzasadnionych przypadkach Zamawiający może przed upływem terminu składania ofert zmienić treść SWZ. Dokonaną zmianę treści SWZ Zamawiający udostępni na stronie internetowej prowadzonego postępowania. </w:t>
      </w:r>
    </w:p>
    <w:p w14:paraId="7FBA733C" w14:textId="79F3E0A1" w:rsidR="00B6101C" w:rsidRPr="00AE108C" w:rsidRDefault="00B6101C" w:rsidP="00B6101C">
      <w:pPr>
        <w:spacing w:before="120"/>
        <w:ind w:left="709" w:hanging="709"/>
        <w:jc w:val="both"/>
        <w:rPr>
          <w:rFonts w:ascii="Cambria" w:hAnsi="Cambria" w:cs="Arial"/>
          <w:sz w:val="22"/>
          <w:szCs w:val="22"/>
        </w:rPr>
      </w:pPr>
      <w:r w:rsidRPr="00AE108C">
        <w:rPr>
          <w:rFonts w:ascii="Cambria" w:hAnsi="Cambria" w:cs="Arial"/>
          <w:b/>
          <w:sz w:val="22"/>
          <w:szCs w:val="22"/>
        </w:rPr>
        <w:t>10.1</w:t>
      </w:r>
      <w:r w:rsidR="001A28C7">
        <w:rPr>
          <w:rFonts w:ascii="Cambria" w:hAnsi="Cambria" w:cs="Arial"/>
          <w:b/>
          <w:sz w:val="22"/>
          <w:szCs w:val="22"/>
        </w:rPr>
        <w:t>9</w:t>
      </w:r>
      <w:r w:rsidRPr="00AE108C">
        <w:rPr>
          <w:rFonts w:ascii="Cambria" w:hAnsi="Cambria" w:cs="Arial"/>
          <w:b/>
          <w:sz w:val="22"/>
          <w:szCs w:val="22"/>
        </w:rPr>
        <w:t>.</w:t>
      </w:r>
      <w:r w:rsidRPr="00AE108C">
        <w:rPr>
          <w:rFonts w:ascii="Cambria" w:hAnsi="Cambria" w:cs="Arial"/>
          <w:sz w:val="22"/>
          <w:szCs w:val="22"/>
        </w:rPr>
        <w:tab/>
        <w:t xml:space="preserve">W przypadku gdy zmiana treści SWZ prowadzi do zmiany treści ogłoszenia o zamówieniu, Zamawiający przekaże Urzędowi Publikacji Unii Europejskiej sprostowanie, ogłoszenie o zmianie lub dodatkowych informacji. </w:t>
      </w:r>
    </w:p>
    <w:p w14:paraId="11532978" w14:textId="209D27FE" w:rsidR="00B657E0" w:rsidRPr="00AE108C" w:rsidRDefault="00B6101C" w:rsidP="00B6101C">
      <w:pPr>
        <w:spacing w:before="120"/>
        <w:ind w:left="709" w:hanging="709"/>
        <w:jc w:val="both"/>
        <w:rPr>
          <w:rFonts w:ascii="Cambria" w:hAnsi="Cambria" w:cs="Arial"/>
          <w:sz w:val="22"/>
          <w:szCs w:val="22"/>
        </w:rPr>
      </w:pPr>
      <w:r w:rsidRPr="00AE108C">
        <w:rPr>
          <w:rFonts w:ascii="Cambria" w:hAnsi="Cambria" w:cs="Arial"/>
          <w:b/>
          <w:bCs/>
          <w:sz w:val="22"/>
          <w:szCs w:val="22"/>
        </w:rPr>
        <w:t>10.</w:t>
      </w:r>
      <w:r w:rsidR="001A28C7">
        <w:rPr>
          <w:rFonts w:ascii="Cambria" w:hAnsi="Cambria" w:cs="Arial"/>
          <w:b/>
          <w:bCs/>
          <w:sz w:val="22"/>
          <w:szCs w:val="22"/>
        </w:rPr>
        <w:t>20</w:t>
      </w:r>
      <w:r w:rsidRPr="00AE108C">
        <w:rPr>
          <w:rFonts w:ascii="Cambria" w:hAnsi="Cambria" w:cs="Arial"/>
          <w:b/>
          <w:bCs/>
          <w:sz w:val="22"/>
          <w:szCs w:val="22"/>
        </w:rPr>
        <w:t>.</w:t>
      </w:r>
      <w:r w:rsidRPr="00AE108C">
        <w:rPr>
          <w:rFonts w:ascii="Cambria" w:hAnsi="Cambria" w:cs="Arial"/>
          <w:b/>
          <w:bCs/>
          <w:sz w:val="22"/>
          <w:szCs w:val="22"/>
        </w:rPr>
        <w:tab/>
      </w:r>
      <w:r w:rsidRPr="00AE108C">
        <w:rPr>
          <w:rFonts w:ascii="Cambria" w:hAnsi="Cambria" w:cs="Arial"/>
          <w:sz w:val="22"/>
          <w:szCs w:val="22"/>
        </w:rPr>
        <w:t xml:space="preserve">W przypadku gdy zmiany treści SWZ są istotne dla sporządzenia oferty lub wymagają od Wykonawców dodatkowego czasu na zapoznanie się ze zmianą SWZ i przygotowanie ofert, Zamawiający przedłuży termin składania ofert o czas niezbędny na zapoznanie się ze zmianą SWZ i przygotowanie oferty. </w:t>
      </w:r>
    </w:p>
    <w:p w14:paraId="55EE3C5C" w14:textId="77777777" w:rsidR="003436F2" w:rsidRPr="00AE108C" w:rsidRDefault="003436F2" w:rsidP="0048063E">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AE108C" w14:paraId="1B4BF65E" w14:textId="77777777">
        <w:tc>
          <w:tcPr>
            <w:tcW w:w="9073" w:type="dxa"/>
            <w:shd w:val="clear" w:color="auto" w:fill="E7E6E6"/>
          </w:tcPr>
          <w:p w14:paraId="3E6A9E69" w14:textId="77777777" w:rsidR="00B657E0" w:rsidRPr="00AE108C" w:rsidRDefault="00B657E0" w:rsidP="00B37A45">
            <w:pPr>
              <w:snapToGrid w:val="0"/>
              <w:spacing w:before="120"/>
              <w:rPr>
                <w:rFonts w:ascii="Cambria" w:hAnsi="Cambria" w:cs="Arial"/>
                <w:b/>
                <w:bCs/>
                <w:sz w:val="22"/>
                <w:szCs w:val="22"/>
              </w:rPr>
            </w:pPr>
            <w:r w:rsidRPr="00AE108C">
              <w:rPr>
                <w:rFonts w:ascii="Cambria" w:hAnsi="Cambria" w:cs="Arial"/>
                <w:b/>
                <w:bCs/>
                <w:sz w:val="22"/>
                <w:szCs w:val="22"/>
              </w:rPr>
              <w:t xml:space="preserve">11. </w:t>
            </w:r>
            <w:r w:rsidRPr="00AE108C">
              <w:rPr>
                <w:rFonts w:ascii="Cambria" w:hAnsi="Cambria" w:cs="Arial"/>
                <w:b/>
                <w:bCs/>
                <w:sz w:val="22"/>
                <w:szCs w:val="22"/>
              </w:rPr>
              <w:tab/>
              <w:t>WYMAGANIA DOTYCZĄCE WADIUM</w:t>
            </w:r>
          </w:p>
        </w:tc>
      </w:tr>
    </w:tbl>
    <w:p w14:paraId="4C372DEB" w14:textId="77777777" w:rsidR="00B657E0" w:rsidRPr="00AE108C" w:rsidRDefault="00B657E0" w:rsidP="00B37A45">
      <w:pPr>
        <w:spacing w:before="120"/>
        <w:rPr>
          <w:rFonts w:ascii="Cambria" w:hAnsi="Cambria" w:cs="Arial"/>
          <w:sz w:val="22"/>
          <w:szCs w:val="22"/>
        </w:rPr>
      </w:pPr>
    </w:p>
    <w:p w14:paraId="54280DCF" w14:textId="558133D2" w:rsidR="00981CCC" w:rsidRPr="00AE108C" w:rsidRDefault="00B657E0" w:rsidP="00841274">
      <w:pPr>
        <w:spacing w:before="120"/>
        <w:ind w:left="709" w:hanging="709"/>
        <w:jc w:val="both"/>
        <w:rPr>
          <w:rFonts w:ascii="Cambria" w:hAnsi="Cambria" w:cs="Arial"/>
          <w:sz w:val="22"/>
          <w:szCs w:val="22"/>
        </w:rPr>
      </w:pPr>
      <w:r w:rsidRPr="00AE108C">
        <w:rPr>
          <w:rFonts w:ascii="Cambria" w:hAnsi="Cambria" w:cs="Arial"/>
          <w:b/>
          <w:sz w:val="22"/>
          <w:szCs w:val="22"/>
        </w:rPr>
        <w:t>11.1.</w:t>
      </w:r>
      <w:r w:rsidRPr="00AE108C">
        <w:rPr>
          <w:rFonts w:ascii="Cambria" w:hAnsi="Cambria" w:cs="Arial"/>
          <w:sz w:val="22"/>
          <w:szCs w:val="22"/>
        </w:rPr>
        <w:t xml:space="preserve"> </w:t>
      </w:r>
      <w:r w:rsidRPr="00AE108C">
        <w:rPr>
          <w:rFonts w:ascii="Cambria" w:hAnsi="Cambria" w:cs="Arial"/>
          <w:sz w:val="22"/>
          <w:szCs w:val="22"/>
        </w:rPr>
        <w:tab/>
        <w:t>Zamawiający wymag</w:t>
      </w:r>
      <w:r w:rsidR="0073775D" w:rsidRPr="00AE108C">
        <w:rPr>
          <w:rFonts w:ascii="Cambria" w:hAnsi="Cambria" w:cs="Arial"/>
          <w:sz w:val="22"/>
          <w:szCs w:val="22"/>
        </w:rPr>
        <w:t xml:space="preserve">a wniesienia wadium w wysokości </w:t>
      </w:r>
      <w:r w:rsidR="00977792" w:rsidRPr="00B018DA">
        <w:rPr>
          <w:rFonts w:ascii="Cambria" w:hAnsi="Cambria" w:cs="Arial"/>
          <w:b/>
          <w:sz w:val="22"/>
          <w:szCs w:val="22"/>
        </w:rPr>
        <w:t>10</w:t>
      </w:r>
      <w:r w:rsidR="00841274" w:rsidRPr="00B018DA">
        <w:rPr>
          <w:rFonts w:ascii="Cambria" w:hAnsi="Cambria" w:cs="Arial"/>
          <w:b/>
          <w:sz w:val="22"/>
          <w:szCs w:val="22"/>
        </w:rPr>
        <w:t> 000,00 PLN.</w:t>
      </w:r>
    </w:p>
    <w:p w14:paraId="7B169330" w14:textId="0C34798F" w:rsidR="00B657E0" w:rsidRPr="00AE108C" w:rsidRDefault="00B657E0" w:rsidP="00B37A45">
      <w:pPr>
        <w:spacing w:before="120"/>
        <w:ind w:left="709"/>
        <w:jc w:val="both"/>
        <w:rPr>
          <w:rFonts w:ascii="Cambria" w:hAnsi="Cambria" w:cs="Arial"/>
          <w:sz w:val="22"/>
          <w:szCs w:val="22"/>
        </w:rPr>
      </w:pPr>
      <w:r w:rsidRPr="00AE108C">
        <w:rPr>
          <w:rFonts w:ascii="Cambria" w:hAnsi="Cambria" w:cs="Arial"/>
          <w:sz w:val="22"/>
          <w:szCs w:val="22"/>
        </w:rPr>
        <w:t xml:space="preserve">Wadium należy wnieść przed upływem terminu składania ofert i utrzymywać nieprzerwanie do dnia upływu terminu związania ofertą, z wyjątkiem przypadków, o których mowa w art. 98 ust. 1 pkt 2 i 3 oraz ust. 2 PZP. </w:t>
      </w:r>
    </w:p>
    <w:p w14:paraId="2C19822A" w14:textId="77777777" w:rsidR="00B657E0" w:rsidRPr="00AE108C" w:rsidRDefault="00B657E0" w:rsidP="00B37A45">
      <w:pPr>
        <w:spacing w:before="120"/>
        <w:ind w:left="709" w:hanging="709"/>
        <w:jc w:val="both"/>
        <w:rPr>
          <w:rFonts w:ascii="Cambria" w:hAnsi="Cambria" w:cs="Arial"/>
          <w:sz w:val="22"/>
          <w:szCs w:val="22"/>
        </w:rPr>
      </w:pPr>
      <w:r w:rsidRPr="00AE108C">
        <w:rPr>
          <w:rFonts w:ascii="Cambria" w:hAnsi="Cambria" w:cs="Arial"/>
          <w:b/>
          <w:sz w:val="22"/>
          <w:szCs w:val="22"/>
        </w:rPr>
        <w:t>11.2.</w:t>
      </w:r>
      <w:r w:rsidRPr="00AE108C">
        <w:rPr>
          <w:rFonts w:ascii="Cambria" w:hAnsi="Cambria" w:cs="Arial"/>
          <w:b/>
          <w:sz w:val="22"/>
          <w:szCs w:val="22"/>
        </w:rPr>
        <w:tab/>
      </w:r>
      <w:r w:rsidRPr="00AE108C">
        <w:rPr>
          <w:rFonts w:ascii="Cambria" w:hAnsi="Cambria" w:cs="Arial"/>
          <w:sz w:val="22"/>
          <w:szCs w:val="22"/>
        </w:rPr>
        <w:t xml:space="preserve">Wadium może być wnoszone </w:t>
      </w:r>
      <w:r w:rsidR="004B76E2" w:rsidRPr="00AE108C">
        <w:rPr>
          <w:rFonts w:ascii="Cambria" w:hAnsi="Cambria" w:cs="Arial"/>
          <w:sz w:val="22"/>
          <w:szCs w:val="22"/>
        </w:rPr>
        <w:t xml:space="preserve">według wyboru </w:t>
      </w:r>
      <w:r w:rsidR="00522829" w:rsidRPr="00AE108C">
        <w:rPr>
          <w:rFonts w:ascii="Cambria" w:hAnsi="Cambria" w:cs="Arial"/>
          <w:sz w:val="22"/>
          <w:szCs w:val="22"/>
        </w:rPr>
        <w:t>W</w:t>
      </w:r>
      <w:r w:rsidR="004B76E2" w:rsidRPr="00AE108C">
        <w:rPr>
          <w:rFonts w:ascii="Cambria" w:hAnsi="Cambria" w:cs="Arial"/>
          <w:sz w:val="22"/>
          <w:szCs w:val="22"/>
        </w:rPr>
        <w:t xml:space="preserve">ykonawcy </w:t>
      </w:r>
      <w:r w:rsidRPr="00AE108C">
        <w:rPr>
          <w:rFonts w:ascii="Cambria" w:hAnsi="Cambria" w:cs="Arial"/>
          <w:sz w:val="22"/>
          <w:szCs w:val="22"/>
        </w:rPr>
        <w:t>w jednej lub kilku następujących formach:</w:t>
      </w:r>
    </w:p>
    <w:p w14:paraId="69A3441F" w14:textId="77777777" w:rsidR="00B657E0" w:rsidRPr="00AE108C" w:rsidRDefault="00B657E0" w:rsidP="00C363C2">
      <w:pPr>
        <w:spacing w:before="120"/>
        <w:ind w:left="1276" w:hanging="567"/>
        <w:jc w:val="both"/>
        <w:rPr>
          <w:rFonts w:ascii="Cambria" w:hAnsi="Cambria" w:cs="Arial"/>
          <w:sz w:val="22"/>
          <w:szCs w:val="22"/>
        </w:rPr>
      </w:pPr>
      <w:r w:rsidRPr="00AE108C">
        <w:rPr>
          <w:rFonts w:ascii="Cambria" w:hAnsi="Cambria" w:cs="Arial"/>
          <w:sz w:val="22"/>
          <w:szCs w:val="22"/>
        </w:rPr>
        <w:t xml:space="preserve">1) </w:t>
      </w:r>
      <w:r w:rsidRPr="00AE108C">
        <w:rPr>
          <w:rFonts w:ascii="Cambria" w:hAnsi="Cambria" w:cs="Arial"/>
          <w:sz w:val="22"/>
          <w:szCs w:val="22"/>
        </w:rPr>
        <w:tab/>
        <w:t>pieniądzu,</w:t>
      </w:r>
    </w:p>
    <w:p w14:paraId="37794250" w14:textId="77777777" w:rsidR="00B657E0" w:rsidRPr="00AE108C" w:rsidRDefault="00B657E0" w:rsidP="00C363C2">
      <w:pPr>
        <w:spacing w:before="120"/>
        <w:ind w:left="1276" w:hanging="567"/>
        <w:jc w:val="both"/>
        <w:rPr>
          <w:rFonts w:ascii="Cambria" w:hAnsi="Cambria" w:cs="Arial"/>
          <w:sz w:val="22"/>
          <w:szCs w:val="22"/>
        </w:rPr>
      </w:pPr>
      <w:r w:rsidRPr="00AE108C">
        <w:rPr>
          <w:rFonts w:ascii="Cambria" w:hAnsi="Cambria" w:cs="Arial"/>
          <w:sz w:val="22"/>
          <w:szCs w:val="22"/>
        </w:rPr>
        <w:t xml:space="preserve">2) </w:t>
      </w:r>
      <w:r w:rsidRPr="00AE108C">
        <w:rPr>
          <w:rFonts w:ascii="Cambria" w:hAnsi="Cambria" w:cs="Arial"/>
          <w:sz w:val="22"/>
          <w:szCs w:val="22"/>
        </w:rPr>
        <w:tab/>
        <w:t>gwarancjach bankowych,</w:t>
      </w:r>
    </w:p>
    <w:p w14:paraId="41F1C3DD" w14:textId="77777777" w:rsidR="00B657E0" w:rsidRPr="00AE108C" w:rsidRDefault="00B657E0" w:rsidP="00C363C2">
      <w:pPr>
        <w:spacing w:before="120"/>
        <w:ind w:left="1276" w:hanging="567"/>
        <w:jc w:val="both"/>
        <w:rPr>
          <w:rFonts w:ascii="Cambria" w:hAnsi="Cambria" w:cs="Arial"/>
          <w:sz w:val="22"/>
          <w:szCs w:val="22"/>
        </w:rPr>
      </w:pPr>
      <w:r w:rsidRPr="00AE108C">
        <w:rPr>
          <w:rFonts w:ascii="Cambria" w:hAnsi="Cambria" w:cs="Arial"/>
          <w:sz w:val="22"/>
          <w:szCs w:val="22"/>
        </w:rPr>
        <w:t xml:space="preserve">3) </w:t>
      </w:r>
      <w:r w:rsidRPr="00AE108C">
        <w:rPr>
          <w:rFonts w:ascii="Cambria" w:hAnsi="Cambria" w:cs="Arial"/>
          <w:sz w:val="22"/>
          <w:szCs w:val="22"/>
        </w:rPr>
        <w:tab/>
        <w:t>gwarancjach ubezpieczeniowych,</w:t>
      </w:r>
    </w:p>
    <w:p w14:paraId="72F3D617" w14:textId="71D85D6B" w:rsidR="00B657E0" w:rsidRPr="00AE108C" w:rsidRDefault="00B657E0" w:rsidP="00C363C2">
      <w:pPr>
        <w:spacing w:before="120"/>
        <w:ind w:left="1276" w:hanging="567"/>
        <w:jc w:val="both"/>
        <w:rPr>
          <w:rFonts w:ascii="Cambria" w:hAnsi="Cambria" w:cs="Arial"/>
          <w:sz w:val="22"/>
          <w:szCs w:val="22"/>
        </w:rPr>
      </w:pPr>
      <w:r w:rsidRPr="00AE108C">
        <w:rPr>
          <w:rFonts w:ascii="Cambria" w:hAnsi="Cambria" w:cs="Arial"/>
          <w:sz w:val="22"/>
          <w:szCs w:val="22"/>
        </w:rPr>
        <w:t xml:space="preserve">4) </w:t>
      </w:r>
      <w:r w:rsidRPr="00AE108C">
        <w:rPr>
          <w:rFonts w:ascii="Cambria" w:hAnsi="Cambria" w:cs="Arial"/>
          <w:sz w:val="22"/>
          <w:szCs w:val="22"/>
        </w:rPr>
        <w:tab/>
        <w:t>poręczeniach udzielonych przez podmioty, o których mowa w  art. 6b ust. 5 pkt. 2 ustawy z dnia 9 listopada 2000 r. o utworzeniu Polskiej Agencji Rozwoju Przedsiębiorczości (tekst jedn.: Dz. U. z 202</w:t>
      </w:r>
      <w:r w:rsidR="005A56E2">
        <w:rPr>
          <w:rFonts w:ascii="Cambria" w:hAnsi="Cambria" w:cs="Arial"/>
          <w:sz w:val="22"/>
          <w:szCs w:val="22"/>
        </w:rPr>
        <w:t>5</w:t>
      </w:r>
      <w:r w:rsidRPr="00AE108C">
        <w:rPr>
          <w:rFonts w:ascii="Cambria" w:hAnsi="Cambria" w:cs="Arial"/>
          <w:sz w:val="22"/>
          <w:szCs w:val="22"/>
        </w:rPr>
        <w:t xml:space="preserve"> r. poz. </w:t>
      </w:r>
      <w:r w:rsidR="005A56E2">
        <w:rPr>
          <w:rFonts w:ascii="Cambria" w:hAnsi="Cambria" w:cs="Arial"/>
          <w:sz w:val="22"/>
          <w:szCs w:val="22"/>
        </w:rPr>
        <w:t>98</w:t>
      </w:r>
      <w:r w:rsidR="00F459F7" w:rsidRPr="00AE108C">
        <w:rPr>
          <w:rFonts w:ascii="Cambria" w:hAnsi="Cambria" w:cs="Arial"/>
          <w:sz w:val="22"/>
          <w:szCs w:val="22"/>
        </w:rPr>
        <w:t xml:space="preserve"> z późn. zm.</w:t>
      </w:r>
      <w:r w:rsidRPr="00AE108C">
        <w:rPr>
          <w:rFonts w:ascii="Cambria" w:hAnsi="Cambria" w:cs="Arial"/>
          <w:sz w:val="22"/>
          <w:szCs w:val="22"/>
        </w:rPr>
        <w:t>).</w:t>
      </w:r>
    </w:p>
    <w:p w14:paraId="0F692446" w14:textId="7A901CCC" w:rsidR="00B657E0" w:rsidRPr="00A8584D" w:rsidRDefault="00B657E0" w:rsidP="00B37A45">
      <w:pPr>
        <w:spacing w:before="120"/>
        <w:ind w:left="709" w:hanging="709"/>
        <w:jc w:val="both"/>
        <w:rPr>
          <w:rFonts w:ascii="Cambria" w:hAnsi="Cambria" w:cs="Arial"/>
          <w:b/>
          <w:bCs/>
          <w:sz w:val="22"/>
          <w:szCs w:val="22"/>
        </w:rPr>
      </w:pPr>
      <w:r w:rsidRPr="00AE108C">
        <w:rPr>
          <w:rFonts w:ascii="Cambria" w:hAnsi="Cambria" w:cs="Arial"/>
          <w:b/>
          <w:sz w:val="22"/>
          <w:szCs w:val="22"/>
        </w:rPr>
        <w:t>11.3.</w:t>
      </w:r>
      <w:r w:rsidRPr="00AE108C">
        <w:rPr>
          <w:rFonts w:ascii="Cambria" w:hAnsi="Cambria" w:cs="Arial"/>
          <w:sz w:val="22"/>
          <w:szCs w:val="22"/>
        </w:rPr>
        <w:t xml:space="preserve"> </w:t>
      </w:r>
      <w:r w:rsidRPr="00AE108C">
        <w:rPr>
          <w:rFonts w:ascii="Cambria" w:hAnsi="Cambria" w:cs="Arial"/>
          <w:sz w:val="22"/>
          <w:szCs w:val="22"/>
        </w:rPr>
        <w:tab/>
      </w:r>
      <w:r w:rsidR="00A8584D" w:rsidRPr="00A8584D">
        <w:rPr>
          <w:rFonts w:ascii="Cambria" w:hAnsi="Cambria"/>
          <w:sz w:val="22"/>
          <w:szCs w:val="22"/>
        </w:rPr>
        <w:t xml:space="preserve">Wadium wnoszone w pieniądzu należy wpłacić przelewem na rachunek bankowy Zamawiającego w banku PKO BP nr rachunku: </w:t>
      </w:r>
      <w:r w:rsidR="009A16D0" w:rsidRPr="009A16D0">
        <w:rPr>
          <w:rFonts w:ascii="Cambria" w:hAnsi="Cambria"/>
          <w:b/>
          <w:sz w:val="22"/>
          <w:szCs w:val="22"/>
        </w:rPr>
        <w:t>10 1020 4128 0000 1102 0070 2233</w:t>
      </w:r>
      <w:r w:rsidR="009A16D0" w:rsidRPr="009A16D0">
        <w:rPr>
          <w:rFonts w:ascii="Cambria" w:hAnsi="Cambria"/>
          <w:sz w:val="22"/>
          <w:szCs w:val="22"/>
        </w:rPr>
        <w:t xml:space="preserve"> </w:t>
      </w:r>
      <w:r w:rsidRPr="00A8584D">
        <w:rPr>
          <w:rFonts w:ascii="Cambria" w:hAnsi="Cambria" w:cs="Arial"/>
          <w:sz w:val="22"/>
          <w:szCs w:val="22"/>
        </w:rPr>
        <w:t xml:space="preserve">z dopiskiem: wadium na zabezpieczenie oferty w postępowaniu na </w:t>
      </w:r>
      <w:r w:rsidR="0073775D" w:rsidRPr="009439CC">
        <w:rPr>
          <w:rFonts w:ascii="Cambria" w:hAnsi="Cambria" w:cs="Arial"/>
          <w:b/>
          <w:sz w:val="22"/>
          <w:szCs w:val="22"/>
        </w:rPr>
        <w:t xml:space="preserve">„Dostawa niezbędnego sprzętu do wykrywania pożarów, w tym montaż  anteny i dostawa wyposażenia dla Punktu Alarmowo-Dyspozycyjnego wraz z konieczną przebudową/modernizacją istniejących dostrzegalni </w:t>
      </w:r>
      <w:proofErr w:type="spellStart"/>
      <w:r w:rsidR="0073775D" w:rsidRPr="009439CC">
        <w:rPr>
          <w:rFonts w:ascii="Cambria" w:hAnsi="Cambria" w:cs="Arial"/>
          <w:b/>
          <w:sz w:val="22"/>
          <w:szCs w:val="22"/>
        </w:rPr>
        <w:t>ppoż</w:t>
      </w:r>
      <w:proofErr w:type="spellEnd"/>
      <w:r w:rsidR="009439CC">
        <w:rPr>
          <w:rFonts w:ascii="Cambria" w:hAnsi="Cambria" w:cs="Arial"/>
          <w:b/>
          <w:sz w:val="22"/>
          <w:szCs w:val="22"/>
        </w:rPr>
        <w:t>”</w:t>
      </w:r>
      <w:r w:rsidR="004B5133" w:rsidRPr="009439CC">
        <w:rPr>
          <w:rFonts w:ascii="Cambria" w:hAnsi="Cambria" w:cs="Arial"/>
          <w:b/>
          <w:sz w:val="22"/>
          <w:szCs w:val="22"/>
        </w:rPr>
        <w:t xml:space="preserve">. </w:t>
      </w:r>
      <w:r w:rsidRPr="00A8584D">
        <w:rPr>
          <w:rFonts w:ascii="Cambria" w:hAnsi="Cambria" w:cs="Arial"/>
          <w:bCs/>
          <w:sz w:val="22"/>
          <w:szCs w:val="22"/>
        </w:rPr>
        <w:t xml:space="preserve">Wniesienie wadium w pieniądzu będzie skuteczne, jeżeli w podanym terminie zostanie zaliczone na rachunku bankowym Zamawiającego. Wadium wniesione w pieniądzu Zamawiający przechowuje na rachunku bankowym. </w:t>
      </w:r>
    </w:p>
    <w:p w14:paraId="4FA144E8" w14:textId="77777777" w:rsidR="00B657E0" w:rsidRPr="00AE108C" w:rsidRDefault="00B657E0" w:rsidP="00B37A45">
      <w:pPr>
        <w:spacing w:before="120"/>
        <w:ind w:left="709" w:hanging="709"/>
        <w:jc w:val="both"/>
        <w:rPr>
          <w:rFonts w:ascii="Cambria" w:hAnsi="Cambria" w:cs="Arial"/>
          <w:b/>
          <w:bCs/>
          <w:sz w:val="22"/>
          <w:szCs w:val="22"/>
        </w:rPr>
      </w:pPr>
      <w:r w:rsidRPr="00AE108C">
        <w:rPr>
          <w:rFonts w:ascii="Cambria" w:hAnsi="Cambria" w:cs="Arial"/>
          <w:b/>
          <w:bCs/>
          <w:sz w:val="22"/>
          <w:szCs w:val="22"/>
        </w:rPr>
        <w:t xml:space="preserve">11.4. </w:t>
      </w:r>
      <w:r w:rsidRPr="00AE108C">
        <w:rPr>
          <w:rFonts w:ascii="Cambria" w:hAnsi="Cambria" w:cs="Arial"/>
          <w:b/>
          <w:bCs/>
          <w:sz w:val="22"/>
          <w:szCs w:val="22"/>
        </w:rPr>
        <w:tab/>
      </w:r>
      <w:r w:rsidRPr="00AE108C">
        <w:rPr>
          <w:rFonts w:ascii="Cambria" w:hAnsi="Cambria" w:cs="Arial"/>
          <w:bCs/>
          <w:sz w:val="22"/>
          <w:szCs w:val="22"/>
        </w:rPr>
        <w:t>Z treści wadium wnoszonego w formie</w:t>
      </w:r>
      <w:r w:rsidRPr="00AE108C">
        <w:rPr>
          <w:rFonts w:ascii="Cambria" w:hAnsi="Cambria" w:cs="Arial"/>
          <w:sz w:val="22"/>
          <w:szCs w:val="22"/>
        </w:rPr>
        <w:t>: gwarancji bankowej, gwarancji ubezpieczeniowej lub poręczeniach udzielonych przez podmioty, o których mowa w 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78DD49F3" w14:textId="5210678E" w:rsidR="00B657E0" w:rsidRPr="00AE108C" w:rsidRDefault="00B657E0" w:rsidP="00B37A45">
      <w:pPr>
        <w:spacing w:before="120"/>
        <w:ind w:left="709" w:hanging="709"/>
        <w:jc w:val="both"/>
        <w:rPr>
          <w:rFonts w:ascii="Cambria" w:hAnsi="Cambria" w:cs="Arial"/>
          <w:sz w:val="22"/>
          <w:szCs w:val="22"/>
        </w:rPr>
      </w:pPr>
      <w:r w:rsidRPr="00AE108C">
        <w:rPr>
          <w:rFonts w:ascii="Cambria" w:hAnsi="Cambria" w:cs="Arial"/>
          <w:b/>
          <w:bCs/>
          <w:sz w:val="22"/>
          <w:szCs w:val="22"/>
        </w:rPr>
        <w:t>11.5.</w:t>
      </w:r>
      <w:r w:rsidRPr="00AE108C">
        <w:rPr>
          <w:rFonts w:ascii="Cambria" w:hAnsi="Cambria" w:cs="Arial"/>
          <w:bCs/>
          <w:sz w:val="22"/>
          <w:szCs w:val="22"/>
        </w:rPr>
        <w:t xml:space="preserve"> </w:t>
      </w:r>
      <w:r w:rsidRPr="00AE108C">
        <w:rPr>
          <w:rFonts w:ascii="Cambria" w:hAnsi="Cambria" w:cs="Arial"/>
          <w:bCs/>
          <w:sz w:val="22"/>
          <w:szCs w:val="22"/>
        </w:rPr>
        <w:tab/>
        <w:t xml:space="preserve">Wadium wnoszone w formie gwarancji lub poręczenia, o których mowa w pkt 11.2. </w:t>
      </w:r>
      <w:proofErr w:type="spellStart"/>
      <w:r w:rsidRPr="00AE108C">
        <w:rPr>
          <w:rFonts w:ascii="Cambria" w:hAnsi="Cambria" w:cs="Arial"/>
          <w:bCs/>
          <w:sz w:val="22"/>
          <w:szCs w:val="22"/>
        </w:rPr>
        <w:t>ppkt</w:t>
      </w:r>
      <w:proofErr w:type="spellEnd"/>
      <w:r w:rsidRPr="00AE108C">
        <w:rPr>
          <w:rFonts w:ascii="Cambria" w:hAnsi="Cambria" w:cs="Arial"/>
          <w:bCs/>
          <w:sz w:val="22"/>
          <w:szCs w:val="22"/>
        </w:rPr>
        <w:t xml:space="preserve"> 2)-4) należy przekazać Zamawiającemu wraz z Ofertą w oryginale </w:t>
      </w:r>
      <w:bookmarkStart w:id="15" w:name="_Hlk15926476"/>
      <w:r w:rsidRPr="00AE108C">
        <w:rPr>
          <w:rFonts w:ascii="Cambria" w:hAnsi="Cambria" w:cs="Arial"/>
          <w:bCs/>
          <w:sz w:val="22"/>
          <w:szCs w:val="22"/>
        </w:rPr>
        <w:t>w postaci elektronicznej tj. opatrzonej kwalifikowanym podpisem elektronicznymi osób upoważnionych do jego wystawienia</w:t>
      </w:r>
      <w:bookmarkEnd w:id="15"/>
      <w:r w:rsidRPr="00AE108C">
        <w:rPr>
          <w:rFonts w:ascii="Cambria" w:hAnsi="Cambria" w:cs="Arial"/>
          <w:bCs/>
          <w:sz w:val="22"/>
          <w:szCs w:val="22"/>
        </w:rPr>
        <w:t>. Wadium musi zabezpieczać ofertę zamówienia przez cały okres związania ofertą. 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podstawie art. 226 ust. 1 pkt 14 PZP.</w:t>
      </w:r>
    </w:p>
    <w:p w14:paraId="5C6AEF07" w14:textId="4CEA094F" w:rsidR="00B657E0" w:rsidRPr="00AE108C" w:rsidRDefault="00B657E0" w:rsidP="00B37A45">
      <w:pPr>
        <w:spacing w:before="120"/>
        <w:ind w:left="709" w:hanging="709"/>
        <w:jc w:val="both"/>
        <w:rPr>
          <w:rFonts w:ascii="Cambria" w:hAnsi="Cambria" w:cs="Arial"/>
          <w:bCs/>
          <w:sz w:val="22"/>
          <w:szCs w:val="22"/>
        </w:rPr>
      </w:pPr>
      <w:r w:rsidRPr="00AE108C">
        <w:rPr>
          <w:rFonts w:ascii="Cambria" w:hAnsi="Cambria" w:cs="Arial"/>
          <w:b/>
          <w:bCs/>
          <w:sz w:val="22"/>
          <w:szCs w:val="22"/>
        </w:rPr>
        <w:t xml:space="preserve">11.6. </w:t>
      </w:r>
      <w:r w:rsidRPr="00AE108C">
        <w:rPr>
          <w:rFonts w:ascii="Cambria" w:hAnsi="Cambria" w:cs="Arial"/>
          <w:b/>
          <w:bCs/>
          <w:sz w:val="22"/>
          <w:szCs w:val="22"/>
        </w:rPr>
        <w:tab/>
      </w:r>
      <w:r w:rsidRPr="00AE108C">
        <w:rPr>
          <w:rFonts w:ascii="Cambria" w:hAnsi="Cambria" w:cs="Arial"/>
          <w:bCs/>
          <w:sz w:val="22"/>
          <w:szCs w:val="22"/>
        </w:rPr>
        <w:t>Treść</w:t>
      </w:r>
      <w:r w:rsidR="00312664" w:rsidRPr="00AE108C">
        <w:rPr>
          <w:rFonts w:ascii="Cambria" w:hAnsi="Cambria" w:cs="Arial"/>
          <w:bCs/>
          <w:sz w:val="22"/>
          <w:szCs w:val="22"/>
        </w:rPr>
        <w:t xml:space="preserve"> wadium wnoszonego</w:t>
      </w:r>
      <w:r w:rsidRPr="00AE108C">
        <w:rPr>
          <w:rFonts w:ascii="Cambria" w:hAnsi="Cambria" w:cs="Arial"/>
          <w:bCs/>
          <w:sz w:val="22"/>
          <w:szCs w:val="22"/>
        </w:rPr>
        <w:t xml:space="preserve"> </w:t>
      </w:r>
      <w:r w:rsidR="00312664" w:rsidRPr="00AE108C">
        <w:rPr>
          <w:rFonts w:ascii="Cambria" w:hAnsi="Cambria" w:cs="Arial"/>
          <w:bCs/>
          <w:sz w:val="22"/>
          <w:szCs w:val="22"/>
        </w:rPr>
        <w:t xml:space="preserve">w formie </w:t>
      </w:r>
      <w:r w:rsidRPr="00AE108C">
        <w:rPr>
          <w:rFonts w:ascii="Cambria" w:hAnsi="Cambria" w:cs="Arial"/>
          <w:bCs/>
          <w:sz w:val="22"/>
          <w:szCs w:val="22"/>
        </w:rPr>
        <w:t>gwarancji</w:t>
      </w:r>
      <w:r w:rsidR="002518B2" w:rsidRPr="00AE108C">
        <w:rPr>
          <w:rFonts w:ascii="Cambria" w:hAnsi="Cambria" w:cs="Arial"/>
          <w:bCs/>
          <w:sz w:val="22"/>
          <w:szCs w:val="22"/>
        </w:rPr>
        <w:t xml:space="preserve"> lub </w:t>
      </w:r>
      <w:r w:rsidR="00312664" w:rsidRPr="00AE108C">
        <w:rPr>
          <w:rFonts w:ascii="Cambria" w:hAnsi="Cambria" w:cs="Arial"/>
          <w:bCs/>
          <w:sz w:val="22"/>
          <w:szCs w:val="22"/>
        </w:rPr>
        <w:t>poręczenia, o których mowa w</w:t>
      </w:r>
      <w:r w:rsidRPr="00AE108C">
        <w:rPr>
          <w:rFonts w:ascii="Cambria" w:hAnsi="Cambria" w:cs="Arial"/>
          <w:bCs/>
          <w:sz w:val="22"/>
          <w:szCs w:val="22"/>
        </w:rPr>
        <w:t xml:space="preserve"> </w:t>
      </w:r>
      <w:r w:rsidR="00312664" w:rsidRPr="00AE108C">
        <w:rPr>
          <w:rFonts w:ascii="Cambria" w:hAnsi="Cambria" w:cs="Arial"/>
          <w:bCs/>
          <w:sz w:val="22"/>
          <w:szCs w:val="22"/>
        </w:rPr>
        <w:t xml:space="preserve">pkt 11.2. </w:t>
      </w:r>
      <w:proofErr w:type="spellStart"/>
      <w:r w:rsidR="00312664" w:rsidRPr="00AE108C">
        <w:rPr>
          <w:rFonts w:ascii="Cambria" w:hAnsi="Cambria" w:cs="Arial"/>
          <w:bCs/>
          <w:sz w:val="22"/>
          <w:szCs w:val="22"/>
        </w:rPr>
        <w:t>ppkt</w:t>
      </w:r>
      <w:proofErr w:type="spellEnd"/>
      <w:r w:rsidR="00312664" w:rsidRPr="00AE108C">
        <w:rPr>
          <w:rFonts w:ascii="Cambria" w:hAnsi="Cambria" w:cs="Arial"/>
          <w:bCs/>
          <w:sz w:val="22"/>
          <w:szCs w:val="22"/>
        </w:rPr>
        <w:t xml:space="preserve"> 2)-4) SWZ </w:t>
      </w:r>
      <w:r w:rsidRPr="00AE108C">
        <w:rPr>
          <w:rFonts w:ascii="Cambria" w:hAnsi="Cambria" w:cs="Arial"/>
          <w:bCs/>
          <w:sz w:val="22"/>
          <w:szCs w:val="22"/>
        </w:rPr>
        <w:t xml:space="preserve"> musi zawierać następujące elementy:</w:t>
      </w:r>
    </w:p>
    <w:p w14:paraId="2F5BDDA8" w14:textId="4974013A" w:rsidR="007F5067" w:rsidRPr="00AE108C" w:rsidRDefault="00B657E0" w:rsidP="00B37A45">
      <w:pPr>
        <w:spacing w:before="120"/>
        <w:ind w:left="1418" w:hanging="709"/>
        <w:jc w:val="both"/>
        <w:rPr>
          <w:rFonts w:ascii="Cambria" w:hAnsi="Cambria" w:cs="Arial"/>
          <w:sz w:val="22"/>
          <w:szCs w:val="22"/>
        </w:rPr>
      </w:pPr>
      <w:r w:rsidRPr="00AE108C">
        <w:rPr>
          <w:rFonts w:ascii="Cambria" w:hAnsi="Cambria" w:cs="Arial"/>
          <w:sz w:val="22"/>
          <w:szCs w:val="22"/>
        </w:rPr>
        <w:t xml:space="preserve">1) </w:t>
      </w:r>
      <w:r w:rsidRPr="00AE108C">
        <w:rPr>
          <w:rFonts w:ascii="Cambria" w:hAnsi="Cambria" w:cs="Arial"/>
          <w:sz w:val="22"/>
          <w:szCs w:val="22"/>
        </w:rPr>
        <w:tab/>
        <w:t>nazwę dającego zlecenie (Wykonawcy), beneficjenta gwarancji/poręczenia (Zamawiającego), gwaranta (banku lub instytucji ubezpieczeniowej udzielających gwarancji/poręczenia) oraz wskazanie ich siedzib</w:t>
      </w:r>
      <w:r w:rsidR="00403262" w:rsidRPr="00AE108C">
        <w:rPr>
          <w:rFonts w:ascii="Cambria" w:hAnsi="Cambria" w:cs="Arial"/>
          <w:sz w:val="22"/>
          <w:szCs w:val="22"/>
        </w:rPr>
        <w:t xml:space="preserve">; </w:t>
      </w:r>
    </w:p>
    <w:p w14:paraId="56B9C7F9" w14:textId="77777777" w:rsidR="00B657E0" w:rsidRPr="00AE108C" w:rsidRDefault="00B657E0" w:rsidP="00B37A45">
      <w:pPr>
        <w:spacing w:before="120"/>
        <w:ind w:left="1418" w:hanging="709"/>
        <w:jc w:val="both"/>
        <w:rPr>
          <w:rFonts w:ascii="Cambria" w:hAnsi="Cambria" w:cs="Arial"/>
          <w:sz w:val="22"/>
          <w:szCs w:val="22"/>
        </w:rPr>
      </w:pPr>
      <w:r w:rsidRPr="00AE108C">
        <w:rPr>
          <w:rFonts w:ascii="Cambria" w:hAnsi="Cambria" w:cs="Arial"/>
          <w:sz w:val="22"/>
          <w:szCs w:val="22"/>
        </w:rPr>
        <w:t xml:space="preserve">2) </w:t>
      </w:r>
      <w:r w:rsidRPr="00AE108C">
        <w:rPr>
          <w:rFonts w:ascii="Cambria" w:hAnsi="Cambria" w:cs="Arial"/>
          <w:sz w:val="22"/>
          <w:szCs w:val="22"/>
        </w:rPr>
        <w:tab/>
        <w:t>określenie wierzytelności, która ma być zabezpieczona gwarancją/poręczeniem – określenie przedmiotu zamówienia</w:t>
      </w:r>
    </w:p>
    <w:p w14:paraId="303989AE" w14:textId="77777777" w:rsidR="00B657E0" w:rsidRPr="00AE108C" w:rsidRDefault="00B657E0" w:rsidP="00B37A45">
      <w:pPr>
        <w:spacing w:before="120"/>
        <w:ind w:left="1418" w:hanging="709"/>
        <w:jc w:val="both"/>
        <w:rPr>
          <w:rFonts w:ascii="Cambria" w:hAnsi="Cambria" w:cs="Arial"/>
          <w:sz w:val="22"/>
          <w:szCs w:val="22"/>
        </w:rPr>
      </w:pPr>
      <w:r w:rsidRPr="00AE108C">
        <w:rPr>
          <w:rFonts w:ascii="Cambria" w:hAnsi="Cambria" w:cs="Arial"/>
          <w:sz w:val="22"/>
          <w:szCs w:val="22"/>
        </w:rPr>
        <w:lastRenderedPageBreak/>
        <w:t xml:space="preserve">3) </w:t>
      </w:r>
      <w:r w:rsidRPr="00AE108C">
        <w:rPr>
          <w:rFonts w:ascii="Cambria" w:hAnsi="Cambria" w:cs="Arial"/>
          <w:sz w:val="22"/>
          <w:szCs w:val="22"/>
        </w:rPr>
        <w:tab/>
        <w:t>kwotę gwarancji/poręczenia,</w:t>
      </w:r>
    </w:p>
    <w:p w14:paraId="2A63931B" w14:textId="79677EA4" w:rsidR="00B657E0" w:rsidRPr="00AE108C" w:rsidRDefault="00B657E0" w:rsidP="00B37A45">
      <w:pPr>
        <w:spacing w:before="120"/>
        <w:ind w:left="1418" w:hanging="709"/>
        <w:jc w:val="both"/>
        <w:rPr>
          <w:rFonts w:ascii="Cambria" w:hAnsi="Cambria" w:cs="Arial"/>
          <w:sz w:val="22"/>
          <w:szCs w:val="22"/>
        </w:rPr>
      </w:pPr>
      <w:r w:rsidRPr="00AE108C">
        <w:rPr>
          <w:rFonts w:ascii="Cambria" w:hAnsi="Cambria" w:cs="Arial"/>
          <w:sz w:val="22"/>
          <w:szCs w:val="22"/>
        </w:rPr>
        <w:t xml:space="preserve">4) </w:t>
      </w:r>
      <w:r w:rsidRPr="00AE108C">
        <w:rPr>
          <w:rFonts w:ascii="Cambria" w:hAnsi="Cambria" w:cs="Arial"/>
          <w:sz w:val="22"/>
          <w:szCs w:val="22"/>
        </w:rPr>
        <w:tab/>
        <w:t>zobowiązanie gwaranta/poręczyciela do zapłacenia bezwarunkowo i nieodwołalnie kwoty gwarancji/poręczenia na pierwsze pisemne żądanie Zamawiającego w okolicznościach określonych w art. 98 ust. 6 PZP.</w:t>
      </w:r>
    </w:p>
    <w:p w14:paraId="5053E15E" w14:textId="26EAF547" w:rsidR="00DA7125" w:rsidRPr="00AE108C" w:rsidRDefault="007F5067" w:rsidP="00B37A45">
      <w:pPr>
        <w:spacing w:before="120"/>
        <w:ind w:left="709" w:hanging="709"/>
        <w:jc w:val="both"/>
        <w:rPr>
          <w:rFonts w:ascii="Cambria" w:hAnsi="Cambria" w:cs="Arial"/>
          <w:sz w:val="22"/>
          <w:szCs w:val="22"/>
        </w:rPr>
      </w:pPr>
      <w:r w:rsidRPr="00AE108C">
        <w:rPr>
          <w:rFonts w:ascii="Cambria" w:hAnsi="Cambria" w:cs="Arial"/>
          <w:b/>
          <w:bCs/>
          <w:sz w:val="22"/>
          <w:szCs w:val="22"/>
        </w:rPr>
        <w:t>11.7.</w:t>
      </w:r>
      <w:r w:rsidRPr="00AE108C">
        <w:rPr>
          <w:rFonts w:ascii="Cambria" w:hAnsi="Cambria" w:cs="Arial"/>
          <w:b/>
          <w:bCs/>
          <w:sz w:val="22"/>
          <w:szCs w:val="22"/>
        </w:rPr>
        <w:tab/>
      </w:r>
      <w:r w:rsidR="00E73873" w:rsidRPr="00AE108C">
        <w:rPr>
          <w:rFonts w:ascii="Cambria" w:hAnsi="Cambria" w:cs="Arial"/>
          <w:sz w:val="22"/>
          <w:szCs w:val="22"/>
        </w:rPr>
        <w:t xml:space="preserve">W przypadku </w:t>
      </w:r>
      <w:r w:rsidRPr="00AE108C">
        <w:rPr>
          <w:rFonts w:ascii="Cambria" w:hAnsi="Cambria" w:cs="Arial"/>
          <w:sz w:val="22"/>
          <w:szCs w:val="22"/>
        </w:rPr>
        <w:t xml:space="preserve">Wykonawców wspólnie ubiegających się o udzielenie zamówienia </w:t>
      </w:r>
      <w:r w:rsidR="00E73873" w:rsidRPr="00AE108C">
        <w:rPr>
          <w:rFonts w:ascii="Cambria" w:hAnsi="Cambria" w:cs="Arial"/>
          <w:sz w:val="22"/>
          <w:szCs w:val="22"/>
        </w:rPr>
        <w:t>Zamawiający wymaga, aby</w:t>
      </w:r>
      <w:r w:rsidR="004A3B70" w:rsidRPr="00AE108C">
        <w:rPr>
          <w:rFonts w:ascii="Cambria" w:hAnsi="Cambria" w:cs="Arial"/>
          <w:sz w:val="22"/>
          <w:szCs w:val="22"/>
        </w:rPr>
        <w:t xml:space="preserve"> w treści wadium wnoszonego </w:t>
      </w:r>
      <w:r w:rsidRPr="00AE108C">
        <w:rPr>
          <w:rFonts w:ascii="Cambria" w:hAnsi="Cambria" w:cs="Arial"/>
          <w:sz w:val="22"/>
          <w:szCs w:val="22"/>
        </w:rPr>
        <w:t xml:space="preserve">w </w:t>
      </w:r>
      <w:r w:rsidR="00F459F7" w:rsidRPr="00AE108C">
        <w:rPr>
          <w:rFonts w:ascii="Cambria" w:hAnsi="Cambria" w:cs="Arial"/>
          <w:sz w:val="22"/>
          <w:szCs w:val="22"/>
        </w:rPr>
        <w:t>formach</w:t>
      </w:r>
      <w:r w:rsidR="00127191" w:rsidRPr="00AE108C">
        <w:rPr>
          <w:rFonts w:ascii="Cambria" w:hAnsi="Cambria" w:cs="Arial"/>
          <w:sz w:val="22"/>
          <w:szCs w:val="22"/>
        </w:rPr>
        <w:t xml:space="preserve">, o których mowa w </w:t>
      </w:r>
      <w:r w:rsidR="002518B2" w:rsidRPr="00AE108C">
        <w:rPr>
          <w:rFonts w:ascii="Cambria" w:hAnsi="Cambria" w:cs="Arial"/>
          <w:sz w:val="22"/>
          <w:szCs w:val="22"/>
        </w:rPr>
        <w:t xml:space="preserve">pkt 11.2. </w:t>
      </w:r>
      <w:proofErr w:type="spellStart"/>
      <w:r w:rsidR="002518B2" w:rsidRPr="00AE108C">
        <w:rPr>
          <w:rFonts w:ascii="Cambria" w:hAnsi="Cambria" w:cs="Arial"/>
          <w:sz w:val="22"/>
          <w:szCs w:val="22"/>
        </w:rPr>
        <w:t>ppkt</w:t>
      </w:r>
      <w:proofErr w:type="spellEnd"/>
      <w:r w:rsidR="002518B2" w:rsidRPr="00AE108C">
        <w:rPr>
          <w:rFonts w:ascii="Cambria" w:hAnsi="Cambria" w:cs="Arial"/>
          <w:sz w:val="22"/>
          <w:szCs w:val="22"/>
        </w:rPr>
        <w:t xml:space="preserve"> 2)-</w:t>
      </w:r>
      <w:r w:rsidR="00E924E5" w:rsidRPr="00AE108C">
        <w:rPr>
          <w:rFonts w:ascii="Cambria" w:hAnsi="Cambria" w:cs="Arial"/>
          <w:sz w:val="22"/>
          <w:szCs w:val="22"/>
        </w:rPr>
        <w:t>4</w:t>
      </w:r>
      <w:r w:rsidR="002518B2" w:rsidRPr="00AE108C">
        <w:rPr>
          <w:rFonts w:ascii="Cambria" w:hAnsi="Cambria" w:cs="Arial"/>
          <w:sz w:val="22"/>
          <w:szCs w:val="22"/>
        </w:rPr>
        <w:t>) SWZ</w:t>
      </w:r>
      <w:r w:rsidR="00F6029C" w:rsidRPr="00AE108C">
        <w:rPr>
          <w:rFonts w:ascii="Cambria" w:hAnsi="Cambria" w:cs="Arial"/>
          <w:sz w:val="22"/>
          <w:szCs w:val="22"/>
        </w:rPr>
        <w:t xml:space="preserve"> </w:t>
      </w:r>
      <w:r w:rsidR="004F7882" w:rsidRPr="00AE108C">
        <w:rPr>
          <w:rFonts w:ascii="Cambria" w:hAnsi="Cambria" w:cs="Arial"/>
          <w:sz w:val="22"/>
          <w:szCs w:val="22"/>
        </w:rPr>
        <w:t xml:space="preserve">zostali </w:t>
      </w:r>
      <w:r w:rsidR="004A3B70" w:rsidRPr="00AE108C">
        <w:rPr>
          <w:rFonts w:ascii="Cambria" w:hAnsi="Cambria" w:cs="Arial"/>
          <w:sz w:val="22"/>
          <w:szCs w:val="22"/>
        </w:rPr>
        <w:t>wymienieni wszyscy</w:t>
      </w:r>
      <w:r w:rsidR="00576C9C" w:rsidRPr="00AE108C">
        <w:rPr>
          <w:rFonts w:ascii="Cambria" w:hAnsi="Cambria" w:cs="Arial"/>
          <w:sz w:val="22"/>
          <w:szCs w:val="22"/>
        </w:rPr>
        <w:t xml:space="preserve"> </w:t>
      </w:r>
      <w:r w:rsidR="00FA287E" w:rsidRPr="00AE108C">
        <w:rPr>
          <w:rFonts w:ascii="Cambria" w:hAnsi="Cambria"/>
          <w:sz w:val="22"/>
          <w:szCs w:val="22"/>
        </w:rPr>
        <w:t>Wykonawc</w:t>
      </w:r>
      <w:r w:rsidR="00576C9C" w:rsidRPr="00AE108C">
        <w:rPr>
          <w:rFonts w:ascii="Cambria" w:hAnsi="Cambria"/>
          <w:sz w:val="22"/>
          <w:szCs w:val="22"/>
        </w:rPr>
        <w:t xml:space="preserve">y </w:t>
      </w:r>
      <w:r w:rsidR="00FA287E" w:rsidRPr="00AE108C">
        <w:rPr>
          <w:rFonts w:ascii="Cambria" w:hAnsi="Cambria"/>
          <w:sz w:val="22"/>
          <w:szCs w:val="22"/>
        </w:rPr>
        <w:t>wspólnie ubiegając</w:t>
      </w:r>
      <w:r w:rsidR="00576C9C" w:rsidRPr="00AE108C">
        <w:rPr>
          <w:rFonts w:ascii="Cambria" w:hAnsi="Cambria"/>
          <w:sz w:val="22"/>
          <w:szCs w:val="22"/>
        </w:rPr>
        <w:t xml:space="preserve">y </w:t>
      </w:r>
      <w:r w:rsidR="00FA287E" w:rsidRPr="00AE108C">
        <w:rPr>
          <w:rFonts w:ascii="Cambria" w:hAnsi="Cambria"/>
          <w:sz w:val="22"/>
          <w:szCs w:val="22"/>
        </w:rPr>
        <w:t>się o udzielenie zamówienia</w:t>
      </w:r>
      <w:r w:rsidR="00576C9C" w:rsidRPr="00AE108C">
        <w:rPr>
          <w:rFonts w:ascii="Cambria" w:hAnsi="Cambria"/>
          <w:sz w:val="22"/>
          <w:szCs w:val="22"/>
        </w:rPr>
        <w:t xml:space="preserve"> albo </w:t>
      </w:r>
      <w:r w:rsidR="00E44077" w:rsidRPr="00AE108C">
        <w:rPr>
          <w:rFonts w:ascii="Cambria" w:hAnsi="Cambria"/>
          <w:sz w:val="22"/>
          <w:szCs w:val="22"/>
        </w:rPr>
        <w:t xml:space="preserve">powinno z niej wynikać, że Wykonawca, na którego gwarancja/poręczenie zostały wystawione działa w imieniu innych </w:t>
      </w:r>
      <w:r w:rsidR="005A3579" w:rsidRPr="00AE108C">
        <w:rPr>
          <w:rFonts w:ascii="Cambria" w:hAnsi="Cambria"/>
          <w:sz w:val="22"/>
          <w:szCs w:val="22"/>
        </w:rPr>
        <w:t>Wykonawców wspólnie ubiegających się o udzielenie zamówienia</w:t>
      </w:r>
      <w:r w:rsidR="00205E1A" w:rsidRPr="00AE108C">
        <w:rPr>
          <w:rFonts w:ascii="Cambria" w:hAnsi="Cambria"/>
          <w:sz w:val="22"/>
          <w:szCs w:val="22"/>
        </w:rPr>
        <w:t xml:space="preserve">, </w:t>
      </w:r>
      <w:r w:rsidR="005A3579" w:rsidRPr="00AE108C">
        <w:rPr>
          <w:rFonts w:ascii="Cambria" w:hAnsi="Cambria"/>
          <w:sz w:val="22"/>
          <w:szCs w:val="22"/>
        </w:rPr>
        <w:t xml:space="preserve">bądź w ich treści </w:t>
      </w:r>
      <w:r w:rsidR="006F3D58" w:rsidRPr="00AE108C">
        <w:rPr>
          <w:rFonts w:ascii="Cambria" w:hAnsi="Cambria"/>
          <w:sz w:val="22"/>
          <w:szCs w:val="22"/>
        </w:rPr>
        <w:t xml:space="preserve">powinien zostać ujęty szerszy zakres odpowiedzialności gwaranta/poręczyciela niż tylko dotyczący działań/zaniechań odnoszących się do </w:t>
      </w:r>
      <w:r w:rsidR="00D67E9C" w:rsidRPr="00AE108C">
        <w:rPr>
          <w:rFonts w:ascii="Cambria" w:hAnsi="Cambria"/>
          <w:sz w:val="22"/>
          <w:szCs w:val="22"/>
        </w:rPr>
        <w:t>W</w:t>
      </w:r>
      <w:r w:rsidR="006F3D58" w:rsidRPr="00AE108C">
        <w:rPr>
          <w:rFonts w:ascii="Cambria" w:hAnsi="Cambria"/>
          <w:sz w:val="22"/>
          <w:szCs w:val="22"/>
        </w:rPr>
        <w:t>ykonawcy, na którego gwarancja/poręczenie to zostało wystawione</w:t>
      </w:r>
      <w:r w:rsidR="00C7168E" w:rsidRPr="00AE108C">
        <w:rPr>
          <w:rFonts w:ascii="Cambria" w:hAnsi="Cambria"/>
          <w:sz w:val="22"/>
          <w:szCs w:val="22"/>
        </w:rPr>
        <w:t xml:space="preserve"> </w:t>
      </w:r>
      <w:r w:rsidRPr="00AE108C">
        <w:rPr>
          <w:rFonts w:ascii="Cambria" w:hAnsi="Cambria"/>
          <w:sz w:val="22"/>
          <w:szCs w:val="22"/>
        </w:rPr>
        <w:t>(zob. wyrok K</w:t>
      </w:r>
      <w:r w:rsidR="00C7168E" w:rsidRPr="00AE108C">
        <w:rPr>
          <w:rFonts w:ascii="Cambria" w:hAnsi="Cambria"/>
          <w:sz w:val="22"/>
          <w:szCs w:val="22"/>
        </w:rPr>
        <w:t xml:space="preserve">rajowej Izby Odwoławczej </w:t>
      </w:r>
      <w:r w:rsidRPr="00AE108C">
        <w:rPr>
          <w:rFonts w:ascii="Cambria" w:hAnsi="Cambria"/>
          <w:sz w:val="22"/>
          <w:szCs w:val="22"/>
        </w:rPr>
        <w:t>z dnia 24 czerwca 2020 r. sygn. akt KIO 662/20;</w:t>
      </w:r>
      <w:r w:rsidR="00612C0C" w:rsidRPr="00AE108C">
        <w:rPr>
          <w:rFonts w:ascii="Cambria" w:hAnsi="Cambria"/>
          <w:sz w:val="22"/>
          <w:szCs w:val="22"/>
        </w:rPr>
        <w:t xml:space="preserve"> wyrok K</w:t>
      </w:r>
      <w:r w:rsidR="00C7168E" w:rsidRPr="00AE108C">
        <w:rPr>
          <w:rFonts w:ascii="Cambria" w:hAnsi="Cambria"/>
          <w:sz w:val="22"/>
          <w:szCs w:val="22"/>
        </w:rPr>
        <w:t>rajowej Izby Odwoławczej</w:t>
      </w:r>
      <w:r w:rsidR="0033551B" w:rsidRPr="00AE108C">
        <w:rPr>
          <w:rFonts w:ascii="Cambria" w:hAnsi="Cambria"/>
          <w:sz w:val="22"/>
          <w:szCs w:val="22"/>
        </w:rPr>
        <w:t xml:space="preserve"> </w:t>
      </w:r>
      <w:r w:rsidRPr="00AE108C">
        <w:rPr>
          <w:rFonts w:ascii="Cambria" w:hAnsi="Cambria"/>
          <w:sz w:val="22"/>
          <w:szCs w:val="22"/>
        </w:rPr>
        <w:t>z dnia 15 czerwca 2020 r., sygn. akt</w:t>
      </w:r>
      <w:r w:rsidR="00C7168E" w:rsidRPr="00AE108C">
        <w:rPr>
          <w:rFonts w:ascii="Cambria" w:hAnsi="Cambria"/>
          <w:sz w:val="22"/>
          <w:szCs w:val="22"/>
        </w:rPr>
        <w:t xml:space="preserve"> </w:t>
      </w:r>
      <w:r w:rsidRPr="00AE108C">
        <w:rPr>
          <w:rFonts w:ascii="Cambria" w:hAnsi="Cambria"/>
          <w:sz w:val="22"/>
          <w:szCs w:val="22"/>
        </w:rPr>
        <w:t xml:space="preserve"> KIO 970/20;</w:t>
      </w:r>
      <w:r w:rsidR="00612C0C" w:rsidRPr="00AE108C">
        <w:rPr>
          <w:rFonts w:ascii="Cambria" w:hAnsi="Cambria"/>
          <w:sz w:val="22"/>
          <w:szCs w:val="22"/>
        </w:rPr>
        <w:t xml:space="preserve"> </w:t>
      </w:r>
      <w:r w:rsidR="00C7168E" w:rsidRPr="00AE108C">
        <w:rPr>
          <w:rFonts w:ascii="Cambria" w:hAnsi="Cambria"/>
          <w:sz w:val="22"/>
          <w:szCs w:val="22"/>
        </w:rPr>
        <w:t xml:space="preserve">wyrok Krajowej Izby Odwoławczej </w:t>
      </w:r>
      <w:r w:rsidRPr="00AE108C">
        <w:rPr>
          <w:rFonts w:ascii="Cambria" w:hAnsi="Cambria"/>
          <w:sz w:val="22"/>
          <w:szCs w:val="22"/>
        </w:rPr>
        <w:t>z dnia 31 lipca 2020 r., sygn. akt KIO 1183/20, uchwała K</w:t>
      </w:r>
      <w:r w:rsidR="0033551B" w:rsidRPr="00AE108C">
        <w:rPr>
          <w:rFonts w:ascii="Cambria" w:hAnsi="Cambria"/>
          <w:sz w:val="22"/>
          <w:szCs w:val="22"/>
        </w:rPr>
        <w:t xml:space="preserve">rajowej Izby Odwoławczej </w:t>
      </w:r>
      <w:r w:rsidRPr="00AE108C">
        <w:rPr>
          <w:rFonts w:ascii="Cambria" w:hAnsi="Cambria"/>
          <w:sz w:val="22"/>
          <w:szCs w:val="22"/>
        </w:rPr>
        <w:t>z dnia 11 marca 2021 r., sygn. akt KIO/KD 6/21).</w:t>
      </w:r>
    </w:p>
    <w:p w14:paraId="490F43CE" w14:textId="025FECA2" w:rsidR="00B657E0" w:rsidRPr="00AE108C" w:rsidRDefault="00B657E0" w:rsidP="00B37A45">
      <w:pPr>
        <w:tabs>
          <w:tab w:val="left" w:pos="700"/>
        </w:tabs>
        <w:suppressAutoHyphens w:val="0"/>
        <w:autoSpaceDE w:val="0"/>
        <w:autoSpaceDN w:val="0"/>
        <w:adjustRightInd w:val="0"/>
        <w:spacing w:before="120"/>
        <w:jc w:val="both"/>
        <w:rPr>
          <w:rFonts w:ascii="Cambria" w:hAnsi="Cambria" w:cs="Arial"/>
          <w:sz w:val="22"/>
          <w:szCs w:val="22"/>
        </w:rPr>
      </w:pPr>
      <w:r w:rsidRPr="00AE108C">
        <w:rPr>
          <w:rFonts w:ascii="Cambria" w:hAnsi="Cambria" w:cs="Arial"/>
          <w:b/>
          <w:bCs/>
          <w:sz w:val="22"/>
          <w:szCs w:val="22"/>
        </w:rPr>
        <w:t>11.</w:t>
      </w:r>
      <w:r w:rsidR="00685D55" w:rsidRPr="00AE108C">
        <w:rPr>
          <w:rFonts w:ascii="Cambria" w:hAnsi="Cambria" w:cs="Arial"/>
          <w:b/>
          <w:bCs/>
          <w:sz w:val="22"/>
          <w:szCs w:val="22"/>
        </w:rPr>
        <w:t>8</w:t>
      </w:r>
      <w:r w:rsidRPr="00AE108C">
        <w:rPr>
          <w:rFonts w:ascii="Cambria" w:hAnsi="Cambria" w:cs="Arial"/>
          <w:b/>
          <w:bCs/>
          <w:sz w:val="22"/>
          <w:szCs w:val="22"/>
        </w:rPr>
        <w:t>.</w:t>
      </w:r>
      <w:r w:rsidRPr="00AE108C">
        <w:rPr>
          <w:rFonts w:ascii="Cambria" w:hAnsi="Cambria" w:cs="Arial"/>
          <w:b/>
          <w:bCs/>
          <w:sz w:val="22"/>
          <w:szCs w:val="22"/>
        </w:rPr>
        <w:tab/>
      </w:r>
      <w:r w:rsidRPr="00AE108C">
        <w:rPr>
          <w:rFonts w:ascii="Cambria" w:hAnsi="Cambria" w:cs="Arial"/>
          <w:sz w:val="22"/>
          <w:szCs w:val="22"/>
        </w:rPr>
        <w:t>Zamawiający zwraca wadium na zasadach uregulowanych w art. 98 ust. 1 - 5 PZP.</w:t>
      </w:r>
    </w:p>
    <w:p w14:paraId="23CD21B3" w14:textId="609C406E" w:rsidR="003D0411" w:rsidRPr="00AE108C" w:rsidRDefault="003D0411" w:rsidP="00B37A45">
      <w:pPr>
        <w:tabs>
          <w:tab w:val="left" w:pos="1134"/>
          <w:tab w:val="left" w:pos="1418"/>
        </w:tabs>
        <w:suppressAutoHyphens w:val="0"/>
        <w:autoSpaceDE w:val="0"/>
        <w:autoSpaceDN w:val="0"/>
        <w:adjustRightInd w:val="0"/>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AE108C" w14:paraId="270072EB" w14:textId="77777777">
        <w:tc>
          <w:tcPr>
            <w:tcW w:w="9073" w:type="dxa"/>
            <w:shd w:val="clear" w:color="auto" w:fill="E7E6E6"/>
          </w:tcPr>
          <w:p w14:paraId="17D37A1D" w14:textId="77777777" w:rsidR="00B657E0" w:rsidRPr="00AE108C" w:rsidRDefault="00B657E0" w:rsidP="00B37A45">
            <w:pPr>
              <w:snapToGrid w:val="0"/>
              <w:spacing w:before="120"/>
              <w:rPr>
                <w:rFonts w:ascii="Cambria" w:hAnsi="Cambria" w:cs="Arial"/>
                <w:b/>
                <w:bCs/>
                <w:sz w:val="22"/>
                <w:szCs w:val="22"/>
              </w:rPr>
            </w:pPr>
            <w:r w:rsidRPr="00AE108C">
              <w:rPr>
                <w:rFonts w:ascii="Cambria" w:hAnsi="Cambria" w:cs="Arial"/>
                <w:b/>
                <w:bCs/>
                <w:sz w:val="22"/>
                <w:szCs w:val="22"/>
              </w:rPr>
              <w:t xml:space="preserve">12. </w:t>
            </w:r>
            <w:r w:rsidRPr="00AE108C">
              <w:rPr>
                <w:rFonts w:ascii="Cambria" w:hAnsi="Cambria" w:cs="Arial"/>
                <w:b/>
                <w:bCs/>
                <w:sz w:val="22"/>
                <w:szCs w:val="22"/>
              </w:rPr>
              <w:tab/>
              <w:t>TERMIN ZWIĄZANIA OFERTĄ</w:t>
            </w:r>
          </w:p>
        </w:tc>
      </w:tr>
    </w:tbl>
    <w:p w14:paraId="574566AE" w14:textId="77777777" w:rsidR="00B657E0" w:rsidRPr="00AE108C" w:rsidRDefault="00B657E0" w:rsidP="00B37A45">
      <w:pPr>
        <w:spacing w:before="120"/>
        <w:rPr>
          <w:rFonts w:ascii="Cambria" w:hAnsi="Cambria" w:cs="Arial"/>
          <w:sz w:val="22"/>
          <w:szCs w:val="22"/>
        </w:rPr>
      </w:pPr>
    </w:p>
    <w:p w14:paraId="1C80FBBA" w14:textId="533F1C53" w:rsidR="009C0F34" w:rsidRPr="00AE108C" w:rsidRDefault="00B657E0" w:rsidP="00B37A45">
      <w:pPr>
        <w:spacing w:before="120"/>
        <w:ind w:left="709" w:hanging="709"/>
        <w:jc w:val="both"/>
        <w:rPr>
          <w:rFonts w:ascii="Cambria" w:hAnsi="Cambria" w:cs="Cambria"/>
          <w:b/>
          <w:bCs/>
          <w:sz w:val="22"/>
          <w:szCs w:val="22"/>
        </w:rPr>
      </w:pPr>
      <w:r w:rsidRPr="00AE108C">
        <w:rPr>
          <w:rFonts w:ascii="Cambria" w:hAnsi="Cambria" w:cs="Cambria"/>
          <w:b/>
          <w:sz w:val="22"/>
          <w:szCs w:val="22"/>
        </w:rPr>
        <w:t>12.1.</w:t>
      </w:r>
      <w:r w:rsidRPr="00AE108C">
        <w:rPr>
          <w:rFonts w:ascii="Cambria" w:hAnsi="Cambria" w:cs="Cambria"/>
          <w:b/>
          <w:sz w:val="22"/>
          <w:szCs w:val="22"/>
        </w:rPr>
        <w:tab/>
      </w:r>
      <w:r w:rsidRPr="00AE108C">
        <w:rPr>
          <w:rFonts w:ascii="Cambria" w:hAnsi="Cambria" w:cs="Cambria"/>
          <w:bCs/>
          <w:sz w:val="22"/>
          <w:szCs w:val="22"/>
        </w:rPr>
        <w:t>W</w:t>
      </w:r>
      <w:r w:rsidRPr="00AE108C">
        <w:rPr>
          <w:rFonts w:ascii="Cambria" w:hAnsi="Cambria" w:cs="Cambria"/>
          <w:sz w:val="22"/>
          <w:szCs w:val="22"/>
        </w:rPr>
        <w:t>ykonawca związany jest ofertą przez 90 dni od dnia upływu terminu składania ofert</w:t>
      </w:r>
      <w:r w:rsidR="009C0F34" w:rsidRPr="00AE108C">
        <w:rPr>
          <w:rFonts w:ascii="Cambria" w:hAnsi="Cambria" w:cs="Cambria"/>
          <w:sz w:val="22"/>
          <w:szCs w:val="22"/>
        </w:rPr>
        <w:t xml:space="preserve">, przy czym pierwszym dniem terminu związania ofertą jest dzień, w którym </w:t>
      </w:r>
      <w:r w:rsidR="001909C4" w:rsidRPr="00AE108C">
        <w:rPr>
          <w:rFonts w:ascii="Cambria" w:hAnsi="Cambria" w:cs="Cambria"/>
          <w:sz w:val="22"/>
          <w:szCs w:val="22"/>
        </w:rPr>
        <w:t xml:space="preserve">upływa termin składania ofert </w:t>
      </w:r>
      <w:r w:rsidRPr="00AE108C">
        <w:rPr>
          <w:rFonts w:ascii="Cambria" w:hAnsi="Cambria" w:cs="Cambria"/>
          <w:sz w:val="22"/>
          <w:szCs w:val="22"/>
        </w:rPr>
        <w:t xml:space="preserve"> tj. </w:t>
      </w:r>
      <w:r w:rsidRPr="00F509C9">
        <w:rPr>
          <w:rFonts w:ascii="Cambria" w:hAnsi="Cambria" w:cs="Cambria"/>
          <w:b/>
          <w:bCs/>
          <w:sz w:val="22"/>
          <w:szCs w:val="22"/>
        </w:rPr>
        <w:t>do dnia</w:t>
      </w:r>
      <w:r w:rsidR="009870DB" w:rsidRPr="00F509C9">
        <w:rPr>
          <w:rFonts w:ascii="Cambria" w:hAnsi="Cambria" w:cs="Cambria"/>
          <w:b/>
          <w:bCs/>
          <w:sz w:val="22"/>
          <w:szCs w:val="22"/>
        </w:rPr>
        <w:t xml:space="preserve"> </w:t>
      </w:r>
      <w:r w:rsidR="00A262CA" w:rsidRPr="00F509C9">
        <w:rPr>
          <w:rFonts w:ascii="Cambria" w:hAnsi="Cambria" w:cs="Cambria"/>
          <w:b/>
          <w:bCs/>
          <w:sz w:val="22"/>
          <w:szCs w:val="22"/>
        </w:rPr>
        <w:t>20</w:t>
      </w:r>
      <w:r w:rsidR="009870DB" w:rsidRPr="00F509C9">
        <w:rPr>
          <w:rFonts w:ascii="Cambria" w:hAnsi="Cambria" w:cs="Cambria"/>
          <w:b/>
          <w:bCs/>
          <w:sz w:val="22"/>
          <w:szCs w:val="22"/>
        </w:rPr>
        <w:t>.10.</w:t>
      </w:r>
      <w:r w:rsidR="008F3C0C" w:rsidRPr="00F509C9">
        <w:rPr>
          <w:rFonts w:ascii="Cambria" w:hAnsi="Cambria" w:cs="Cambria"/>
          <w:b/>
          <w:bCs/>
          <w:sz w:val="22"/>
          <w:szCs w:val="22"/>
        </w:rPr>
        <w:t>202</w:t>
      </w:r>
      <w:r w:rsidR="002504F3" w:rsidRPr="00F509C9">
        <w:rPr>
          <w:rFonts w:ascii="Cambria" w:hAnsi="Cambria" w:cs="Cambria"/>
          <w:b/>
          <w:bCs/>
          <w:sz w:val="22"/>
          <w:szCs w:val="22"/>
        </w:rPr>
        <w:t>5</w:t>
      </w:r>
      <w:r w:rsidRPr="00F509C9">
        <w:rPr>
          <w:rFonts w:ascii="Cambria" w:hAnsi="Cambria" w:cs="Cambria"/>
          <w:b/>
          <w:bCs/>
          <w:sz w:val="22"/>
          <w:szCs w:val="22"/>
        </w:rPr>
        <w:t xml:space="preserve"> r.</w:t>
      </w:r>
    </w:p>
    <w:p w14:paraId="1B45D23C" w14:textId="77777777" w:rsidR="00B657E0" w:rsidRPr="00AE108C" w:rsidRDefault="00B657E0" w:rsidP="00B37A45">
      <w:pPr>
        <w:spacing w:before="120"/>
        <w:ind w:left="709" w:hanging="709"/>
        <w:jc w:val="both"/>
        <w:rPr>
          <w:rFonts w:ascii="Cambria" w:eastAsia="A" w:hAnsi="Cambria" w:cs="Cambria"/>
          <w:sz w:val="22"/>
          <w:szCs w:val="22"/>
        </w:rPr>
      </w:pPr>
      <w:r w:rsidRPr="00AE108C">
        <w:rPr>
          <w:rFonts w:ascii="Cambria" w:hAnsi="Cambria" w:cs="Cambria"/>
          <w:b/>
          <w:bCs/>
          <w:sz w:val="22"/>
          <w:szCs w:val="22"/>
        </w:rPr>
        <w:t>12.2.</w:t>
      </w:r>
      <w:r w:rsidRPr="00AE108C">
        <w:rPr>
          <w:rFonts w:ascii="Cambria" w:hAnsi="Cambria" w:cs="Cambria"/>
          <w:sz w:val="22"/>
          <w:szCs w:val="22"/>
        </w:rPr>
        <w:tab/>
      </w:r>
      <w:r w:rsidRPr="00AE108C">
        <w:rPr>
          <w:rFonts w:ascii="Cambria" w:eastAsia="A" w:hAnsi="Cambria" w:cs="Cambria"/>
          <w:sz w:val="22"/>
          <w:szCs w:val="22"/>
        </w:rPr>
        <w:t>W przypadku gdy wybór najkorzystniejszej oferty nie nastąpi przed upływem terminu związania ofertą, o którym mowa w pkt 12.1. SWZ, Zamawiający przed upływem terminu związania ofertą, zwraca się jednokrotnie do wykonawców o wyrażenie zgody na przedłużenie tego terminu o wskazywany przez niego okres, nie dłuższy niż 60 dni.</w:t>
      </w:r>
    </w:p>
    <w:p w14:paraId="0BABF58D" w14:textId="506BC661" w:rsidR="003436F2" w:rsidRPr="00AE108C" w:rsidRDefault="00B657E0" w:rsidP="00880230">
      <w:pPr>
        <w:spacing w:before="120"/>
        <w:ind w:left="709" w:hanging="709"/>
        <w:jc w:val="both"/>
        <w:rPr>
          <w:rFonts w:ascii="Cambria" w:eastAsia="A" w:hAnsi="Cambria" w:cs="Cambria"/>
          <w:sz w:val="22"/>
          <w:szCs w:val="22"/>
        </w:rPr>
      </w:pPr>
      <w:r w:rsidRPr="00AE108C">
        <w:rPr>
          <w:rFonts w:ascii="Cambria" w:eastAsia="A" w:hAnsi="Cambria" w:cs="Cambria"/>
          <w:b/>
          <w:bCs/>
          <w:sz w:val="22"/>
          <w:szCs w:val="22"/>
        </w:rPr>
        <w:t>12.3</w:t>
      </w:r>
      <w:r w:rsidRPr="00AE108C">
        <w:rPr>
          <w:rFonts w:ascii="Cambria" w:eastAsia="A" w:hAnsi="Cambria" w:cs="Cambria"/>
          <w:sz w:val="22"/>
          <w:szCs w:val="22"/>
        </w:rPr>
        <w:t>.</w:t>
      </w:r>
      <w:r w:rsidRPr="00AE108C">
        <w:rPr>
          <w:rFonts w:ascii="Cambria" w:eastAsia="A" w:hAnsi="Cambria" w:cs="Cambria"/>
          <w:sz w:val="22"/>
          <w:szCs w:val="22"/>
        </w:rPr>
        <w:tab/>
        <w:t>Przedłużenie terminu związania ofertą, o którym mowa w pkt 12.1. SWZ wymaga złożenia przez wykonawcę pisemnego oświadczenia o wyrażeniu zgody na przedłużenie terminu związania ofertą. Przedłużenie terminu związania ofertą, o którym mowa w pkt 12.1. SWZ, następuje wraz z przedłużeniem okresu ważności wadium albo, jeżeli nie jest to możliwe, z wniesieniem nowego wadium na prze</w:t>
      </w:r>
      <w:r w:rsidR="00880230" w:rsidRPr="00AE108C">
        <w:rPr>
          <w:rFonts w:ascii="Cambria" w:eastAsia="A" w:hAnsi="Cambria" w:cs="Cambria"/>
          <w:sz w:val="22"/>
          <w:szCs w:val="22"/>
        </w:rPr>
        <w:t>dłużony okres związania ofertą.</w:t>
      </w:r>
    </w:p>
    <w:p w14:paraId="266B11A2" w14:textId="77777777" w:rsidR="00B657E0" w:rsidRPr="00AE108C"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AE108C" w14:paraId="5DE1DDE7" w14:textId="77777777">
        <w:tc>
          <w:tcPr>
            <w:tcW w:w="9073" w:type="dxa"/>
            <w:shd w:val="clear" w:color="auto" w:fill="E7E6E6"/>
          </w:tcPr>
          <w:p w14:paraId="74904632" w14:textId="77777777" w:rsidR="00B657E0" w:rsidRPr="00AE108C" w:rsidRDefault="00B657E0" w:rsidP="00B37A45">
            <w:pPr>
              <w:snapToGrid w:val="0"/>
              <w:spacing w:before="120"/>
              <w:rPr>
                <w:rFonts w:ascii="Cambria" w:hAnsi="Cambria" w:cs="Arial"/>
                <w:b/>
                <w:bCs/>
                <w:sz w:val="22"/>
                <w:szCs w:val="22"/>
              </w:rPr>
            </w:pPr>
            <w:r w:rsidRPr="00AE108C">
              <w:rPr>
                <w:rFonts w:ascii="Cambria" w:hAnsi="Cambria" w:cs="Arial"/>
                <w:b/>
                <w:bCs/>
                <w:sz w:val="22"/>
                <w:szCs w:val="22"/>
              </w:rPr>
              <w:t xml:space="preserve">13. </w:t>
            </w:r>
            <w:r w:rsidRPr="00AE108C">
              <w:rPr>
                <w:rFonts w:ascii="Cambria" w:hAnsi="Cambria" w:cs="Arial"/>
                <w:b/>
                <w:bCs/>
                <w:sz w:val="22"/>
                <w:szCs w:val="22"/>
              </w:rPr>
              <w:tab/>
              <w:t>OPIS SPOSOBU PRZYGOTOWANIA OFERT</w:t>
            </w:r>
          </w:p>
        </w:tc>
      </w:tr>
    </w:tbl>
    <w:p w14:paraId="3D0ADCEE" w14:textId="77777777" w:rsidR="00B657E0" w:rsidRPr="00AE108C" w:rsidRDefault="00B657E0" w:rsidP="00B37A45">
      <w:pPr>
        <w:spacing w:before="120"/>
        <w:rPr>
          <w:rFonts w:ascii="Cambria" w:hAnsi="Cambria" w:cs="Arial"/>
          <w:sz w:val="22"/>
          <w:szCs w:val="22"/>
        </w:rPr>
      </w:pPr>
    </w:p>
    <w:p w14:paraId="64CA7385" w14:textId="75770031" w:rsidR="00B657E0" w:rsidRPr="00AE108C" w:rsidRDefault="00B657E0" w:rsidP="00B37A45">
      <w:pPr>
        <w:tabs>
          <w:tab w:val="left" w:pos="709"/>
        </w:tabs>
        <w:spacing w:before="120"/>
        <w:ind w:left="709" w:hanging="709"/>
        <w:jc w:val="both"/>
        <w:rPr>
          <w:rFonts w:ascii="Cambria" w:hAnsi="Cambria" w:cs="Arial"/>
          <w:sz w:val="22"/>
          <w:szCs w:val="22"/>
        </w:rPr>
      </w:pPr>
      <w:r w:rsidRPr="00AE108C">
        <w:rPr>
          <w:rFonts w:ascii="Cambria" w:hAnsi="Cambria" w:cs="Arial"/>
          <w:b/>
          <w:sz w:val="22"/>
          <w:szCs w:val="22"/>
        </w:rPr>
        <w:t xml:space="preserve">13.1. </w:t>
      </w:r>
      <w:r w:rsidRPr="00AE108C">
        <w:rPr>
          <w:rFonts w:ascii="Cambria" w:hAnsi="Cambria" w:cs="Arial"/>
          <w:b/>
          <w:sz w:val="22"/>
          <w:szCs w:val="22"/>
        </w:rPr>
        <w:tab/>
      </w:r>
      <w:r w:rsidRPr="00AE108C">
        <w:rPr>
          <w:rFonts w:ascii="Cambria" w:hAnsi="Cambria" w:cs="Arial"/>
          <w:sz w:val="22"/>
          <w:szCs w:val="22"/>
        </w:rPr>
        <w:t xml:space="preserve">Oferta musi być sporządzona </w:t>
      </w:r>
      <w:r w:rsidR="00435B64" w:rsidRPr="00AE108C">
        <w:rPr>
          <w:rFonts w:ascii="Cambria" w:hAnsi="Cambria" w:cs="Arial"/>
          <w:sz w:val="22"/>
          <w:szCs w:val="22"/>
        </w:rPr>
        <w:t>p</w:t>
      </w:r>
      <w:r w:rsidRPr="00AE108C">
        <w:rPr>
          <w:rFonts w:ascii="Cambria" w:hAnsi="Cambria" w:cs="Arial"/>
          <w:sz w:val="22"/>
          <w:szCs w:val="22"/>
        </w:rPr>
        <w:t>od rygorem nieważności, w formie elektronicznej</w:t>
      </w:r>
      <w:r w:rsidR="007448F9" w:rsidRPr="00AE108C">
        <w:rPr>
          <w:rFonts w:ascii="Cambria" w:hAnsi="Cambria" w:cs="Arial"/>
          <w:sz w:val="22"/>
          <w:szCs w:val="22"/>
        </w:rPr>
        <w:t xml:space="preserve"> (tj. </w:t>
      </w:r>
      <w:r w:rsidR="001314C4" w:rsidRPr="00AE108C">
        <w:rPr>
          <w:rFonts w:ascii="Cambria" w:hAnsi="Cambria" w:cs="Arial"/>
          <w:sz w:val="22"/>
          <w:szCs w:val="22"/>
        </w:rPr>
        <w:t xml:space="preserve">w postaci elektronicznej opatrzonej </w:t>
      </w:r>
      <w:r w:rsidR="007448F9" w:rsidRPr="00AE108C">
        <w:rPr>
          <w:rFonts w:ascii="Cambria" w:hAnsi="Cambria" w:cs="Arial"/>
          <w:sz w:val="22"/>
          <w:szCs w:val="22"/>
        </w:rPr>
        <w:t>kwalifikowanym podpisem elektronicznym)</w:t>
      </w:r>
      <w:r w:rsidRPr="00AE108C">
        <w:rPr>
          <w:rFonts w:ascii="Cambria" w:hAnsi="Cambria" w:cs="Arial"/>
          <w:sz w:val="22"/>
          <w:szCs w:val="22"/>
        </w:rPr>
        <w:t>. Oferta musi być sporządzona w języku polskim, podpisana przez osobę upoważnioną.</w:t>
      </w:r>
    </w:p>
    <w:p w14:paraId="45BEA615" w14:textId="77777777" w:rsidR="00B657E0" w:rsidRPr="00AE108C" w:rsidRDefault="00B657E0" w:rsidP="00B37A45">
      <w:pPr>
        <w:tabs>
          <w:tab w:val="left" w:pos="709"/>
        </w:tabs>
        <w:spacing w:before="120"/>
        <w:jc w:val="both"/>
        <w:rPr>
          <w:rFonts w:ascii="Cambria" w:hAnsi="Cambria" w:cs="Arial"/>
          <w:sz w:val="22"/>
          <w:szCs w:val="22"/>
        </w:rPr>
      </w:pPr>
      <w:r w:rsidRPr="00AE108C">
        <w:rPr>
          <w:rFonts w:ascii="Cambria" w:hAnsi="Cambria" w:cs="Arial"/>
          <w:b/>
          <w:bCs/>
          <w:sz w:val="22"/>
          <w:szCs w:val="22"/>
        </w:rPr>
        <w:t>13.2.</w:t>
      </w:r>
      <w:r w:rsidRPr="00AE108C">
        <w:rPr>
          <w:rFonts w:ascii="Cambria" w:hAnsi="Cambria" w:cs="Arial"/>
          <w:sz w:val="22"/>
          <w:szCs w:val="22"/>
        </w:rPr>
        <w:tab/>
        <w:t>Wykonawcy ponoszą wszelkie koszty związane z przygotowaniem i złożeniem oferty.</w:t>
      </w:r>
    </w:p>
    <w:p w14:paraId="3DF65BA1" w14:textId="77777777" w:rsidR="00B657E0" w:rsidRPr="00AE108C" w:rsidRDefault="00B657E0" w:rsidP="00B37A45">
      <w:pPr>
        <w:tabs>
          <w:tab w:val="left" w:pos="709"/>
        </w:tabs>
        <w:spacing w:before="120"/>
        <w:ind w:left="700" w:hanging="700"/>
        <w:jc w:val="both"/>
        <w:rPr>
          <w:rFonts w:ascii="Cambria" w:hAnsi="Cambria" w:cs="Arial"/>
          <w:bCs/>
          <w:sz w:val="22"/>
          <w:szCs w:val="22"/>
        </w:rPr>
      </w:pPr>
      <w:r w:rsidRPr="00AE108C">
        <w:rPr>
          <w:rFonts w:ascii="Cambria" w:hAnsi="Cambria" w:cs="Arial"/>
          <w:b/>
          <w:bCs/>
          <w:sz w:val="22"/>
          <w:szCs w:val="22"/>
        </w:rPr>
        <w:t>13.3.</w:t>
      </w:r>
      <w:r w:rsidRPr="00AE108C">
        <w:rPr>
          <w:rFonts w:ascii="Cambria" w:hAnsi="Cambria" w:cs="Arial"/>
          <w:b/>
          <w:bCs/>
          <w:sz w:val="22"/>
          <w:szCs w:val="22"/>
        </w:rPr>
        <w:tab/>
      </w:r>
      <w:r w:rsidRPr="00AE108C">
        <w:rPr>
          <w:rFonts w:ascii="Cambria" w:hAnsi="Cambria" w:cs="Arial"/>
          <w:sz w:val="22"/>
          <w:szCs w:val="22"/>
        </w:rPr>
        <w:t>Wykonawcy przedstawiają ofertę zgodnie ze wszystkimi wymaganiami określonymi w SWZ.</w:t>
      </w:r>
    </w:p>
    <w:p w14:paraId="2F260DD3" w14:textId="714F45B8" w:rsidR="00B657E0" w:rsidRPr="00AE108C" w:rsidRDefault="00B657E0" w:rsidP="00B37A45">
      <w:pPr>
        <w:tabs>
          <w:tab w:val="left" w:pos="709"/>
        </w:tabs>
        <w:spacing w:before="120"/>
        <w:ind w:left="700" w:hanging="700"/>
        <w:jc w:val="both"/>
        <w:rPr>
          <w:rFonts w:ascii="Cambria" w:hAnsi="Cambria" w:cs="Arial"/>
          <w:bCs/>
          <w:sz w:val="22"/>
          <w:szCs w:val="22"/>
        </w:rPr>
      </w:pPr>
      <w:r w:rsidRPr="00AE108C">
        <w:rPr>
          <w:rFonts w:ascii="Cambria" w:hAnsi="Cambria" w:cs="Arial"/>
          <w:b/>
          <w:sz w:val="22"/>
          <w:szCs w:val="22"/>
        </w:rPr>
        <w:lastRenderedPageBreak/>
        <w:t>13.4.</w:t>
      </w:r>
      <w:r w:rsidRPr="00AE108C">
        <w:rPr>
          <w:rFonts w:ascii="Cambria" w:hAnsi="Cambria" w:cs="Arial"/>
          <w:bCs/>
          <w:sz w:val="22"/>
          <w:szCs w:val="22"/>
        </w:rPr>
        <w:tab/>
        <w:t>W terminie składania ofert określonym w pkt 1</w:t>
      </w:r>
      <w:r w:rsidR="00521CD7" w:rsidRPr="00AE108C">
        <w:rPr>
          <w:rFonts w:ascii="Cambria" w:hAnsi="Cambria" w:cs="Arial"/>
          <w:bCs/>
          <w:sz w:val="22"/>
          <w:szCs w:val="22"/>
        </w:rPr>
        <w:t>4</w:t>
      </w:r>
      <w:r w:rsidRPr="00AE108C">
        <w:rPr>
          <w:rFonts w:ascii="Cambria" w:hAnsi="Cambria" w:cs="Arial"/>
          <w:bCs/>
          <w:sz w:val="22"/>
          <w:szCs w:val="22"/>
        </w:rPr>
        <w:t xml:space="preserve">.1. SWZ </w:t>
      </w:r>
      <w:r w:rsidR="00887D8F" w:rsidRPr="00AE108C">
        <w:rPr>
          <w:rFonts w:ascii="Cambria" w:hAnsi="Cambria" w:cs="Arial"/>
          <w:bCs/>
          <w:sz w:val="22"/>
          <w:szCs w:val="22"/>
        </w:rPr>
        <w:t>W</w:t>
      </w:r>
      <w:r w:rsidRPr="00AE108C">
        <w:rPr>
          <w:rFonts w:ascii="Cambria" w:hAnsi="Cambria" w:cs="Arial"/>
          <w:bCs/>
          <w:sz w:val="22"/>
          <w:szCs w:val="22"/>
        </w:rPr>
        <w:t xml:space="preserve">ykonawca zobowiązany jest złożyć Zamawiającemu Ofertę zawierającą: </w:t>
      </w:r>
    </w:p>
    <w:p w14:paraId="61ED256D" w14:textId="1A2B944C" w:rsidR="00B657E0" w:rsidRPr="00AE108C" w:rsidRDefault="00B657E0" w:rsidP="000B3759">
      <w:pPr>
        <w:pStyle w:val="Akapitzlist"/>
        <w:autoSpaceDE w:val="0"/>
        <w:autoSpaceDN w:val="0"/>
        <w:adjustRightInd w:val="0"/>
        <w:spacing w:before="120"/>
        <w:ind w:left="1276" w:hanging="567"/>
        <w:contextualSpacing w:val="0"/>
        <w:jc w:val="both"/>
        <w:rPr>
          <w:rFonts w:ascii="Cambria" w:hAnsi="Cambria" w:cs="Arial"/>
          <w:sz w:val="22"/>
          <w:szCs w:val="22"/>
        </w:rPr>
      </w:pPr>
      <w:r w:rsidRPr="00AE108C">
        <w:rPr>
          <w:rFonts w:ascii="Cambria" w:hAnsi="Cambria" w:cs="Arial"/>
          <w:sz w:val="22"/>
          <w:szCs w:val="22"/>
        </w:rPr>
        <w:t>a)</w:t>
      </w:r>
      <w:r w:rsidRPr="00AE108C">
        <w:rPr>
          <w:rFonts w:ascii="Cambria" w:hAnsi="Cambria" w:cs="Arial"/>
          <w:sz w:val="22"/>
          <w:szCs w:val="22"/>
        </w:rPr>
        <w:tab/>
      </w:r>
      <w:r w:rsidR="000C5AE8" w:rsidRPr="00AE108C">
        <w:rPr>
          <w:rFonts w:ascii="Cambria" w:hAnsi="Cambria" w:cs="Arial"/>
          <w:sz w:val="22"/>
          <w:szCs w:val="22"/>
        </w:rPr>
        <w:t>F</w:t>
      </w:r>
      <w:r w:rsidRPr="00AE108C">
        <w:rPr>
          <w:rFonts w:ascii="Cambria" w:hAnsi="Cambria" w:cs="Arial"/>
          <w:sz w:val="22"/>
          <w:szCs w:val="22"/>
        </w:rPr>
        <w:t>ormularz Oferty</w:t>
      </w:r>
      <w:r w:rsidR="00E92A96" w:rsidRPr="00AE108C">
        <w:rPr>
          <w:rFonts w:ascii="Cambria" w:hAnsi="Cambria" w:cs="Arial"/>
          <w:sz w:val="22"/>
          <w:szCs w:val="22"/>
        </w:rPr>
        <w:t xml:space="preserve"> </w:t>
      </w:r>
      <w:r w:rsidR="004B5133" w:rsidRPr="00AE108C">
        <w:rPr>
          <w:rFonts w:ascii="Cambria" w:hAnsi="Cambria" w:cs="Arial"/>
          <w:sz w:val="22"/>
          <w:szCs w:val="22"/>
        </w:rPr>
        <w:t>(sporządzony wg wzoru stanowiącego Załącznik nr 1 do SWZ)</w:t>
      </w:r>
      <w:r w:rsidR="00230671" w:rsidRPr="00AE108C">
        <w:rPr>
          <w:rFonts w:ascii="Cambria" w:hAnsi="Cambria" w:cs="Arial"/>
          <w:sz w:val="22"/>
          <w:szCs w:val="22"/>
        </w:rPr>
        <w:t>.</w:t>
      </w:r>
    </w:p>
    <w:p w14:paraId="61C1B544" w14:textId="3ED8B1D8" w:rsidR="0032339B" w:rsidRPr="00AE108C" w:rsidRDefault="000B3759" w:rsidP="00B37A45">
      <w:pPr>
        <w:pStyle w:val="Akapitzlist"/>
        <w:tabs>
          <w:tab w:val="left" w:pos="1276"/>
        </w:tabs>
        <w:autoSpaceDE w:val="0"/>
        <w:autoSpaceDN w:val="0"/>
        <w:adjustRightInd w:val="0"/>
        <w:spacing w:before="120"/>
        <w:ind w:left="1280" w:hanging="580"/>
        <w:contextualSpacing w:val="0"/>
        <w:jc w:val="both"/>
        <w:rPr>
          <w:rFonts w:ascii="Cambria" w:hAnsi="Cambria" w:cs="Arial"/>
          <w:sz w:val="22"/>
          <w:szCs w:val="22"/>
        </w:rPr>
      </w:pPr>
      <w:r>
        <w:rPr>
          <w:rFonts w:ascii="Cambria" w:hAnsi="Cambria" w:cs="Arial"/>
          <w:sz w:val="22"/>
          <w:szCs w:val="22"/>
        </w:rPr>
        <w:t>b</w:t>
      </w:r>
      <w:r w:rsidR="00B657E0" w:rsidRPr="00AE108C">
        <w:rPr>
          <w:rFonts w:ascii="Cambria" w:hAnsi="Cambria" w:cs="Arial"/>
          <w:sz w:val="22"/>
          <w:szCs w:val="22"/>
        </w:rPr>
        <w:t>)</w:t>
      </w:r>
      <w:r w:rsidR="00B657E0" w:rsidRPr="00AE108C">
        <w:rPr>
          <w:rFonts w:ascii="Cambria" w:hAnsi="Cambria" w:cs="Arial"/>
          <w:sz w:val="22"/>
          <w:szCs w:val="22"/>
        </w:rPr>
        <w:tab/>
      </w:r>
      <w:r w:rsidR="0032339B" w:rsidRPr="00AE108C">
        <w:rPr>
          <w:rFonts w:ascii="Cambria" w:eastAsia="Calibri" w:hAnsi="Cambria" w:cs="Arial"/>
          <w:sz w:val="22"/>
          <w:szCs w:val="22"/>
        </w:rPr>
        <w:t>oświadczenie JEDZ, sporządzone p</w:t>
      </w:r>
      <w:r w:rsidR="0032339B" w:rsidRPr="00AE108C">
        <w:rPr>
          <w:rFonts w:ascii="Cambria" w:eastAsia="Calibri" w:hAnsi="Cambria" w:cs="Arial"/>
          <w:bCs/>
          <w:sz w:val="22"/>
          <w:szCs w:val="22"/>
        </w:rPr>
        <w:t xml:space="preserve">od rygorem nieważności, w formie elektronicznej </w:t>
      </w:r>
      <w:bookmarkStart w:id="16" w:name="_Hlk81488219"/>
      <w:r w:rsidR="0032339B" w:rsidRPr="00AE108C">
        <w:rPr>
          <w:rFonts w:ascii="Cambria" w:eastAsia="Calibri" w:hAnsi="Cambria" w:cs="Tahoma"/>
          <w:sz w:val="22"/>
          <w:szCs w:val="22"/>
        </w:rPr>
        <w:t xml:space="preserve">(tj. w postaci elektronicznej opatrzonej kwalifikowanym podpisem elektronicznym) </w:t>
      </w:r>
      <w:bookmarkEnd w:id="16"/>
      <w:r w:rsidR="0032339B" w:rsidRPr="00AE108C">
        <w:rPr>
          <w:rFonts w:ascii="Cambria" w:eastAsia="Calibri" w:hAnsi="Cambria" w:cs="Arial"/>
          <w:bCs/>
          <w:sz w:val="22"/>
          <w:szCs w:val="22"/>
        </w:rPr>
        <w:t>podpisane przez osobę/osoby upoważnione do reprezentacji podmiotu składającego oświadczenie, złożone przez:</w:t>
      </w:r>
    </w:p>
    <w:p w14:paraId="5F53D668" w14:textId="77777777" w:rsidR="005D0DDC" w:rsidRPr="00AE108C" w:rsidRDefault="0032339B" w:rsidP="00C05615">
      <w:pPr>
        <w:numPr>
          <w:ilvl w:val="0"/>
          <w:numId w:val="13"/>
        </w:numPr>
        <w:tabs>
          <w:tab w:val="left" w:pos="1843"/>
        </w:tabs>
        <w:autoSpaceDE w:val="0"/>
        <w:autoSpaceDN w:val="0"/>
        <w:adjustRightInd w:val="0"/>
        <w:spacing w:before="120"/>
        <w:ind w:left="1843" w:hanging="567"/>
        <w:jc w:val="both"/>
        <w:rPr>
          <w:rFonts w:ascii="Cambria" w:eastAsia="Calibri" w:hAnsi="Cambria" w:cs="Arial"/>
          <w:sz w:val="22"/>
          <w:szCs w:val="22"/>
        </w:rPr>
      </w:pPr>
      <w:r w:rsidRPr="00AE108C">
        <w:rPr>
          <w:rFonts w:ascii="Cambria" w:eastAsia="Calibri" w:hAnsi="Cambria" w:cs="Arial"/>
          <w:sz w:val="22"/>
          <w:szCs w:val="22"/>
        </w:rPr>
        <w:t>Wykonawcę</w:t>
      </w:r>
      <w:r w:rsidR="008C5557" w:rsidRPr="00AE108C">
        <w:rPr>
          <w:rFonts w:ascii="Cambria" w:eastAsia="Calibri" w:hAnsi="Cambria" w:cs="Arial"/>
          <w:sz w:val="22"/>
          <w:szCs w:val="22"/>
        </w:rPr>
        <w:t>,</w:t>
      </w:r>
      <w:r w:rsidRPr="00AE108C">
        <w:rPr>
          <w:rFonts w:ascii="Cambria" w:eastAsia="Calibri" w:hAnsi="Cambria" w:cs="Arial"/>
          <w:sz w:val="22"/>
          <w:szCs w:val="22"/>
        </w:rPr>
        <w:t xml:space="preserve"> </w:t>
      </w:r>
    </w:p>
    <w:p w14:paraId="157BF629" w14:textId="77777777" w:rsidR="0032339B" w:rsidRPr="00AE108C" w:rsidRDefault="005D0DDC" w:rsidP="00C05615">
      <w:pPr>
        <w:numPr>
          <w:ilvl w:val="0"/>
          <w:numId w:val="13"/>
        </w:numPr>
        <w:autoSpaceDE w:val="0"/>
        <w:autoSpaceDN w:val="0"/>
        <w:adjustRightInd w:val="0"/>
        <w:spacing w:before="120"/>
        <w:ind w:left="1843" w:hanging="567"/>
        <w:jc w:val="both"/>
        <w:rPr>
          <w:rFonts w:ascii="Cambria" w:eastAsia="Calibri" w:hAnsi="Cambria" w:cs="Arial"/>
          <w:sz w:val="22"/>
          <w:szCs w:val="22"/>
        </w:rPr>
      </w:pPr>
      <w:r w:rsidRPr="00AE108C">
        <w:rPr>
          <w:rFonts w:ascii="Cambria" w:eastAsia="Calibri" w:hAnsi="Cambria" w:cs="Arial"/>
          <w:sz w:val="22"/>
          <w:szCs w:val="22"/>
        </w:rPr>
        <w:t xml:space="preserve">każdego z </w:t>
      </w:r>
      <w:r w:rsidR="0032339B" w:rsidRPr="00AE108C">
        <w:rPr>
          <w:rFonts w:ascii="Cambria" w:eastAsia="Calibri" w:hAnsi="Cambria" w:cs="Arial"/>
          <w:sz w:val="22"/>
          <w:szCs w:val="22"/>
        </w:rPr>
        <w:t>Wykonawców wspólnie ubiegających się o udzielenie zamówienia</w:t>
      </w:r>
      <w:r w:rsidRPr="00AE108C">
        <w:rPr>
          <w:rFonts w:ascii="Cambria" w:eastAsia="Calibri" w:hAnsi="Cambria" w:cs="Arial"/>
          <w:sz w:val="22"/>
          <w:szCs w:val="22"/>
        </w:rPr>
        <w:t xml:space="preserve"> (</w:t>
      </w:r>
      <w:r w:rsidR="0072248C" w:rsidRPr="00AE108C">
        <w:rPr>
          <w:rFonts w:ascii="Cambria" w:eastAsia="Calibri" w:hAnsi="Cambria" w:cs="Arial"/>
          <w:sz w:val="22"/>
          <w:szCs w:val="22"/>
        </w:rPr>
        <w:t>w przypadku wspólnego ubiegania się o udzielenie zamówienia)</w:t>
      </w:r>
      <w:r w:rsidR="0068105E" w:rsidRPr="00AE108C">
        <w:rPr>
          <w:rFonts w:ascii="Cambria" w:eastAsia="Calibri" w:hAnsi="Cambria" w:cs="Arial"/>
          <w:sz w:val="22"/>
          <w:szCs w:val="22"/>
        </w:rPr>
        <w:t>,</w:t>
      </w:r>
    </w:p>
    <w:p w14:paraId="2A9C64AF" w14:textId="172F4A30" w:rsidR="0032339B" w:rsidRPr="00AE108C" w:rsidRDefault="0072248C" w:rsidP="00C05615">
      <w:pPr>
        <w:numPr>
          <w:ilvl w:val="0"/>
          <w:numId w:val="13"/>
        </w:numPr>
        <w:autoSpaceDE w:val="0"/>
        <w:autoSpaceDN w:val="0"/>
        <w:adjustRightInd w:val="0"/>
        <w:spacing w:before="120"/>
        <w:ind w:left="1843" w:hanging="567"/>
        <w:jc w:val="both"/>
        <w:rPr>
          <w:rFonts w:ascii="Cambria" w:eastAsia="Calibri" w:hAnsi="Cambria" w:cs="Arial"/>
          <w:sz w:val="22"/>
          <w:szCs w:val="22"/>
        </w:rPr>
      </w:pPr>
      <w:r w:rsidRPr="00AE108C">
        <w:rPr>
          <w:rFonts w:ascii="Cambria" w:eastAsia="Calibri" w:hAnsi="Cambria" w:cs="Arial"/>
          <w:sz w:val="22"/>
          <w:szCs w:val="22"/>
        </w:rPr>
        <w:t xml:space="preserve">każdego z </w:t>
      </w:r>
      <w:r w:rsidR="0032339B" w:rsidRPr="00AE108C">
        <w:rPr>
          <w:rFonts w:ascii="Cambria" w:eastAsia="Calibri" w:hAnsi="Cambria" w:cs="Arial"/>
          <w:sz w:val="22"/>
          <w:szCs w:val="22"/>
        </w:rPr>
        <w:t>podmiot</w:t>
      </w:r>
      <w:r w:rsidRPr="00AE108C">
        <w:rPr>
          <w:rFonts w:ascii="Cambria" w:eastAsia="Calibri" w:hAnsi="Cambria" w:cs="Arial"/>
          <w:sz w:val="22"/>
          <w:szCs w:val="22"/>
        </w:rPr>
        <w:t>ów</w:t>
      </w:r>
      <w:r w:rsidR="0032339B" w:rsidRPr="00AE108C">
        <w:rPr>
          <w:rFonts w:ascii="Cambria" w:eastAsia="Calibri" w:hAnsi="Cambria" w:cs="Arial"/>
          <w:sz w:val="22"/>
          <w:szCs w:val="22"/>
        </w:rPr>
        <w:t xml:space="preserve"> udostępniając</w:t>
      </w:r>
      <w:r w:rsidRPr="00AE108C">
        <w:rPr>
          <w:rFonts w:ascii="Cambria" w:eastAsia="Calibri" w:hAnsi="Cambria" w:cs="Arial"/>
          <w:sz w:val="22"/>
          <w:szCs w:val="22"/>
        </w:rPr>
        <w:t>ych</w:t>
      </w:r>
      <w:r w:rsidR="0032339B" w:rsidRPr="00AE108C">
        <w:rPr>
          <w:rFonts w:ascii="Cambria" w:eastAsia="Calibri" w:hAnsi="Cambria" w:cs="Arial"/>
          <w:sz w:val="22"/>
          <w:szCs w:val="22"/>
        </w:rPr>
        <w:t xml:space="preserve"> Wykonawcy zasoby na zasadzie art. 118 PZP (o ile Wykonawca polega na zasobach innych podmiotów)</w:t>
      </w:r>
      <w:r w:rsidR="0068105E" w:rsidRPr="00AE108C">
        <w:rPr>
          <w:rFonts w:ascii="Cambria" w:eastAsia="Calibri" w:hAnsi="Cambria" w:cs="Arial"/>
          <w:sz w:val="22"/>
          <w:szCs w:val="22"/>
        </w:rPr>
        <w:t>.</w:t>
      </w:r>
    </w:p>
    <w:p w14:paraId="72ABB539" w14:textId="7EEB343D" w:rsidR="00D43003" w:rsidRPr="00AE108C" w:rsidRDefault="00D43003" w:rsidP="00B37A45">
      <w:pPr>
        <w:suppressAutoHyphens w:val="0"/>
        <w:spacing w:before="120"/>
        <w:ind w:left="1276" w:hanging="567"/>
        <w:jc w:val="both"/>
        <w:rPr>
          <w:rFonts w:ascii="Cambria" w:eastAsia="Cambria" w:hAnsi="Cambria" w:cs="Arial"/>
          <w:sz w:val="22"/>
          <w:szCs w:val="22"/>
          <w:lang w:eastAsia="pl-PL"/>
        </w:rPr>
      </w:pPr>
      <w:r w:rsidRPr="00AE108C">
        <w:rPr>
          <w:rFonts w:ascii="Cambria" w:eastAsia="Cambria" w:hAnsi="Cambria" w:cs="Arial"/>
          <w:sz w:val="22"/>
          <w:szCs w:val="22"/>
          <w:lang w:eastAsia="pl-PL"/>
        </w:rPr>
        <w:t>c)</w:t>
      </w:r>
      <w:r w:rsidRPr="00AE108C">
        <w:rPr>
          <w:rFonts w:ascii="Cambria" w:eastAsia="Cambria" w:hAnsi="Cambria" w:cs="Arial"/>
          <w:sz w:val="22"/>
          <w:szCs w:val="22"/>
          <w:lang w:eastAsia="pl-PL"/>
        </w:rPr>
        <w:tab/>
      </w:r>
      <w:r w:rsidRPr="00AE108C">
        <w:rPr>
          <w:rFonts w:ascii="Cambria" w:eastAsia="Calibri" w:hAnsi="Cambria" w:cs="Arial"/>
          <w:bCs/>
          <w:sz w:val="22"/>
          <w:szCs w:val="22"/>
          <w:u w:val="single"/>
          <w:lang w:eastAsia="pl-PL"/>
        </w:rPr>
        <w:t>oświadczenie</w:t>
      </w:r>
      <w:r w:rsidR="00967041" w:rsidRPr="00AE108C">
        <w:rPr>
          <w:rFonts w:ascii="Cambria" w:eastAsia="Calibri" w:hAnsi="Cambria" w:cs="Arial"/>
          <w:bCs/>
          <w:sz w:val="22"/>
          <w:szCs w:val="22"/>
          <w:u w:val="single"/>
          <w:lang w:eastAsia="pl-PL"/>
        </w:rPr>
        <w:t xml:space="preserve"> Wykonawcy</w:t>
      </w:r>
      <w:r w:rsidRPr="00AE108C">
        <w:rPr>
          <w:rFonts w:ascii="Cambria" w:eastAsia="Calibri" w:hAnsi="Cambria" w:cs="Arial"/>
          <w:bCs/>
          <w:sz w:val="22"/>
          <w:szCs w:val="22"/>
          <w:u w:val="single"/>
          <w:lang w:eastAsia="pl-PL"/>
        </w:rPr>
        <w:t xml:space="preserve"> </w:t>
      </w:r>
      <w:r w:rsidRPr="00AE108C">
        <w:rPr>
          <w:rFonts w:ascii="Cambria" w:eastAsia="Cambria" w:hAnsi="Cambria" w:cs="Arial"/>
          <w:sz w:val="22"/>
          <w:szCs w:val="22"/>
          <w:lang w:eastAsia="pl-PL"/>
        </w:rPr>
        <w:t>dotyczące przesłanek wykluczenia z art. 5k rozporządzenia 833/</w:t>
      </w:r>
      <w:r w:rsidRPr="00184266">
        <w:rPr>
          <w:rFonts w:ascii="Cambria" w:eastAsia="Cambria" w:hAnsi="Cambria" w:cs="Arial"/>
          <w:sz w:val="22"/>
          <w:szCs w:val="22"/>
          <w:lang w:eastAsia="pl-PL"/>
        </w:rPr>
        <w:t xml:space="preserve">2014 (wg wzoru stanowiącego </w:t>
      </w:r>
      <w:r w:rsidR="00E724B9" w:rsidRPr="00184266">
        <w:rPr>
          <w:rFonts w:ascii="Cambria" w:eastAsia="Cambria" w:hAnsi="Cambria" w:cs="Arial"/>
          <w:sz w:val="22"/>
          <w:szCs w:val="22"/>
          <w:lang w:eastAsia="pl-PL"/>
        </w:rPr>
        <w:t>Z</w:t>
      </w:r>
      <w:r w:rsidRPr="00184266">
        <w:rPr>
          <w:rFonts w:ascii="Cambria" w:eastAsia="Cambria" w:hAnsi="Cambria" w:cs="Arial"/>
          <w:sz w:val="22"/>
          <w:szCs w:val="22"/>
          <w:lang w:eastAsia="pl-PL"/>
        </w:rPr>
        <w:t xml:space="preserve">ałącznik nr </w:t>
      </w:r>
      <w:r w:rsidR="00257776" w:rsidRPr="00184266">
        <w:rPr>
          <w:rFonts w:ascii="Cambria" w:eastAsia="Cambria" w:hAnsi="Cambria" w:cs="Arial"/>
          <w:sz w:val="22"/>
          <w:szCs w:val="22"/>
          <w:lang w:eastAsia="pl-PL"/>
        </w:rPr>
        <w:t>4</w:t>
      </w:r>
      <w:r w:rsidR="00EB1678" w:rsidRPr="00184266">
        <w:rPr>
          <w:rFonts w:ascii="Cambria" w:eastAsia="Cambria" w:hAnsi="Cambria" w:cs="Arial"/>
          <w:sz w:val="22"/>
          <w:szCs w:val="22"/>
          <w:lang w:eastAsia="pl-PL"/>
        </w:rPr>
        <w:t xml:space="preserve"> </w:t>
      </w:r>
      <w:r w:rsidRPr="00184266">
        <w:rPr>
          <w:rFonts w:ascii="Cambria" w:eastAsia="Cambria" w:hAnsi="Cambria" w:cs="Arial"/>
          <w:sz w:val="22"/>
          <w:szCs w:val="22"/>
          <w:lang w:eastAsia="pl-PL"/>
        </w:rPr>
        <w:t>do SWZ),</w:t>
      </w:r>
      <w:r w:rsidRPr="00AE108C">
        <w:rPr>
          <w:rFonts w:ascii="Cambria" w:eastAsia="Cambria" w:hAnsi="Cambria" w:cs="Arial"/>
          <w:sz w:val="22"/>
          <w:szCs w:val="22"/>
          <w:lang w:eastAsia="pl-PL"/>
        </w:rPr>
        <w:t xml:space="preserve"> sporządzone pod rygorem nieważności w formie elektronicznej (tj. w postaci elektronicznej opatrzonej kwalifikowanym podpisem elektronicznym), podpisane przez </w:t>
      </w:r>
      <w:r w:rsidRPr="00AE108C">
        <w:rPr>
          <w:rFonts w:ascii="Cambria" w:eastAsia="Calibri" w:hAnsi="Cambria" w:cs="Arial"/>
          <w:bCs/>
          <w:sz w:val="22"/>
          <w:szCs w:val="22"/>
          <w:lang w:eastAsia="pl-PL"/>
        </w:rPr>
        <w:t>osobę/osoby upoważnione do reprezentacji podmiotu składającego oświadczenie, złożone przez:</w:t>
      </w:r>
    </w:p>
    <w:p w14:paraId="40544DC8" w14:textId="77777777" w:rsidR="00D43003" w:rsidRPr="00AE108C" w:rsidRDefault="00D43003" w:rsidP="00C05615">
      <w:pPr>
        <w:numPr>
          <w:ilvl w:val="0"/>
          <w:numId w:val="14"/>
        </w:numPr>
        <w:suppressAutoHyphens w:val="0"/>
        <w:autoSpaceDE w:val="0"/>
        <w:autoSpaceDN w:val="0"/>
        <w:adjustRightInd w:val="0"/>
        <w:spacing w:before="120"/>
        <w:ind w:left="1843" w:hanging="567"/>
        <w:jc w:val="both"/>
        <w:rPr>
          <w:rFonts w:ascii="Cambria" w:eastAsia="Calibri" w:hAnsi="Cambria" w:cs="Arial"/>
          <w:sz w:val="22"/>
          <w:szCs w:val="22"/>
          <w:lang w:eastAsia="pl-PL"/>
        </w:rPr>
      </w:pPr>
      <w:r w:rsidRPr="00AE108C">
        <w:rPr>
          <w:rFonts w:ascii="Cambria" w:eastAsia="Calibri" w:hAnsi="Cambria" w:cs="Arial"/>
          <w:sz w:val="22"/>
          <w:szCs w:val="22"/>
          <w:lang w:eastAsia="pl-PL"/>
        </w:rPr>
        <w:t xml:space="preserve">Wykonawcę, </w:t>
      </w:r>
    </w:p>
    <w:p w14:paraId="7D38D814" w14:textId="77777777" w:rsidR="00D43003" w:rsidRPr="00AE108C" w:rsidRDefault="00D43003" w:rsidP="00C05615">
      <w:pPr>
        <w:numPr>
          <w:ilvl w:val="0"/>
          <w:numId w:val="14"/>
        </w:numPr>
        <w:suppressAutoHyphens w:val="0"/>
        <w:autoSpaceDE w:val="0"/>
        <w:autoSpaceDN w:val="0"/>
        <w:adjustRightInd w:val="0"/>
        <w:spacing w:before="120"/>
        <w:ind w:left="1843" w:hanging="567"/>
        <w:jc w:val="both"/>
        <w:rPr>
          <w:rFonts w:ascii="Cambria" w:eastAsia="Calibri" w:hAnsi="Cambria" w:cs="Arial"/>
          <w:sz w:val="22"/>
          <w:szCs w:val="22"/>
          <w:lang w:eastAsia="pl-PL"/>
        </w:rPr>
      </w:pPr>
      <w:r w:rsidRPr="00AE108C">
        <w:rPr>
          <w:rFonts w:ascii="Cambria" w:eastAsia="Calibri" w:hAnsi="Cambria" w:cs="Arial"/>
          <w:sz w:val="22"/>
          <w:szCs w:val="22"/>
          <w:lang w:eastAsia="pl-PL"/>
        </w:rPr>
        <w:t>każdego z Wykonawców wspólnie ubiegających się o udzielenie zamówienia (w przypadku wspólnego ubiegania się o udzielenie zamówienia),</w:t>
      </w:r>
    </w:p>
    <w:p w14:paraId="08C68316" w14:textId="406A5179" w:rsidR="00D43003" w:rsidRPr="00AE108C" w:rsidRDefault="00D43003" w:rsidP="00B37A45">
      <w:pPr>
        <w:suppressAutoHyphens w:val="0"/>
        <w:spacing w:before="120"/>
        <w:ind w:left="1276" w:hanging="567"/>
        <w:jc w:val="both"/>
        <w:rPr>
          <w:rFonts w:ascii="Cambria" w:eastAsia="Cambria" w:hAnsi="Cambria" w:cs="Arial"/>
          <w:sz w:val="22"/>
          <w:szCs w:val="22"/>
          <w:lang w:eastAsia="pl-PL"/>
        </w:rPr>
      </w:pPr>
      <w:r w:rsidRPr="00AE108C">
        <w:rPr>
          <w:rFonts w:ascii="Cambria" w:eastAsia="Calibri" w:hAnsi="Cambria" w:cs="Arial"/>
          <w:bCs/>
          <w:sz w:val="22"/>
          <w:szCs w:val="22"/>
          <w:lang w:eastAsia="pl-PL"/>
        </w:rPr>
        <w:t>d)</w:t>
      </w:r>
      <w:r w:rsidRPr="00AE108C">
        <w:rPr>
          <w:rFonts w:ascii="Cambria" w:eastAsia="Calibri" w:hAnsi="Cambria" w:cs="Arial"/>
          <w:bCs/>
          <w:sz w:val="22"/>
          <w:szCs w:val="22"/>
          <w:lang w:eastAsia="pl-PL"/>
        </w:rPr>
        <w:tab/>
      </w:r>
      <w:r w:rsidRPr="00AE108C">
        <w:rPr>
          <w:rFonts w:ascii="Cambria" w:eastAsia="Calibri" w:hAnsi="Cambria" w:cs="Arial"/>
          <w:bCs/>
          <w:sz w:val="22"/>
          <w:szCs w:val="22"/>
          <w:u w:val="single"/>
          <w:lang w:eastAsia="pl-PL"/>
        </w:rPr>
        <w:t>oświadczeni</w:t>
      </w:r>
      <w:r w:rsidR="00E724B9" w:rsidRPr="00AE108C">
        <w:rPr>
          <w:rFonts w:ascii="Cambria" w:eastAsia="Calibri" w:hAnsi="Cambria" w:cs="Arial"/>
          <w:bCs/>
          <w:sz w:val="22"/>
          <w:szCs w:val="22"/>
          <w:u w:val="single"/>
          <w:lang w:eastAsia="pl-PL"/>
        </w:rPr>
        <w:t>e</w:t>
      </w:r>
      <w:r w:rsidRPr="00AE108C">
        <w:rPr>
          <w:rFonts w:ascii="Cambria" w:eastAsia="Calibri" w:hAnsi="Cambria" w:cs="Arial"/>
          <w:bCs/>
          <w:sz w:val="22"/>
          <w:szCs w:val="22"/>
          <w:u w:val="single"/>
          <w:lang w:eastAsia="pl-PL"/>
        </w:rPr>
        <w:t xml:space="preserve"> podmiotu udostępniającego zasoby </w:t>
      </w:r>
      <w:r w:rsidRPr="00AE108C">
        <w:rPr>
          <w:rFonts w:ascii="Cambria" w:eastAsia="Cambria" w:hAnsi="Cambria" w:cs="Arial"/>
          <w:sz w:val="22"/>
          <w:szCs w:val="22"/>
          <w:lang w:eastAsia="pl-PL"/>
        </w:rPr>
        <w:t xml:space="preserve">dotyczące przesłanek wykluczenia z art. 5k rozporządzenia 833/2014 (wg wzoru stanowiącego  </w:t>
      </w:r>
      <w:r w:rsidR="00E724B9" w:rsidRPr="00AE108C">
        <w:rPr>
          <w:rFonts w:ascii="Cambria" w:eastAsia="Cambria" w:hAnsi="Cambria" w:cs="Arial"/>
          <w:sz w:val="22"/>
          <w:szCs w:val="22"/>
          <w:lang w:eastAsia="pl-PL"/>
        </w:rPr>
        <w:t>Z</w:t>
      </w:r>
      <w:r w:rsidRPr="00AE108C">
        <w:rPr>
          <w:rFonts w:ascii="Cambria" w:eastAsia="Cambria" w:hAnsi="Cambria" w:cs="Arial"/>
          <w:sz w:val="22"/>
          <w:szCs w:val="22"/>
          <w:lang w:eastAsia="pl-PL"/>
        </w:rPr>
        <w:t>ałącznik nr</w:t>
      </w:r>
      <w:r w:rsidR="009C2A87" w:rsidRPr="00AE108C">
        <w:rPr>
          <w:rFonts w:ascii="Cambria" w:eastAsia="Cambria" w:hAnsi="Cambria" w:cs="Arial"/>
          <w:sz w:val="22"/>
          <w:szCs w:val="22"/>
          <w:lang w:eastAsia="pl-PL"/>
        </w:rPr>
        <w:t xml:space="preserve"> 5</w:t>
      </w:r>
      <w:r w:rsidR="00933269" w:rsidRPr="00AE108C">
        <w:rPr>
          <w:rFonts w:ascii="Cambria" w:eastAsia="Cambria" w:hAnsi="Cambria" w:cs="Arial"/>
          <w:sz w:val="22"/>
          <w:szCs w:val="22"/>
          <w:lang w:eastAsia="pl-PL"/>
        </w:rPr>
        <w:t xml:space="preserve"> </w:t>
      </w:r>
      <w:r w:rsidRPr="00AE108C">
        <w:rPr>
          <w:rFonts w:ascii="Cambria" w:eastAsia="Cambria" w:hAnsi="Cambria" w:cs="Arial"/>
          <w:sz w:val="22"/>
          <w:szCs w:val="22"/>
          <w:lang w:eastAsia="pl-PL"/>
        </w:rPr>
        <w:t xml:space="preserve">do SWZ), sporządzone pod rygorem nieważności w formie elektronicznej (tj. w postaci elektronicznej opatrzonej kwalifikowanym podpisem elektronicznym) podpisane przez </w:t>
      </w:r>
      <w:r w:rsidRPr="00AE108C">
        <w:rPr>
          <w:rFonts w:ascii="Cambria" w:eastAsia="Calibri" w:hAnsi="Cambria" w:cs="Arial"/>
          <w:bCs/>
          <w:sz w:val="22"/>
          <w:szCs w:val="22"/>
          <w:lang w:eastAsia="pl-PL"/>
        </w:rPr>
        <w:t>osobę/osoby upoważnione do reprezentacji podmiotu składającego oświadczenie, złożone przez:</w:t>
      </w:r>
    </w:p>
    <w:p w14:paraId="0C3DCDF6" w14:textId="41E59A47" w:rsidR="00D43003" w:rsidRPr="00AE108C" w:rsidRDefault="00D43003" w:rsidP="00C05615">
      <w:pPr>
        <w:numPr>
          <w:ilvl w:val="0"/>
          <w:numId w:val="14"/>
        </w:numPr>
        <w:suppressAutoHyphens w:val="0"/>
        <w:autoSpaceDE w:val="0"/>
        <w:autoSpaceDN w:val="0"/>
        <w:adjustRightInd w:val="0"/>
        <w:spacing w:before="120"/>
        <w:ind w:left="1843" w:hanging="567"/>
        <w:jc w:val="both"/>
        <w:rPr>
          <w:rFonts w:ascii="Cambria" w:eastAsia="Calibri" w:hAnsi="Cambria" w:cs="Arial"/>
          <w:sz w:val="22"/>
          <w:szCs w:val="22"/>
          <w:lang w:eastAsia="pl-PL"/>
        </w:rPr>
      </w:pPr>
      <w:r w:rsidRPr="00AE108C">
        <w:rPr>
          <w:rFonts w:ascii="Cambria" w:eastAsia="Calibri" w:hAnsi="Cambria" w:cs="Arial"/>
          <w:sz w:val="22"/>
          <w:szCs w:val="22"/>
          <w:lang w:eastAsia="pl-PL"/>
        </w:rPr>
        <w:t>każdego z podmiotów udostępniających Wykonawcy zasoby na zasadzie art. 118 PZP (o ile Wykonawca polega na zasobach innych podmiotów).</w:t>
      </w:r>
    </w:p>
    <w:p w14:paraId="7A6C3786" w14:textId="171E7065" w:rsidR="00E021DC" w:rsidRPr="00AE108C" w:rsidRDefault="00E724B9" w:rsidP="00B37A45">
      <w:pPr>
        <w:pStyle w:val="Akapitzlist"/>
        <w:autoSpaceDE w:val="0"/>
        <w:autoSpaceDN w:val="0"/>
        <w:adjustRightInd w:val="0"/>
        <w:spacing w:before="120"/>
        <w:ind w:left="1276" w:hanging="567"/>
        <w:contextualSpacing w:val="0"/>
        <w:jc w:val="both"/>
        <w:rPr>
          <w:rFonts w:ascii="Cambria" w:hAnsi="Cambria" w:cs="Arial"/>
          <w:bCs/>
          <w:sz w:val="22"/>
          <w:szCs w:val="22"/>
        </w:rPr>
      </w:pPr>
      <w:r w:rsidRPr="00AE108C">
        <w:rPr>
          <w:rFonts w:ascii="Cambria" w:hAnsi="Cambria" w:cs="Arial"/>
          <w:sz w:val="22"/>
          <w:szCs w:val="22"/>
        </w:rPr>
        <w:t>e</w:t>
      </w:r>
      <w:r w:rsidR="00B657E0" w:rsidRPr="00AE108C">
        <w:rPr>
          <w:rFonts w:ascii="Cambria" w:hAnsi="Cambria" w:cs="Arial"/>
          <w:sz w:val="22"/>
          <w:szCs w:val="22"/>
        </w:rPr>
        <w:t>)</w:t>
      </w:r>
      <w:r w:rsidR="00B657E0" w:rsidRPr="00AE108C">
        <w:rPr>
          <w:rFonts w:ascii="Cambria" w:hAnsi="Cambria" w:cs="Arial"/>
          <w:sz w:val="22"/>
          <w:szCs w:val="22"/>
        </w:rPr>
        <w:tab/>
        <w:t>zobowiązanie podmiotu udostępniającego zasoby do oddania Wykonawcy do dyspozycji niezbędnych zasobów na potrzeby realizacji zamówienia lub inny podmiotowy środek dowodowy potwierdzający, że Wykonawca realizując zamówienie, będzie dysponował niezbędnymi zasobami tych podmiotów  zgodnie z pkt 9.</w:t>
      </w:r>
      <w:r w:rsidR="0072248C" w:rsidRPr="00AE108C">
        <w:rPr>
          <w:rFonts w:ascii="Cambria" w:hAnsi="Cambria" w:cs="Arial"/>
          <w:sz w:val="22"/>
          <w:szCs w:val="22"/>
        </w:rPr>
        <w:t>4</w:t>
      </w:r>
      <w:r w:rsidR="00B657E0" w:rsidRPr="00AE108C">
        <w:rPr>
          <w:rFonts w:ascii="Cambria" w:hAnsi="Cambria" w:cs="Arial"/>
          <w:sz w:val="22"/>
          <w:szCs w:val="22"/>
        </w:rPr>
        <w:t>. SWZ, jeżeli Wykonawca wykazując spełnienie warunków udziału w postępowaniu polega na zdolnościach lub sytuacji innych podmiotów; (N</w:t>
      </w:r>
      <w:r w:rsidR="00B657E0" w:rsidRPr="00AE108C">
        <w:rPr>
          <w:rFonts w:ascii="Cambria" w:hAnsi="Cambria" w:cs="Arial"/>
          <w:bCs/>
          <w:sz w:val="22"/>
          <w:szCs w:val="22"/>
        </w:rPr>
        <w:t xml:space="preserve">iewiążący wzór zobowiązania do oddania </w:t>
      </w:r>
      <w:r w:rsidR="00F4214F" w:rsidRPr="00AE108C">
        <w:rPr>
          <w:rFonts w:ascii="Cambria" w:hAnsi="Cambria" w:cs="Arial"/>
          <w:bCs/>
          <w:sz w:val="22"/>
          <w:szCs w:val="22"/>
        </w:rPr>
        <w:t>W</w:t>
      </w:r>
      <w:r w:rsidR="00B657E0" w:rsidRPr="00AE108C">
        <w:rPr>
          <w:rFonts w:ascii="Cambria" w:hAnsi="Cambria" w:cs="Arial"/>
          <w:bCs/>
          <w:sz w:val="22"/>
          <w:szCs w:val="22"/>
        </w:rPr>
        <w:t xml:space="preserve">ykonawcy do dyspozycji niezbędnych zasobów na potrzeby wykonania zamówienia </w:t>
      </w:r>
      <w:r w:rsidR="00B657E0" w:rsidRPr="00184266">
        <w:rPr>
          <w:rFonts w:ascii="Cambria" w:hAnsi="Cambria" w:cs="Arial"/>
          <w:bCs/>
          <w:sz w:val="22"/>
          <w:szCs w:val="22"/>
        </w:rPr>
        <w:t xml:space="preserve">stanowi </w:t>
      </w:r>
      <w:r w:rsidR="0089750B" w:rsidRPr="00184266">
        <w:rPr>
          <w:rFonts w:ascii="Cambria" w:hAnsi="Cambria" w:cs="Arial"/>
          <w:bCs/>
          <w:sz w:val="22"/>
          <w:szCs w:val="22"/>
        </w:rPr>
        <w:t>Z</w:t>
      </w:r>
      <w:r w:rsidR="00B657E0" w:rsidRPr="00184266">
        <w:rPr>
          <w:rFonts w:ascii="Cambria" w:hAnsi="Cambria" w:cs="Arial"/>
          <w:bCs/>
          <w:sz w:val="22"/>
          <w:szCs w:val="22"/>
        </w:rPr>
        <w:t>ałącznik nr 6 do SWZ),</w:t>
      </w:r>
    </w:p>
    <w:p w14:paraId="249B107C" w14:textId="05CA99F4" w:rsidR="00D73FB7" w:rsidRPr="00AE108C" w:rsidRDefault="00E724B9"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AE108C">
        <w:rPr>
          <w:rFonts w:ascii="Cambria" w:hAnsi="Cambria" w:cs="Arial"/>
          <w:sz w:val="22"/>
          <w:szCs w:val="22"/>
        </w:rPr>
        <w:t>f</w:t>
      </w:r>
      <w:r w:rsidR="00B657E0" w:rsidRPr="00AE108C">
        <w:rPr>
          <w:rFonts w:ascii="Cambria" w:hAnsi="Cambria" w:cs="Arial"/>
          <w:sz w:val="22"/>
          <w:szCs w:val="22"/>
        </w:rPr>
        <w:t>)</w:t>
      </w:r>
      <w:r w:rsidR="00B657E0" w:rsidRPr="00AE108C">
        <w:rPr>
          <w:rFonts w:ascii="Cambria" w:hAnsi="Cambria" w:cs="Arial"/>
          <w:sz w:val="22"/>
          <w:szCs w:val="22"/>
        </w:rPr>
        <w:tab/>
        <w:t>odpis lub informacj</w:t>
      </w:r>
      <w:r w:rsidR="00A31FBF" w:rsidRPr="00AE108C">
        <w:rPr>
          <w:rFonts w:ascii="Cambria" w:hAnsi="Cambria" w:cs="Arial"/>
          <w:sz w:val="22"/>
          <w:szCs w:val="22"/>
        </w:rPr>
        <w:t>ę</w:t>
      </w:r>
      <w:r w:rsidR="00B657E0" w:rsidRPr="00AE108C">
        <w:rPr>
          <w:rFonts w:ascii="Cambria" w:hAnsi="Cambria" w:cs="Arial"/>
          <w:sz w:val="22"/>
          <w:szCs w:val="22"/>
        </w:rPr>
        <w:t xml:space="preserve"> z Krajowego Rejestru Sądowego, Centralnej Ewidencji i Informacji o Działalności Gospodarczej lub innego właściwego rejestru w celu potwierdzenia, że osoba działająca w imieniu Wykonawcy</w:t>
      </w:r>
      <w:r w:rsidR="001F436C" w:rsidRPr="00AE108C">
        <w:rPr>
          <w:rFonts w:ascii="Cambria" w:hAnsi="Cambria" w:cs="Arial"/>
          <w:sz w:val="22"/>
          <w:szCs w:val="22"/>
        </w:rPr>
        <w:t>/podmiotu udostępniającego zasoby</w:t>
      </w:r>
      <w:r w:rsidR="00B657E0" w:rsidRPr="00AE108C">
        <w:rPr>
          <w:rFonts w:ascii="Cambria" w:hAnsi="Cambria" w:cs="Arial"/>
          <w:sz w:val="22"/>
          <w:szCs w:val="22"/>
        </w:rPr>
        <w:t xml:space="preserve"> jest umocowana do jego reprezentowania. Wykonawca nie jest zobowiązany do złożenia dokumentów, o których mowa w zdaniu </w:t>
      </w:r>
      <w:r w:rsidR="00B657E0" w:rsidRPr="00AE108C">
        <w:rPr>
          <w:rFonts w:ascii="Cambria" w:hAnsi="Cambria" w:cs="Arial"/>
          <w:sz w:val="22"/>
          <w:szCs w:val="22"/>
        </w:rPr>
        <w:lastRenderedPageBreak/>
        <w:t>poprzednim, jeżeli Zamawiający może je uzyskać za pomocą bezpłatnych i ogólnodostępnych baz danych, o ile Wykonawca</w:t>
      </w:r>
      <w:r w:rsidR="009276DD" w:rsidRPr="00AE108C">
        <w:rPr>
          <w:rFonts w:ascii="Cambria" w:hAnsi="Cambria" w:cs="Arial"/>
          <w:sz w:val="22"/>
          <w:szCs w:val="22"/>
        </w:rPr>
        <w:t>/podmiot udostępniający zasoby</w:t>
      </w:r>
      <w:r w:rsidR="00B657E0" w:rsidRPr="00AE108C">
        <w:rPr>
          <w:rFonts w:ascii="Cambria" w:hAnsi="Cambria" w:cs="Arial"/>
          <w:sz w:val="22"/>
          <w:szCs w:val="22"/>
        </w:rPr>
        <w:t xml:space="preserve"> dostarczy dane umożliwiające dostęp do tych dokumentów,</w:t>
      </w:r>
    </w:p>
    <w:p w14:paraId="6BD421D0" w14:textId="4880CF27" w:rsidR="00E021DC" w:rsidRPr="00AE108C" w:rsidRDefault="00291AAA"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sidRPr="00AE108C">
        <w:rPr>
          <w:rFonts w:ascii="Cambria" w:hAnsi="Cambria" w:cs="Arial"/>
          <w:sz w:val="22"/>
          <w:szCs w:val="22"/>
        </w:rPr>
        <w:t>g</w:t>
      </w:r>
      <w:r w:rsidR="00B657E0" w:rsidRPr="00AE108C">
        <w:rPr>
          <w:rFonts w:ascii="Cambria" w:hAnsi="Cambria" w:cs="Arial"/>
          <w:sz w:val="22"/>
          <w:szCs w:val="22"/>
        </w:rPr>
        <w:t>)</w:t>
      </w:r>
      <w:r w:rsidR="00B657E0" w:rsidRPr="00AE108C">
        <w:rPr>
          <w:rFonts w:ascii="Cambria" w:hAnsi="Cambria" w:cs="Arial"/>
          <w:sz w:val="22"/>
          <w:szCs w:val="22"/>
        </w:rPr>
        <w:tab/>
        <w:t>pełnomocnictwo lub inny dokument potwierdzający umocowanie do reprezentowania Wykonawcy</w:t>
      </w:r>
      <w:r w:rsidR="000D2E2F" w:rsidRPr="00AE108C">
        <w:rPr>
          <w:rFonts w:ascii="Cambria" w:hAnsi="Cambria" w:cs="Arial"/>
          <w:sz w:val="22"/>
          <w:szCs w:val="22"/>
        </w:rPr>
        <w:t>/podmiotu udostępniającego zasoby</w:t>
      </w:r>
      <w:r w:rsidR="00684A6A" w:rsidRPr="00AE108C">
        <w:rPr>
          <w:rFonts w:ascii="Cambria" w:hAnsi="Cambria" w:cs="Arial"/>
          <w:sz w:val="22"/>
          <w:szCs w:val="22"/>
        </w:rPr>
        <w:t xml:space="preserve"> na zasadach określonych w art. 118 PZP</w:t>
      </w:r>
      <w:r w:rsidR="00B657E0" w:rsidRPr="00AE108C">
        <w:rPr>
          <w:rFonts w:ascii="Cambria" w:hAnsi="Cambria" w:cs="Arial"/>
          <w:sz w:val="22"/>
          <w:szCs w:val="22"/>
        </w:rPr>
        <w:t>, jeżeli w imieniu Wykonawcy</w:t>
      </w:r>
      <w:r w:rsidR="00684A6A" w:rsidRPr="00AE108C">
        <w:rPr>
          <w:rFonts w:ascii="Cambria" w:hAnsi="Cambria" w:cs="Arial"/>
          <w:sz w:val="22"/>
          <w:szCs w:val="22"/>
        </w:rPr>
        <w:t>/podmiotu udostępniającego zasoby</w:t>
      </w:r>
      <w:r w:rsidR="00B657E0" w:rsidRPr="00AE108C">
        <w:rPr>
          <w:rFonts w:ascii="Cambria" w:hAnsi="Cambria" w:cs="Arial"/>
          <w:sz w:val="22"/>
          <w:szCs w:val="22"/>
        </w:rPr>
        <w:t xml:space="preserve"> działa osoba, której umocowanie do jego reprezentowania nie wynika z </w:t>
      </w:r>
      <w:r w:rsidR="00BA7E00" w:rsidRPr="00AE108C">
        <w:rPr>
          <w:rFonts w:ascii="Cambria" w:hAnsi="Cambria" w:cs="Arial"/>
          <w:sz w:val="22"/>
          <w:szCs w:val="22"/>
        </w:rPr>
        <w:t xml:space="preserve">innych </w:t>
      </w:r>
      <w:r w:rsidR="00B657E0" w:rsidRPr="00AE108C">
        <w:rPr>
          <w:rFonts w:ascii="Cambria" w:hAnsi="Cambria" w:cs="Arial"/>
          <w:sz w:val="22"/>
          <w:szCs w:val="22"/>
        </w:rPr>
        <w:t>dokumentów</w:t>
      </w:r>
      <w:r w:rsidR="00BA7E00" w:rsidRPr="00AE108C">
        <w:rPr>
          <w:rFonts w:ascii="Cambria" w:hAnsi="Cambria" w:cs="Arial"/>
          <w:sz w:val="22"/>
          <w:szCs w:val="22"/>
        </w:rPr>
        <w:t xml:space="preserve"> złożonych wraz z ofertą (np. odpisu lub informacji z Krajowego Rejestru Sądowego, Centralnej Ewidencji i Informacji o Działalności Gospodarczej lub innego właściwego rejestru)</w:t>
      </w:r>
      <w:r w:rsidR="00B657E0" w:rsidRPr="00AE108C">
        <w:rPr>
          <w:rFonts w:ascii="Cambria" w:hAnsi="Cambria" w:cs="Arial"/>
          <w:sz w:val="22"/>
          <w:szCs w:val="22"/>
        </w:rPr>
        <w:t>, sporządzone p</w:t>
      </w:r>
      <w:r w:rsidR="00B657E0" w:rsidRPr="00AE108C">
        <w:rPr>
          <w:rFonts w:ascii="Cambria" w:hAnsi="Cambria" w:cs="Arial"/>
          <w:bCs/>
          <w:sz w:val="22"/>
          <w:szCs w:val="22"/>
        </w:rPr>
        <w:t>od rygorem nieważności, w formie elektronicznej</w:t>
      </w:r>
      <w:r w:rsidR="00E021DC" w:rsidRPr="00AE108C">
        <w:rPr>
          <w:rFonts w:ascii="Cambria" w:hAnsi="Cambria" w:cs="Arial"/>
          <w:bCs/>
          <w:sz w:val="22"/>
          <w:szCs w:val="22"/>
        </w:rPr>
        <w:t xml:space="preserve"> (tj. w postaci elektronicznej opatrzonej kwalifikowanym podpisem elektroniczny</w:t>
      </w:r>
      <w:r w:rsidR="006A65DE" w:rsidRPr="00AE108C">
        <w:rPr>
          <w:rFonts w:ascii="Cambria" w:hAnsi="Cambria" w:cs="Arial"/>
          <w:bCs/>
          <w:sz w:val="22"/>
          <w:szCs w:val="22"/>
        </w:rPr>
        <w:t>m</w:t>
      </w:r>
      <w:r w:rsidR="00E021DC" w:rsidRPr="00AE108C">
        <w:rPr>
          <w:rFonts w:ascii="Cambria" w:hAnsi="Cambria" w:cs="Arial"/>
          <w:bCs/>
          <w:sz w:val="22"/>
          <w:szCs w:val="22"/>
        </w:rPr>
        <w:t>)</w:t>
      </w:r>
      <w:r w:rsidR="006A65DE" w:rsidRPr="00AE108C">
        <w:rPr>
          <w:rFonts w:ascii="Cambria" w:hAnsi="Cambria" w:cs="Arial"/>
          <w:bCs/>
          <w:sz w:val="22"/>
          <w:szCs w:val="22"/>
        </w:rPr>
        <w:t xml:space="preserve"> lub </w:t>
      </w:r>
      <w:r w:rsidR="006A65DE" w:rsidRPr="00AE108C">
        <w:rPr>
          <w:rFonts w:ascii="Cambria" w:eastAsia="Calibri" w:hAnsi="Cambria" w:cs="Tahoma"/>
          <w:sz w:val="22"/>
          <w:szCs w:val="22"/>
        </w:rPr>
        <w:t>w formie określonej w pkt 9.1</w:t>
      </w:r>
      <w:r w:rsidR="00872056" w:rsidRPr="00AE108C">
        <w:rPr>
          <w:rFonts w:ascii="Cambria" w:eastAsia="Calibri" w:hAnsi="Cambria" w:cs="Tahoma"/>
          <w:sz w:val="22"/>
          <w:szCs w:val="22"/>
        </w:rPr>
        <w:t>5</w:t>
      </w:r>
      <w:r w:rsidR="006A65DE" w:rsidRPr="00AE108C">
        <w:rPr>
          <w:rFonts w:ascii="Cambria" w:eastAsia="Calibri" w:hAnsi="Cambria" w:cs="Tahoma"/>
          <w:sz w:val="22"/>
          <w:szCs w:val="22"/>
        </w:rPr>
        <w:t>-9.17 SWZ,</w:t>
      </w:r>
    </w:p>
    <w:p w14:paraId="44220E51" w14:textId="2C1727F9" w:rsidR="00024FC8" w:rsidRPr="00AE108C" w:rsidRDefault="00291AAA"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sidRPr="00AE108C">
        <w:rPr>
          <w:rFonts w:ascii="Cambria" w:hAnsi="Cambria" w:cs="Arial"/>
          <w:bCs/>
          <w:sz w:val="22"/>
          <w:szCs w:val="22"/>
        </w:rPr>
        <w:t>h</w:t>
      </w:r>
      <w:r w:rsidR="000D2E2F" w:rsidRPr="00AE108C">
        <w:rPr>
          <w:rFonts w:ascii="Cambria" w:hAnsi="Cambria" w:cs="Arial"/>
          <w:sz w:val="22"/>
          <w:szCs w:val="22"/>
        </w:rPr>
        <w:t>)</w:t>
      </w:r>
      <w:r w:rsidR="000D2E2F" w:rsidRPr="00AE108C">
        <w:rPr>
          <w:rFonts w:ascii="Cambria" w:hAnsi="Cambria" w:cs="Arial"/>
          <w:sz w:val="22"/>
          <w:szCs w:val="22"/>
        </w:rPr>
        <w:tab/>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 sporządzone p</w:t>
      </w:r>
      <w:r w:rsidR="000D2E2F" w:rsidRPr="00AE108C">
        <w:rPr>
          <w:rFonts w:ascii="Cambria" w:hAnsi="Cambria" w:cs="Arial"/>
          <w:bCs/>
          <w:sz w:val="22"/>
          <w:szCs w:val="22"/>
        </w:rPr>
        <w:t xml:space="preserve">od rygorem nieważności, w </w:t>
      </w:r>
      <w:r w:rsidR="00E021DC" w:rsidRPr="00AE108C">
        <w:rPr>
          <w:rFonts w:ascii="Cambria" w:hAnsi="Cambria" w:cs="Arial"/>
          <w:bCs/>
          <w:sz w:val="22"/>
          <w:szCs w:val="22"/>
        </w:rPr>
        <w:t xml:space="preserve">formie </w:t>
      </w:r>
      <w:r w:rsidR="000D2E2F" w:rsidRPr="00AE108C">
        <w:rPr>
          <w:rFonts w:ascii="Cambria" w:hAnsi="Cambria" w:cs="Arial"/>
          <w:bCs/>
          <w:sz w:val="22"/>
          <w:szCs w:val="22"/>
        </w:rPr>
        <w:t>elektronicznej</w:t>
      </w:r>
      <w:r w:rsidR="00E021DC" w:rsidRPr="00AE108C">
        <w:rPr>
          <w:rFonts w:ascii="Cambria" w:hAnsi="Cambria" w:cs="Arial"/>
          <w:bCs/>
          <w:sz w:val="22"/>
          <w:szCs w:val="22"/>
        </w:rPr>
        <w:t xml:space="preserve"> (tj. w postaci elektronicznej </w:t>
      </w:r>
      <w:r w:rsidR="000D2E2F" w:rsidRPr="00AE108C">
        <w:rPr>
          <w:rFonts w:ascii="Cambria" w:hAnsi="Cambria" w:cs="Arial"/>
          <w:bCs/>
          <w:sz w:val="22"/>
          <w:szCs w:val="22"/>
        </w:rPr>
        <w:t>opatrzonej kwalifikowanym podpisem elektronicznym</w:t>
      </w:r>
      <w:r w:rsidR="006A65DE" w:rsidRPr="00AE108C">
        <w:rPr>
          <w:rFonts w:ascii="Cambria" w:hAnsi="Cambria" w:cs="Arial"/>
          <w:bCs/>
          <w:sz w:val="22"/>
          <w:szCs w:val="22"/>
        </w:rPr>
        <w:t xml:space="preserve">) </w:t>
      </w:r>
      <w:r w:rsidR="006A65DE" w:rsidRPr="00AE108C">
        <w:rPr>
          <w:rFonts w:ascii="Cambria" w:eastAsia="Calibri" w:hAnsi="Cambria" w:cs="Tahoma"/>
          <w:sz w:val="22"/>
          <w:szCs w:val="22"/>
        </w:rPr>
        <w:t>lub w formie określonej w pkt 9.1</w:t>
      </w:r>
      <w:r w:rsidR="00872056" w:rsidRPr="00AE108C">
        <w:rPr>
          <w:rFonts w:ascii="Cambria" w:eastAsia="Calibri" w:hAnsi="Cambria" w:cs="Tahoma"/>
          <w:sz w:val="22"/>
          <w:szCs w:val="22"/>
        </w:rPr>
        <w:t>5</w:t>
      </w:r>
      <w:r w:rsidR="006A65DE" w:rsidRPr="00AE108C">
        <w:rPr>
          <w:rFonts w:ascii="Cambria" w:eastAsia="Calibri" w:hAnsi="Cambria" w:cs="Tahoma"/>
          <w:sz w:val="22"/>
          <w:szCs w:val="22"/>
        </w:rPr>
        <w:t>-9.17 SWZ,</w:t>
      </w:r>
    </w:p>
    <w:p w14:paraId="698C06AD" w14:textId="0F653E39" w:rsidR="00024FC8" w:rsidRPr="00AE108C" w:rsidRDefault="00291AAA"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AE108C">
        <w:rPr>
          <w:rFonts w:ascii="Cambria" w:hAnsi="Cambria" w:cs="Arial"/>
          <w:sz w:val="22"/>
          <w:szCs w:val="22"/>
        </w:rPr>
        <w:t>i</w:t>
      </w:r>
      <w:r w:rsidR="00B657E0" w:rsidRPr="00AE108C">
        <w:rPr>
          <w:rFonts w:ascii="Cambria" w:hAnsi="Cambria" w:cs="Arial"/>
          <w:sz w:val="22"/>
          <w:szCs w:val="22"/>
        </w:rPr>
        <w:t>)</w:t>
      </w:r>
      <w:r w:rsidR="00B657E0" w:rsidRPr="00AE108C">
        <w:rPr>
          <w:rFonts w:ascii="Cambria" w:hAnsi="Cambria" w:cs="Arial"/>
          <w:sz w:val="22"/>
          <w:szCs w:val="22"/>
        </w:rPr>
        <w:tab/>
      </w:r>
      <w:r w:rsidR="006F6653" w:rsidRPr="00AE108C">
        <w:rPr>
          <w:rFonts w:ascii="Cambria" w:hAnsi="Cambria" w:cs="Arial"/>
          <w:sz w:val="22"/>
          <w:szCs w:val="22"/>
        </w:rPr>
        <w:t>podmiotowy środek dowodowy w postaci oświadczenia, o którym mowa w art. 117 ust. 4 PZP (Zamawiający rekomenduje wykorzystać oświadczenie znajdujące się w Formularzu Oferty)</w:t>
      </w:r>
      <w:r w:rsidR="00B657E0" w:rsidRPr="00AE108C">
        <w:rPr>
          <w:rFonts w:ascii="Cambria" w:hAnsi="Cambria" w:cs="Arial"/>
          <w:sz w:val="22"/>
          <w:szCs w:val="22"/>
        </w:rPr>
        <w:t xml:space="preserve">, </w:t>
      </w:r>
    </w:p>
    <w:p w14:paraId="748F63A1" w14:textId="13B7B79D" w:rsidR="00024FC8" w:rsidRDefault="00291AAA" w:rsidP="00B37A45">
      <w:pPr>
        <w:spacing w:before="120"/>
        <w:ind w:left="1276" w:hanging="567"/>
        <w:jc w:val="both"/>
        <w:rPr>
          <w:rFonts w:ascii="Cambria" w:hAnsi="Cambria" w:cs="Arial"/>
          <w:sz w:val="22"/>
          <w:szCs w:val="22"/>
        </w:rPr>
      </w:pPr>
      <w:r w:rsidRPr="00AE108C">
        <w:rPr>
          <w:rFonts w:ascii="Cambria" w:hAnsi="Cambria" w:cs="Arial"/>
          <w:sz w:val="22"/>
          <w:szCs w:val="22"/>
        </w:rPr>
        <w:t>j</w:t>
      </w:r>
      <w:r w:rsidR="00B657E0" w:rsidRPr="00AE108C">
        <w:rPr>
          <w:rFonts w:ascii="Cambria" w:hAnsi="Cambria" w:cs="Arial"/>
          <w:sz w:val="22"/>
          <w:szCs w:val="22"/>
        </w:rPr>
        <w:t>)</w:t>
      </w:r>
      <w:r w:rsidR="00B657E0" w:rsidRPr="00AE108C">
        <w:rPr>
          <w:rFonts w:ascii="Cambria" w:hAnsi="Cambria" w:cs="Arial"/>
          <w:sz w:val="22"/>
          <w:szCs w:val="22"/>
        </w:rPr>
        <w:tab/>
        <w:t xml:space="preserve">wadium w oryginale w postaci elektronicznej, opatrzonej kwalifikowanym podpisem elektronicznym </w:t>
      </w:r>
      <w:r w:rsidR="00B657E0" w:rsidRPr="00AE108C">
        <w:rPr>
          <w:rFonts w:ascii="Cambria" w:hAnsi="Cambria" w:cs="Arial"/>
          <w:bCs/>
          <w:sz w:val="22"/>
          <w:szCs w:val="22"/>
        </w:rPr>
        <w:t>osób upoważnionych do jego wystawienia</w:t>
      </w:r>
      <w:r w:rsidR="00B657E0" w:rsidRPr="00AE108C">
        <w:rPr>
          <w:rFonts w:ascii="Cambria" w:hAnsi="Cambria" w:cs="Arial"/>
          <w:sz w:val="22"/>
          <w:szCs w:val="22"/>
        </w:rPr>
        <w:t xml:space="preserve"> (tylko, gdy Wykonawca wnosi wadium w formie niepieniężnej).</w:t>
      </w:r>
    </w:p>
    <w:p w14:paraId="0A0BC7B9" w14:textId="02A9C9FF" w:rsidR="00513575" w:rsidRPr="00513575" w:rsidRDefault="00513575" w:rsidP="00513575">
      <w:pPr>
        <w:pStyle w:val="Akapitzlist"/>
        <w:numPr>
          <w:ilvl w:val="0"/>
          <w:numId w:val="44"/>
        </w:numPr>
        <w:spacing w:before="120"/>
        <w:ind w:left="1276" w:hanging="567"/>
        <w:jc w:val="both"/>
        <w:rPr>
          <w:rFonts w:ascii="Cambria" w:hAnsi="Cambria" w:cs="Arial"/>
          <w:sz w:val="22"/>
          <w:szCs w:val="22"/>
        </w:rPr>
      </w:pPr>
      <w:r w:rsidRPr="00513575">
        <w:rPr>
          <w:rFonts w:ascii="Cambria" w:hAnsi="Cambria" w:cs="Arial"/>
          <w:sz w:val="22"/>
          <w:szCs w:val="22"/>
          <w:lang w:val="cs-CZ"/>
        </w:rPr>
        <w:t xml:space="preserve">Dostarczenie kart katalogowych - muszą to być </w:t>
      </w:r>
      <w:r w:rsidRPr="00513575">
        <w:rPr>
          <w:rFonts w:ascii="Cambria" w:hAnsi="Cambria" w:cs="Arial"/>
          <w:sz w:val="22"/>
          <w:szCs w:val="22"/>
        </w:rPr>
        <w:t>dokumenty zawierające szczegółowe informacje techniczne dotyczące konkretnego produktu lub urządzenia. Jest to często dokument elektroniczny, który służy do przedstawienia parametrów, specyfikacji, możliwości i innych istotnych danych, które mogą być potrzebne do wyboru i użytkowania produktu</w:t>
      </w:r>
      <w:r>
        <w:rPr>
          <w:rFonts w:ascii="Cambria" w:hAnsi="Cambria" w:cs="Arial"/>
          <w:sz w:val="22"/>
          <w:szCs w:val="22"/>
        </w:rPr>
        <w:t>.</w:t>
      </w:r>
    </w:p>
    <w:p w14:paraId="3BEE19DD" w14:textId="5851663C" w:rsidR="0084723C" w:rsidRPr="00AE108C" w:rsidRDefault="00B657E0" w:rsidP="00B37A45">
      <w:pPr>
        <w:spacing w:before="120"/>
        <w:ind w:left="700" w:hanging="700"/>
        <w:jc w:val="both"/>
        <w:rPr>
          <w:rFonts w:ascii="Cambria" w:hAnsi="Cambria" w:cs="Arial"/>
          <w:sz w:val="22"/>
          <w:szCs w:val="22"/>
        </w:rPr>
      </w:pPr>
      <w:r w:rsidRPr="00AE108C">
        <w:rPr>
          <w:rFonts w:ascii="Cambria" w:hAnsi="Cambria" w:cs="Arial"/>
          <w:b/>
          <w:bCs/>
          <w:sz w:val="22"/>
          <w:szCs w:val="22"/>
        </w:rPr>
        <w:t>13.5.</w:t>
      </w:r>
      <w:r w:rsidRPr="00AE108C">
        <w:rPr>
          <w:rFonts w:ascii="Cambria" w:hAnsi="Cambria" w:cs="Arial"/>
          <w:b/>
          <w:bCs/>
          <w:sz w:val="22"/>
          <w:szCs w:val="22"/>
        </w:rPr>
        <w:tab/>
      </w:r>
      <w:r w:rsidRPr="00AE108C">
        <w:rPr>
          <w:rFonts w:ascii="Cambria" w:hAnsi="Cambria" w:cs="Arial"/>
          <w:sz w:val="22"/>
          <w:szCs w:val="22"/>
        </w:rPr>
        <w:t>Dokument</w:t>
      </w:r>
      <w:r w:rsidR="00672B7A" w:rsidRPr="00AE108C">
        <w:rPr>
          <w:rFonts w:ascii="Cambria" w:hAnsi="Cambria" w:cs="Arial"/>
          <w:sz w:val="22"/>
          <w:szCs w:val="22"/>
        </w:rPr>
        <w:t>y</w:t>
      </w:r>
      <w:r w:rsidRPr="00AE108C">
        <w:rPr>
          <w:rFonts w:ascii="Cambria" w:hAnsi="Cambria" w:cs="Arial"/>
          <w:sz w:val="22"/>
          <w:szCs w:val="22"/>
        </w:rPr>
        <w:t xml:space="preserve"> składane wraz z ofertą, w tym pełnomocnictwa powinny zostać sporządzone w sposób określony w rozporządzeniu Prezesa Rady Ministrów</w:t>
      </w:r>
      <w:r w:rsidR="0084723C" w:rsidRPr="00AE108C">
        <w:rPr>
          <w:rFonts w:ascii="Cambria" w:hAnsi="Cambria" w:cs="Arial"/>
          <w:sz w:val="22"/>
          <w:szCs w:val="22"/>
        </w:rPr>
        <w:t xml:space="preserve"> z dnia 30 grudnia 2020 r. w sprawie sposobu sporządzania i przekazywania informacji oraz wymagań technicznych dla dokumentów elektronicznych oraz środków komunikacji elektronicznej w postępowaniu o udzielenie zamówienia publicznego lub konkursie (Dz. U. z 2020 r. poz. 2452).</w:t>
      </w:r>
    </w:p>
    <w:p w14:paraId="38630F39" w14:textId="0F9344AC" w:rsidR="00B657E0" w:rsidRPr="00AE108C" w:rsidRDefault="00B657E0" w:rsidP="00B37A45">
      <w:pPr>
        <w:spacing w:before="120"/>
        <w:ind w:left="709" w:hanging="709"/>
        <w:jc w:val="both"/>
        <w:rPr>
          <w:rFonts w:ascii="Cambria" w:hAnsi="Cambria" w:cs="Arial"/>
          <w:sz w:val="22"/>
          <w:szCs w:val="22"/>
        </w:rPr>
      </w:pPr>
      <w:r w:rsidRPr="00AE108C">
        <w:rPr>
          <w:rFonts w:ascii="Cambria" w:hAnsi="Cambria" w:cs="Arial"/>
          <w:b/>
          <w:sz w:val="22"/>
          <w:szCs w:val="22"/>
        </w:rPr>
        <w:t>13.6.</w:t>
      </w:r>
      <w:r w:rsidRPr="00AE108C">
        <w:rPr>
          <w:rFonts w:ascii="Cambria" w:hAnsi="Cambria" w:cs="Arial"/>
          <w:sz w:val="22"/>
          <w:szCs w:val="22"/>
        </w:rPr>
        <w:t xml:space="preserve"> </w:t>
      </w:r>
      <w:r w:rsidRPr="00AE108C">
        <w:rPr>
          <w:rFonts w:ascii="Cambria" w:hAnsi="Cambria" w:cs="Arial"/>
          <w:sz w:val="22"/>
          <w:szCs w:val="22"/>
        </w:rPr>
        <w:tab/>
        <w:t xml:space="preserve">Zamawiający nie ujawnia informacji stanowiących tajemnicę przedsiębiorstwa w rozumieniu art. 11 ust. 2 ustawy z dnia 16 kwietnia 1993 r. o zwalczaniu nieuczciwej konkurencji (tekst jedn.: Dz. U. z </w:t>
      </w:r>
      <w:r w:rsidR="00F13BE3" w:rsidRPr="00AE108C">
        <w:rPr>
          <w:rFonts w:ascii="Cambria" w:hAnsi="Cambria" w:cs="Arial"/>
          <w:sz w:val="22"/>
          <w:szCs w:val="22"/>
        </w:rPr>
        <w:t>202</w:t>
      </w:r>
      <w:r w:rsidR="00A612C7" w:rsidRPr="00AE108C">
        <w:rPr>
          <w:rFonts w:ascii="Cambria" w:hAnsi="Cambria" w:cs="Arial"/>
          <w:sz w:val="22"/>
          <w:szCs w:val="22"/>
        </w:rPr>
        <w:t>2</w:t>
      </w:r>
      <w:r w:rsidR="00F13BE3" w:rsidRPr="00AE108C">
        <w:rPr>
          <w:rFonts w:ascii="Cambria" w:hAnsi="Cambria" w:cs="Arial"/>
          <w:sz w:val="22"/>
          <w:szCs w:val="22"/>
        </w:rPr>
        <w:t xml:space="preserve"> </w:t>
      </w:r>
      <w:r w:rsidRPr="00AE108C">
        <w:rPr>
          <w:rFonts w:ascii="Cambria" w:hAnsi="Cambria" w:cs="Arial"/>
          <w:sz w:val="22"/>
          <w:szCs w:val="22"/>
        </w:rPr>
        <w:t xml:space="preserve">r., poz. </w:t>
      </w:r>
      <w:r w:rsidR="00F13BE3" w:rsidRPr="00AE108C">
        <w:rPr>
          <w:rFonts w:ascii="Cambria" w:hAnsi="Cambria" w:cs="Arial"/>
          <w:sz w:val="22"/>
          <w:szCs w:val="22"/>
        </w:rPr>
        <w:t>1</w:t>
      </w:r>
      <w:r w:rsidR="00A612C7" w:rsidRPr="00AE108C">
        <w:rPr>
          <w:rFonts w:ascii="Cambria" w:hAnsi="Cambria" w:cs="Arial"/>
          <w:sz w:val="22"/>
          <w:szCs w:val="22"/>
        </w:rPr>
        <w:t>23</w:t>
      </w:r>
      <w:r w:rsidR="00F13BE3" w:rsidRPr="00AE108C">
        <w:rPr>
          <w:rFonts w:ascii="Cambria" w:hAnsi="Cambria" w:cs="Arial"/>
          <w:sz w:val="22"/>
          <w:szCs w:val="22"/>
        </w:rPr>
        <w:t>3</w:t>
      </w:r>
      <w:r w:rsidR="00BD17D5" w:rsidRPr="00AE108C">
        <w:rPr>
          <w:rFonts w:ascii="Cambria" w:hAnsi="Cambria" w:cs="Arial"/>
          <w:sz w:val="22"/>
          <w:szCs w:val="22"/>
        </w:rPr>
        <w:t xml:space="preserve"> z późn. zm,</w:t>
      </w:r>
      <w:r w:rsidRPr="00AE108C">
        <w:rPr>
          <w:rFonts w:ascii="Cambria" w:hAnsi="Cambria" w:cs="Arial"/>
          <w:sz w:val="22"/>
          <w:szCs w:val="22"/>
        </w:rPr>
        <w:t xml:space="preserve">), jeżeli Wykonawca, wraz z przekazaniem takich informacji, zastrzegł, że nie mogą być one udostępnione oraz wykazał, że zastrzeżone informacje stanowią tajemnicę przedsiębiorstwa. Wykonawca nie może zastrzec informacji, o których mowa w art. 222 ust. 5 PZP. </w:t>
      </w:r>
    </w:p>
    <w:p w14:paraId="4B4BD2AD" w14:textId="5E6BE2BC" w:rsidR="00F13BE3" w:rsidRPr="00AE108C" w:rsidRDefault="00B657E0" w:rsidP="00B37A45">
      <w:pPr>
        <w:spacing w:before="120"/>
        <w:ind w:left="709"/>
        <w:jc w:val="both"/>
        <w:rPr>
          <w:rFonts w:ascii="Cambria" w:hAnsi="Cambria" w:cs="Arial"/>
          <w:sz w:val="22"/>
          <w:szCs w:val="22"/>
        </w:rPr>
      </w:pPr>
      <w:r w:rsidRPr="00AE108C">
        <w:rPr>
          <w:rFonts w:ascii="Cambria" w:hAnsi="Cambria" w:cs="Arial"/>
          <w:sz w:val="22"/>
          <w:szCs w:val="22"/>
        </w:rPr>
        <w:t>Jeżeli Wykonawca składa wraz z ofertą informacje stanowiące tajemnicę przedsiębiorstwa, to wówczas informacje te muszą być wyodrębnione w formie osobnego pliku i złożone zgodnie z zasadami opisanymi w pkt 10.</w:t>
      </w:r>
      <w:r w:rsidR="00A95498" w:rsidRPr="00AE108C">
        <w:rPr>
          <w:rFonts w:ascii="Cambria" w:hAnsi="Cambria" w:cs="Arial"/>
          <w:sz w:val="22"/>
          <w:szCs w:val="22"/>
        </w:rPr>
        <w:t>9</w:t>
      </w:r>
      <w:r w:rsidRPr="00AE108C">
        <w:rPr>
          <w:rFonts w:ascii="Cambria" w:hAnsi="Cambria" w:cs="Arial"/>
          <w:sz w:val="22"/>
          <w:szCs w:val="22"/>
        </w:rPr>
        <w:t xml:space="preserve">. lit </w:t>
      </w:r>
      <w:r w:rsidR="00A95498" w:rsidRPr="00AE108C">
        <w:rPr>
          <w:rFonts w:ascii="Cambria" w:hAnsi="Cambria" w:cs="Arial"/>
          <w:sz w:val="22"/>
          <w:szCs w:val="22"/>
        </w:rPr>
        <w:t>c</w:t>
      </w:r>
      <w:r w:rsidRPr="00AE108C">
        <w:rPr>
          <w:rFonts w:ascii="Cambria" w:hAnsi="Cambria" w:cs="Arial"/>
          <w:sz w:val="22"/>
          <w:szCs w:val="22"/>
        </w:rPr>
        <w:t xml:space="preserve">) SWZ. </w:t>
      </w:r>
      <w:r w:rsidRPr="00AE108C">
        <w:rPr>
          <w:rFonts w:ascii="Cambria" w:hAnsi="Cambria" w:cs="Arial"/>
          <w:sz w:val="22"/>
          <w:szCs w:val="22"/>
        </w:rPr>
        <w:lastRenderedPageBreak/>
        <w:t xml:space="preserve">Zamawiający nie ponosi odpowiedzialności za niezgodne z SWZ przygotowanie w/w pliku przez Wykonawcę. Stosowne zastrzeżenie Wykonawca winien złożyć na </w:t>
      </w:r>
      <w:r w:rsidR="006F6653" w:rsidRPr="00AE108C">
        <w:rPr>
          <w:rFonts w:ascii="Cambria" w:hAnsi="Cambria" w:cs="Arial"/>
          <w:sz w:val="22"/>
          <w:szCs w:val="22"/>
        </w:rPr>
        <w:t>Formularz</w:t>
      </w:r>
      <w:r w:rsidRPr="00AE108C">
        <w:rPr>
          <w:rFonts w:ascii="Cambria" w:hAnsi="Cambria" w:cs="Arial"/>
          <w:sz w:val="22"/>
          <w:szCs w:val="22"/>
        </w:rPr>
        <w:t>u Oferty (</w:t>
      </w:r>
      <w:r w:rsidR="0089750B" w:rsidRPr="00184266">
        <w:rPr>
          <w:rFonts w:ascii="Cambria" w:hAnsi="Cambria" w:cs="Arial"/>
          <w:sz w:val="22"/>
          <w:szCs w:val="22"/>
        </w:rPr>
        <w:t>Z</w:t>
      </w:r>
      <w:r w:rsidRPr="00184266">
        <w:rPr>
          <w:rFonts w:ascii="Cambria" w:hAnsi="Cambria" w:cs="Arial"/>
          <w:sz w:val="22"/>
          <w:szCs w:val="22"/>
        </w:rPr>
        <w:t>ałącznik nr 1 do SWZ)</w:t>
      </w:r>
      <w:r w:rsidRPr="00AE108C">
        <w:rPr>
          <w:rFonts w:ascii="Cambria" w:hAnsi="Cambria" w:cs="Arial"/>
          <w:sz w:val="22"/>
          <w:szCs w:val="22"/>
        </w:rPr>
        <w:t xml:space="preserve"> oraz powinien wykazać, że zastrzeżone informacje stanowią tajemnicę przedsiębiorstwa. W przeciwnym razie cała Oferta zostanie ujawniona na wniosek każdej zainteresowanej osoby.</w:t>
      </w:r>
    </w:p>
    <w:p w14:paraId="36DE0FF0" w14:textId="0527EDF1" w:rsidR="00B657E0" w:rsidRDefault="00B657E0" w:rsidP="00B37A45">
      <w:pPr>
        <w:spacing w:before="120"/>
        <w:ind w:left="709" w:hanging="709"/>
        <w:jc w:val="both"/>
        <w:rPr>
          <w:rFonts w:ascii="Cambria" w:hAnsi="Cambria" w:cs="Arial"/>
          <w:sz w:val="22"/>
          <w:szCs w:val="22"/>
        </w:rPr>
      </w:pPr>
      <w:r w:rsidRPr="00AE108C">
        <w:rPr>
          <w:rFonts w:ascii="Cambria" w:hAnsi="Cambria" w:cs="Arial"/>
          <w:b/>
          <w:sz w:val="22"/>
          <w:szCs w:val="22"/>
        </w:rPr>
        <w:t>13.7.</w:t>
      </w:r>
      <w:r w:rsidRPr="00AE108C">
        <w:rPr>
          <w:rFonts w:ascii="Cambria" w:hAnsi="Cambria" w:cs="Arial"/>
          <w:b/>
          <w:sz w:val="22"/>
          <w:szCs w:val="22"/>
        </w:rPr>
        <w:tab/>
      </w:r>
      <w:r w:rsidRPr="00AE108C">
        <w:rPr>
          <w:rFonts w:ascii="Cambria" w:hAnsi="Cambria" w:cs="Arial"/>
          <w:sz w:val="22"/>
          <w:szCs w:val="22"/>
        </w:rPr>
        <w:t>Zastrzeżenie informacji, które nie stanowią tajemnicy przedsiębiorstwa w rozumieniu ww. ustawy w momencie odmowy na wezwanie Zamawiającego do odtajnienia przez Wykonawcę tej części oferty, skutkować będzie odtajnieniem tej części oferty nie będącej tajemnicą przedsiębiorstwa przez Zamawiającego.</w:t>
      </w:r>
    </w:p>
    <w:p w14:paraId="700E627B" w14:textId="1EFFC64A" w:rsidR="00B657E0" w:rsidRPr="00AE108C" w:rsidRDefault="006575DB" w:rsidP="00343F3E">
      <w:pPr>
        <w:tabs>
          <w:tab w:val="left" w:pos="709"/>
        </w:tabs>
        <w:spacing w:before="120"/>
        <w:ind w:left="709" w:hanging="709"/>
        <w:jc w:val="both"/>
        <w:rPr>
          <w:rFonts w:ascii="Cambria" w:hAnsi="Cambria" w:cs="Arial"/>
          <w:sz w:val="22"/>
          <w:szCs w:val="22"/>
        </w:rPr>
      </w:pPr>
      <w:r w:rsidRPr="009E7109">
        <w:rPr>
          <w:rFonts w:ascii="Cambria" w:hAnsi="Cambria" w:cs="Arial"/>
          <w:b/>
          <w:sz w:val="22"/>
          <w:szCs w:val="22"/>
        </w:rPr>
        <w:t>13.8.</w:t>
      </w:r>
      <w:r w:rsidR="00343F3E">
        <w:rPr>
          <w:rFonts w:ascii="Cambria" w:eastAsia="Arial Unicode MS" w:hAnsi="Cambria" w:cs="Cambria"/>
          <w:kern w:val="1"/>
          <w:sz w:val="22"/>
          <w:szCs w:val="22"/>
          <w:lang w:val="cs-CZ" w:eastAsia="hi-IN" w:bidi="hi-IN"/>
        </w:rPr>
        <w:t xml:space="preserve"> </w:t>
      </w:r>
      <w:r w:rsidR="00B657E0" w:rsidRPr="00AE108C">
        <w:rPr>
          <w:rFonts w:ascii="Cambria" w:hAnsi="Cambria" w:cs="Arial"/>
          <w:sz w:val="22"/>
          <w:szCs w:val="22"/>
        </w:rPr>
        <w:t>W przypadku nieprawidłowego złożenia oferty, Zamawiający nie bierze odpowiedzialności za złe jej przesłanie lub przedterminowe otwarcie. Oferta taka nie weźmie udziału w postępowaniu.</w:t>
      </w:r>
    </w:p>
    <w:p w14:paraId="544E43C5" w14:textId="77DF4EF2" w:rsidR="004F218E" w:rsidRPr="00AE108C" w:rsidRDefault="004F218E" w:rsidP="00B37A45">
      <w:pPr>
        <w:spacing w:before="120"/>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AE108C" w14:paraId="3AF474E6" w14:textId="77777777" w:rsidTr="00CA44BF">
        <w:tc>
          <w:tcPr>
            <w:tcW w:w="9073" w:type="dxa"/>
            <w:shd w:val="clear" w:color="auto" w:fill="E7E6E6"/>
          </w:tcPr>
          <w:p w14:paraId="598ABFFF" w14:textId="6B816F26" w:rsidR="00B657E0" w:rsidRPr="00AE108C" w:rsidRDefault="00B657E0" w:rsidP="00B37A45">
            <w:pPr>
              <w:snapToGrid w:val="0"/>
              <w:spacing w:before="120"/>
              <w:rPr>
                <w:rFonts w:ascii="Cambria" w:hAnsi="Cambria" w:cs="Arial"/>
                <w:b/>
                <w:bCs/>
                <w:sz w:val="22"/>
                <w:szCs w:val="22"/>
              </w:rPr>
            </w:pPr>
            <w:r w:rsidRPr="00AE108C">
              <w:rPr>
                <w:rFonts w:ascii="Cambria" w:hAnsi="Cambria" w:cs="Arial"/>
                <w:b/>
                <w:bCs/>
                <w:sz w:val="22"/>
                <w:szCs w:val="22"/>
              </w:rPr>
              <w:t xml:space="preserve">14. </w:t>
            </w:r>
            <w:r w:rsidRPr="00AE108C">
              <w:rPr>
                <w:rFonts w:ascii="Cambria" w:hAnsi="Cambria" w:cs="Arial"/>
                <w:b/>
                <w:bCs/>
                <w:sz w:val="22"/>
                <w:szCs w:val="22"/>
              </w:rPr>
              <w:tab/>
            </w:r>
            <w:bookmarkStart w:id="17" w:name="_Hlk82060590"/>
            <w:r w:rsidR="004F218E" w:rsidRPr="00AE108C">
              <w:rPr>
                <w:rFonts w:ascii="Cambria" w:hAnsi="Cambria" w:cs="Arial"/>
                <w:b/>
                <w:bCs/>
                <w:sz w:val="22"/>
                <w:szCs w:val="22"/>
              </w:rPr>
              <w:t xml:space="preserve">SPOSÓB </w:t>
            </w:r>
            <w:r w:rsidRPr="00AE108C">
              <w:rPr>
                <w:rFonts w:ascii="Cambria" w:hAnsi="Cambria" w:cs="Arial"/>
                <w:b/>
                <w:bCs/>
                <w:sz w:val="22"/>
                <w:szCs w:val="22"/>
              </w:rPr>
              <w:t>ORAZ TERMIN SKŁADANIA</w:t>
            </w:r>
            <w:r w:rsidR="004C329E" w:rsidRPr="00AE108C">
              <w:rPr>
                <w:rFonts w:ascii="Cambria" w:hAnsi="Cambria" w:cs="Arial"/>
                <w:b/>
                <w:bCs/>
                <w:sz w:val="22"/>
                <w:szCs w:val="22"/>
              </w:rPr>
              <w:t xml:space="preserve"> OFERT</w:t>
            </w:r>
            <w:r w:rsidR="00871B7F" w:rsidRPr="00AE108C">
              <w:rPr>
                <w:rFonts w:ascii="Cambria" w:hAnsi="Cambria" w:cs="Arial"/>
                <w:b/>
                <w:bCs/>
                <w:sz w:val="22"/>
                <w:szCs w:val="22"/>
              </w:rPr>
              <w:t>.</w:t>
            </w:r>
            <w:r w:rsidR="004C329E" w:rsidRPr="00AE108C">
              <w:rPr>
                <w:rFonts w:ascii="Cambria" w:hAnsi="Cambria" w:cs="Arial"/>
                <w:b/>
                <w:bCs/>
                <w:sz w:val="22"/>
                <w:szCs w:val="22"/>
              </w:rPr>
              <w:t xml:space="preserve"> </w:t>
            </w:r>
            <w:r w:rsidR="00871B7F" w:rsidRPr="00AE108C">
              <w:rPr>
                <w:rFonts w:ascii="Cambria" w:hAnsi="Cambria" w:cs="Arial"/>
                <w:b/>
                <w:bCs/>
                <w:sz w:val="22"/>
                <w:szCs w:val="22"/>
              </w:rPr>
              <w:t xml:space="preserve">TERMIN </w:t>
            </w:r>
            <w:r w:rsidRPr="00AE108C">
              <w:rPr>
                <w:rFonts w:ascii="Cambria" w:hAnsi="Cambria" w:cs="Arial"/>
                <w:b/>
                <w:bCs/>
                <w:sz w:val="22"/>
                <w:szCs w:val="22"/>
              </w:rPr>
              <w:t>OTWARCIA OFERT</w:t>
            </w:r>
            <w:bookmarkEnd w:id="17"/>
            <w:r w:rsidRPr="00AE108C">
              <w:rPr>
                <w:rFonts w:ascii="Cambria" w:hAnsi="Cambria" w:cs="Arial"/>
                <w:b/>
                <w:bCs/>
                <w:sz w:val="22"/>
                <w:szCs w:val="22"/>
              </w:rPr>
              <w:t>.</w:t>
            </w:r>
          </w:p>
        </w:tc>
      </w:tr>
    </w:tbl>
    <w:p w14:paraId="40A58A29" w14:textId="4ABED332" w:rsidR="00CA44BF" w:rsidRPr="00F93330" w:rsidRDefault="00CA44BF" w:rsidP="00804B32">
      <w:pPr>
        <w:pStyle w:val="Akapitzlist"/>
        <w:numPr>
          <w:ilvl w:val="1"/>
          <w:numId w:val="27"/>
        </w:numPr>
        <w:spacing w:before="120"/>
        <w:ind w:left="709"/>
        <w:jc w:val="both"/>
        <w:rPr>
          <w:rFonts w:ascii="Cambria" w:hAnsi="Cambria" w:cs="Arial"/>
          <w:sz w:val="22"/>
          <w:szCs w:val="22"/>
        </w:rPr>
      </w:pPr>
      <w:r w:rsidRPr="00CA44BF">
        <w:rPr>
          <w:rFonts w:ascii="Cambria" w:hAnsi="Cambria" w:cs="Arial"/>
          <w:sz w:val="22"/>
          <w:szCs w:val="22"/>
        </w:rPr>
        <w:t xml:space="preserve">Ofertę należy złożyć za pośrednictwem Platformy </w:t>
      </w:r>
      <w:r w:rsidRPr="00F93330">
        <w:rPr>
          <w:rFonts w:ascii="Cambria" w:hAnsi="Cambria" w:cs="Arial"/>
          <w:sz w:val="22"/>
          <w:szCs w:val="22"/>
        </w:rPr>
        <w:t xml:space="preserve">do dnia </w:t>
      </w:r>
      <w:r w:rsidR="00953D10" w:rsidRPr="00F93330">
        <w:rPr>
          <w:rFonts w:ascii="Cambria" w:hAnsi="Cambria" w:cs="Arial"/>
          <w:b/>
          <w:sz w:val="22"/>
          <w:szCs w:val="22"/>
        </w:rPr>
        <w:t>2</w:t>
      </w:r>
      <w:r w:rsidR="007B2F1D" w:rsidRPr="00F93330">
        <w:rPr>
          <w:rFonts w:ascii="Cambria" w:hAnsi="Cambria" w:cs="Arial"/>
          <w:b/>
          <w:sz w:val="22"/>
          <w:szCs w:val="22"/>
        </w:rPr>
        <w:t>3</w:t>
      </w:r>
      <w:r w:rsidR="00953D10" w:rsidRPr="00F93330">
        <w:rPr>
          <w:rFonts w:ascii="Cambria" w:hAnsi="Cambria" w:cs="Arial"/>
          <w:b/>
          <w:sz w:val="22"/>
          <w:szCs w:val="22"/>
        </w:rPr>
        <w:t>.07.</w:t>
      </w:r>
      <w:r w:rsidRPr="00F93330">
        <w:rPr>
          <w:rFonts w:ascii="Cambria" w:hAnsi="Cambria" w:cs="Arial"/>
          <w:b/>
          <w:sz w:val="22"/>
          <w:szCs w:val="22"/>
        </w:rPr>
        <w:t>202</w:t>
      </w:r>
      <w:r w:rsidR="00E24FCC" w:rsidRPr="00F93330">
        <w:rPr>
          <w:rFonts w:ascii="Cambria" w:hAnsi="Cambria" w:cs="Arial"/>
          <w:b/>
          <w:sz w:val="22"/>
          <w:szCs w:val="22"/>
        </w:rPr>
        <w:t>5</w:t>
      </w:r>
      <w:r w:rsidRPr="00F93330">
        <w:rPr>
          <w:rFonts w:ascii="Cambria" w:hAnsi="Cambria" w:cs="Arial"/>
          <w:b/>
          <w:sz w:val="22"/>
          <w:szCs w:val="22"/>
        </w:rPr>
        <w:t>r.,</w:t>
      </w:r>
      <w:r w:rsidRPr="00F93330">
        <w:rPr>
          <w:rFonts w:ascii="Cambria" w:hAnsi="Cambria" w:cs="Arial"/>
          <w:sz w:val="22"/>
          <w:szCs w:val="22"/>
        </w:rPr>
        <w:t xml:space="preserve"> godz. </w:t>
      </w:r>
      <w:r w:rsidRPr="00F93330">
        <w:rPr>
          <w:rFonts w:ascii="Cambria" w:hAnsi="Cambria" w:cs="Arial"/>
          <w:b/>
          <w:sz w:val="22"/>
          <w:szCs w:val="22"/>
        </w:rPr>
        <w:t>9:00</w:t>
      </w:r>
    </w:p>
    <w:p w14:paraId="304B6D3B" w14:textId="0070AACE" w:rsidR="00CA44BF" w:rsidRPr="00F44940" w:rsidRDefault="00CA44BF" w:rsidP="00CA44BF">
      <w:pPr>
        <w:spacing w:before="120"/>
        <w:ind w:left="700" w:hanging="700"/>
        <w:jc w:val="both"/>
        <w:rPr>
          <w:rFonts w:ascii="Cambria" w:hAnsi="Cambria" w:cs="Arial"/>
          <w:sz w:val="22"/>
          <w:szCs w:val="22"/>
        </w:rPr>
      </w:pPr>
      <w:r w:rsidRPr="00F93330">
        <w:rPr>
          <w:rFonts w:ascii="Cambria" w:hAnsi="Cambria" w:cs="Arial"/>
          <w:b/>
          <w:bCs/>
          <w:sz w:val="22"/>
          <w:szCs w:val="22"/>
        </w:rPr>
        <w:t>14.2.</w:t>
      </w:r>
      <w:r w:rsidRPr="00F93330">
        <w:rPr>
          <w:rFonts w:ascii="Cambria" w:hAnsi="Cambria" w:cs="Arial"/>
          <w:sz w:val="22"/>
          <w:szCs w:val="22"/>
        </w:rPr>
        <w:tab/>
        <w:t xml:space="preserve">Otwarcie ofert nastąpi dnia </w:t>
      </w:r>
      <w:r w:rsidR="00953D10" w:rsidRPr="00F93330">
        <w:rPr>
          <w:rFonts w:ascii="Cambria" w:hAnsi="Cambria" w:cs="Arial"/>
          <w:b/>
          <w:sz w:val="22"/>
          <w:szCs w:val="22"/>
        </w:rPr>
        <w:t>2</w:t>
      </w:r>
      <w:r w:rsidR="007B2F1D" w:rsidRPr="00F93330">
        <w:rPr>
          <w:rFonts w:ascii="Cambria" w:hAnsi="Cambria" w:cs="Arial"/>
          <w:b/>
          <w:sz w:val="22"/>
          <w:szCs w:val="22"/>
        </w:rPr>
        <w:t>3</w:t>
      </w:r>
      <w:r w:rsidR="00953D10" w:rsidRPr="00F93330">
        <w:rPr>
          <w:rFonts w:ascii="Cambria" w:hAnsi="Cambria" w:cs="Arial"/>
          <w:b/>
          <w:sz w:val="22"/>
          <w:szCs w:val="22"/>
        </w:rPr>
        <w:t>.07.</w:t>
      </w:r>
      <w:r w:rsidRPr="00F93330">
        <w:rPr>
          <w:rFonts w:ascii="Cambria" w:hAnsi="Cambria" w:cs="Arial"/>
          <w:b/>
          <w:sz w:val="22"/>
          <w:szCs w:val="22"/>
        </w:rPr>
        <w:t>202</w:t>
      </w:r>
      <w:r w:rsidR="00E24FCC" w:rsidRPr="00F93330">
        <w:rPr>
          <w:rFonts w:ascii="Cambria" w:hAnsi="Cambria" w:cs="Arial"/>
          <w:b/>
          <w:sz w:val="22"/>
          <w:szCs w:val="22"/>
        </w:rPr>
        <w:t>5</w:t>
      </w:r>
      <w:r w:rsidRPr="00F93330">
        <w:rPr>
          <w:rFonts w:ascii="Cambria" w:hAnsi="Cambria" w:cs="Arial"/>
          <w:b/>
          <w:sz w:val="22"/>
          <w:szCs w:val="22"/>
        </w:rPr>
        <w:t>r.,</w:t>
      </w:r>
      <w:r w:rsidRPr="00F93330">
        <w:rPr>
          <w:rFonts w:ascii="Cambria" w:hAnsi="Cambria" w:cs="Arial"/>
          <w:sz w:val="22"/>
          <w:szCs w:val="22"/>
        </w:rPr>
        <w:t xml:space="preserve"> o godz. </w:t>
      </w:r>
      <w:r w:rsidRPr="00F93330">
        <w:rPr>
          <w:rFonts w:ascii="Cambria" w:hAnsi="Cambria" w:cs="Arial"/>
          <w:b/>
          <w:sz w:val="22"/>
          <w:szCs w:val="22"/>
        </w:rPr>
        <w:t>9:30</w:t>
      </w:r>
      <w:r w:rsidRPr="00F93330">
        <w:rPr>
          <w:rFonts w:ascii="Cambria" w:hAnsi="Cambria" w:cs="Arial"/>
          <w:sz w:val="22"/>
          <w:szCs w:val="22"/>
        </w:rPr>
        <w:t>.</w:t>
      </w:r>
    </w:p>
    <w:p w14:paraId="58AA3D62" w14:textId="77777777" w:rsidR="00CA44BF" w:rsidRPr="00F44940" w:rsidRDefault="00CA44BF" w:rsidP="00CA44BF">
      <w:pPr>
        <w:pStyle w:val="Lista"/>
        <w:suppressAutoHyphens w:val="0"/>
        <w:autoSpaceDE w:val="0"/>
        <w:autoSpaceDN w:val="0"/>
        <w:spacing w:before="120" w:after="0"/>
        <w:ind w:left="709" w:hanging="709"/>
        <w:jc w:val="both"/>
        <w:rPr>
          <w:rFonts w:ascii="Cambria" w:eastAsia="Calibri" w:hAnsi="Cambria" w:cs="Arial"/>
          <w:sz w:val="22"/>
          <w:szCs w:val="22"/>
          <w:lang w:eastAsia="en-US"/>
        </w:rPr>
      </w:pPr>
      <w:r w:rsidRPr="00F44940">
        <w:rPr>
          <w:rFonts w:ascii="Cambria" w:eastAsia="Calibri" w:hAnsi="Cambria" w:cs="Arial"/>
          <w:b/>
          <w:sz w:val="22"/>
          <w:szCs w:val="22"/>
          <w:lang w:eastAsia="en-US"/>
        </w:rPr>
        <w:t>14.3.</w:t>
      </w:r>
      <w:r w:rsidRPr="00F44940">
        <w:rPr>
          <w:rFonts w:ascii="Cambria" w:eastAsia="Calibri" w:hAnsi="Cambria" w:cs="Arial"/>
          <w:sz w:val="22"/>
          <w:szCs w:val="22"/>
          <w:lang w:eastAsia="en-US"/>
        </w:rPr>
        <w:tab/>
      </w:r>
      <w:r w:rsidRPr="00F44940">
        <w:rPr>
          <w:rFonts w:ascii="Cambria" w:hAnsi="Cambria"/>
          <w:sz w:val="22"/>
          <w:szCs w:val="22"/>
          <w:lang w:eastAsia="pl-PL"/>
        </w:rPr>
        <w:t>Po upływie terminu składania i otwarcia ofert Zamawiający za pośrednictwem Platformy dokonuje czynności automatycznej deszyfracji ofert.</w:t>
      </w:r>
    </w:p>
    <w:p w14:paraId="1601C759" w14:textId="77777777" w:rsidR="00CA44BF" w:rsidRPr="00F44940" w:rsidRDefault="00CA44BF" w:rsidP="00CA44BF">
      <w:pPr>
        <w:pStyle w:val="Lista"/>
        <w:suppressAutoHyphens w:val="0"/>
        <w:autoSpaceDE w:val="0"/>
        <w:autoSpaceDN w:val="0"/>
        <w:spacing w:before="120" w:after="0"/>
        <w:ind w:left="709" w:hanging="709"/>
        <w:jc w:val="both"/>
        <w:rPr>
          <w:rFonts w:ascii="Cambria" w:eastAsia="Calibri" w:hAnsi="Cambria" w:cs="Arial"/>
          <w:b/>
          <w:bCs/>
          <w:sz w:val="22"/>
          <w:szCs w:val="22"/>
          <w:lang w:eastAsia="en-US"/>
        </w:rPr>
      </w:pPr>
      <w:r w:rsidRPr="00F44940">
        <w:rPr>
          <w:rFonts w:ascii="Cambria" w:eastAsia="Calibri" w:hAnsi="Cambria" w:cs="Arial"/>
          <w:b/>
          <w:bCs/>
          <w:sz w:val="22"/>
          <w:szCs w:val="22"/>
          <w:lang w:eastAsia="en-US"/>
        </w:rPr>
        <w:t>14.4.</w:t>
      </w:r>
      <w:r w:rsidRPr="00F44940">
        <w:rPr>
          <w:rFonts w:ascii="Cambria" w:eastAsia="Calibri" w:hAnsi="Cambria" w:cs="Arial"/>
          <w:b/>
          <w:bCs/>
          <w:sz w:val="22"/>
          <w:szCs w:val="22"/>
          <w:lang w:eastAsia="en-US"/>
        </w:rPr>
        <w:tab/>
      </w:r>
      <w:r w:rsidRPr="00F44940">
        <w:rPr>
          <w:rFonts w:ascii="Cambria" w:eastAsia="Calibri" w:hAnsi="Cambria"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14:paraId="5D4966A4" w14:textId="77777777" w:rsidR="00CA44BF" w:rsidRPr="00F44940" w:rsidRDefault="00CA44BF" w:rsidP="00CA44BF">
      <w:pPr>
        <w:spacing w:before="120"/>
        <w:ind w:left="720" w:hanging="720"/>
        <w:jc w:val="both"/>
        <w:rPr>
          <w:rFonts w:ascii="Cambria" w:hAnsi="Cambria" w:cs="Arial"/>
          <w:sz w:val="22"/>
          <w:szCs w:val="22"/>
        </w:rPr>
      </w:pPr>
      <w:r w:rsidRPr="00F44940">
        <w:rPr>
          <w:rFonts w:ascii="Cambria" w:hAnsi="Cambria" w:cs="Arial"/>
          <w:b/>
          <w:sz w:val="22"/>
          <w:szCs w:val="22"/>
        </w:rPr>
        <w:t xml:space="preserve">14.5. </w:t>
      </w:r>
      <w:r w:rsidRPr="00F44940">
        <w:rPr>
          <w:rFonts w:ascii="Cambria" w:hAnsi="Cambria" w:cs="Arial"/>
          <w:b/>
          <w:sz w:val="22"/>
          <w:szCs w:val="22"/>
        </w:rPr>
        <w:tab/>
      </w:r>
      <w:r w:rsidRPr="00F44940">
        <w:rPr>
          <w:rFonts w:ascii="Cambria" w:hAnsi="Cambria" w:cs="Arial"/>
          <w:bCs/>
          <w:sz w:val="22"/>
          <w:szCs w:val="22"/>
        </w:rPr>
        <w:t>Zamawiający, najpóźniej przed otwarciem ofert, udostępnia na stronie internetowej prowadzonego postępowania informację o kwocie, jaką zamierza przeznaczyć na sfinansowanie zamówienia oraz poszczególnych części Pakietów.</w:t>
      </w:r>
    </w:p>
    <w:p w14:paraId="63F37C17" w14:textId="77777777" w:rsidR="00CA44BF" w:rsidRPr="00F44940" w:rsidRDefault="00CA44BF" w:rsidP="00CA44BF">
      <w:pPr>
        <w:spacing w:before="120"/>
        <w:ind w:left="720" w:hanging="720"/>
        <w:jc w:val="both"/>
        <w:rPr>
          <w:rFonts w:ascii="Cambria" w:eastAsia="A" w:hAnsi="Cambria" w:cs="Cambria"/>
          <w:sz w:val="22"/>
          <w:szCs w:val="22"/>
        </w:rPr>
      </w:pPr>
      <w:r w:rsidRPr="00F44940">
        <w:rPr>
          <w:rFonts w:ascii="Cambria" w:hAnsi="Cambria" w:cs="Cambria"/>
          <w:b/>
          <w:sz w:val="22"/>
          <w:szCs w:val="22"/>
        </w:rPr>
        <w:t>14.6.</w:t>
      </w:r>
      <w:r w:rsidRPr="00F44940">
        <w:rPr>
          <w:rFonts w:ascii="Cambria" w:hAnsi="Cambria" w:cs="Cambria"/>
          <w:b/>
          <w:sz w:val="22"/>
          <w:szCs w:val="22"/>
        </w:rPr>
        <w:tab/>
      </w:r>
      <w:r w:rsidRPr="00F44940">
        <w:rPr>
          <w:rFonts w:ascii="Cambria" w:hAnsi="Cambria" w:cs="Cambria"/>
          <w:bCs/>
          <w:sz w:val="22"/>
          <w:szCs w:val="22"/>
        </w:rPr>
        <w:t xml:space="preserve">Zamawiający, </w:t>
      </w:r>
      <w:r w:rsidRPr="00F44940">
        <w:rPr>
          <w:rFonts w:ascii="Cambria" w:eastAsia="A" w:hAnsi="Cambria" w:cs="Cambria"/>
          <w:sz w:val="22"/>
          <w:szCs w:val="22"/>
        </w:rPr>
        <w:t>niezwłocznie po otwarciu ofert, udostępnia na stronie internetowej prowadzonego postępowania informacje o:</w:t>
      </w:r>
    </w:p>
    <w:p w14:paraId="0EEC6862" w14:textId="77777777" w:rsidR="00CA44BF" w:rsidRPr="00F44940" w:rsidRDefault="00CA44BF" w:rsidP="00CA44BF">
      <w:pPr>
        <w:spacing w:before="120"/>
        <w:ind w:left="1140" w:hanging="428"/>
        <w:jc w:val="both"/>
        <w:rPr>
          <w:rFonts w:ascii="Cambria" w:eastAsia="A" w:hAnsi="Cambria" w:cs="Cambria"/>
          <w:sz w:val="22"/>
          <w:szCs w:val="22"/>
        </w:rPr>
      </w:pPr>
      <w:r w:rsidRPr="00F44940">
        <w:rPr>
          <w:rFonts w:ascii="Cambria" w:eastAsia="A" w:hAnsi="Cambria" w:cs="Cambria"/>
          <w:sz w:val="22"/>
          <w:szCs w:val="22"/>
        </w:rPr>
        <w:t>1)</w:t>
      </w:r>
      <w:r w:rsidRPr="00F44940">
        <w:rPr>
          <w:rFonts w:ascii="Cambria" w:eastAsia="A" w:hAnsi="Cambria" w:cs="Cambria"/>
          <w:sz w:val="22"/>
          <w:szCs w:val="22"/>
        </w:rPr>
        <w:tab/>
        <w:t>nazwach albo imionach i nazwiskach oraz siedzibach lub miejscach prowadzonej działalności gospodarczej albo miejscach zamieszkania Wykonawców, których oferty zostały otwarte;</w:t>
      </w:r>
    </w:p>
    <w:p w14:paraId="1E6D2BE7" w14:textId="77777777" w:rsidR="00CA44BF" w:rsidRPr="00F44940" w:rsidRDefault="00CA44BF" w:rsidP="00CA44BF">
      <w:pPr>
        <w:spacing w:before="120"/>
        <w:ind w:left="1140" w:hanging="428"/>
        <w:jc w:val="both"/>
        <w:rPr>
          <w:rFonts w:ascii="Cambria" w:eastAsia="A" w:hAnsi="Cambria" w:cs="Cambria"/>
          <w:sz w:val="22"/>
          <w:szCs w:val="22"/>
        </w:rPr>
      </w:pPr>
      <w:r w:rsidRPr="00F44940">
        <w:rPr>
          <w:rFonts w:ascii="Cambria" w:eastAsia="A" w:hAnsi="Cambria" w:cs="Cambria"/>
          <w:sz w:val="22"/>
          <w:szCs w:val="22"/>
        </w:rPr>
        <w:t>2)</w:t>
      </w:r>
      <w:r w:rsidRPr="00F44940">
        <w:rPr>
          <w:rFonts w:ascii="Cambria" w:eastAsia="A" w:hAnsi="Cambria" w:cs="Cambria"/>
          <w:sz w:val="22"/>
          <w:szCs w:val="22"/>
        </w:rPr>
        <w:tab/>
        <w:t>cenach zawartych w ofertach.</w:t>
      </w:r>
    </w:p>
    <w:p w14:paraId="3C5B8D55" w14:textId="1F49C23C" w:rsidR="00363BE1" w:rsidRPr="00AE108C" w:rsidRDefault="00363BE1" w:rsidP="00B04F5B">
      <w:pPr>
        <w:spacing w:before="120"/>
        <w:jc w:val="both"/>
        <w:rPr>
          <w:rFonts w:ascii="Cambria" w:eastAsia="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AE108C" w14:paraId="6BBFEF0D" w14:textId="77777777">
        <w:tc>
          <w:tcPr>
            <w:tcW w:w="9073" w:type="dxa"/>
            <w:shd w:val="clear" w:color="auto" w:fill="E7E6E6"/>
          </w:tcPr>
          <w:p w14:paraId="292AD87D" w14:textId="77777777" w:rsidR="00B657E0" w:rsidRPr="00AE108C" w:rsidRDefault="00B657E0" w:rsidP="00B37A45">
            <w:pPr>
              <w:snapToGrid w:val="0"/>
              <w:spacing w:before="120"/>
              <w:rPr>
                <w:rFonts w:ascii="Cambria" w:hAnsi="Cambria" w:cs="Arial"/>
                <w:b/>
                <w:bCs/>
                <w:sz w:val="22"/>
                <w:szCs w:val="22"/>
              </w:rPr>
            </w:pPr>
            <w:r w:rsidRPr="00AE108C">
              <w:rPr>
                <w:rFonts w:ascii="Cambria" w:hAnsi="Cambria" w:cs="Arial"/>
                <w:b/>
                <w:bCs/>
                <w:sz w:val="22"/>
                <w:szCs w:val="22"/>
              </w:rPr>
              <w:t xml:space="preserve">15. </w:t>
            </w:r>
            <w:r w:rsidRPr="00AE108C">
              <w:rPr>
                <w:rFonts w:ascii="Cambria" w:hAnsi="Cambria" w:cs="Arial"/>
                <w:b/>
                <w:bCs/>
                <w:sz w:val="22"/>
                <w:szCs w:val="22"/>
              </w:rPr>
              <w:tab/>
              <w:t>SPOSÓB OBLICZENIA CENY</w:t>
            </w:r>
          </w:p>
        </w:tc>
      </w:tr>
    </w:tbl>
    <w:p w14:paraId="3D42B60A" w14:textId="77777777" w:rsidR="00B657E0" w:rsidRPr="00AE108C" w:rsidRDefault="00B657E0" w:rsidP="00B37A45">
      <w:pPr>
        <w:tabs>
          <w:tab w:val="left" w:pos="709"/>
        </w:tabs>
        <w:spacing w:before="120"/>
        <w:ind w:left="709" w:hanging="709"/>
        <w:jc w:val="both"/>
        <w:rPr>
          <w:rFonts w:ascii="Cambria" w:hAnsi="Cambria" w:cs="Arial"/>
          <w:sz w:val="22"/>
          <w:szCs w:val="22"/>
        </w:rPr>
      </w:pPr>
    </w:p>
    <w:p w14:paraId="1A5097E0" w14:textId="73C70918" w:rsidR="000C39E9" w:rsidRPr="00B17346" w:rsidRDefault="00B657E0" w:rsidP="00B17346">
      <w:pPr>
        <w:tabs>
          <w:tab w:val="left" w:pos="709"/>
        </w:tabs>
        <w:spacing w:before="120"/>
        <w:ind w:left="709" w:hanging="709"/>
        <w:jc w:val="both"/>
        <w:rPr>
          <w:rFonts w:ascii="Cambria" w:hAnsi="Cambria" w:cs="Arial"/>
          <w:b/>
          <w:sz w:val="22"/>
          <w:szCs w:val="22"/>
        </w:rPr>
      </w:pPr>
      <w:r w:rsidRPr="00AE108C">
        <w:rPr>
          <w:rFonts w:ascii="Cambria" w:hAnsi="Cambria" w:cs="Arial"/>
          <w:b/>
          <w:sz w:val="22"/>
          <w:szCs w:val="22"/>
        </w:rPr>
        <w:t>15.1.</w:t>
      </w:r>
      <w:r w:rsidRPr="00AE108C">
        <w:rPr>
          <w:rFonts w:ascii="Cambria" w:hAnsi="Cambria" w:cs="Arial"/>
          <w:b/>
          <w:sz w:val="22"/>
          <w:szCs w:val="22"/>
        </w:rPr>
        <w:tab/>
      </w:r>
      <w:r w:rsidR="00B17346" w:rsidRPr="00B17346">
        <w:rPr>
          <w:rFonts w:ascii="Cambria" w:hAnsi="Cambria" w:cs="Arial"/>
          <w:sz w:val="22"/>
          <w:szCs w:val="22"/>
        </w:rPr>
        <w:t>Wykonawca zobowiązany jest podać w Formularzu Oferty (Załącznik nr 1 do SWZ) ryczałtową cenę łączną za wykonanie przedmiotu zamówienia. Cena ta będzie zawierała wszystkie koszty realizacji.</w:t>
      </w:r>
    </w:p>
    <w:p w14:paraId="73B43629" w14:textId="3C9E5377" w:rsidR="00B657E0" w:rsidRPr="00AE108C" w:rsidRDefault="002C4E0B" w:rsidP="00B37A45">
      <w:pPr>
        <w:tabs>
          <w:tab w:val="left" w:pos="709"/>
        </w:tabs>
        <w:spacing w:before="120"/>
        <w:ind w:left="709" w:hanging="709"/>
        <w:jc w:val="both"/>
        <w:rPr>
          <w:rFonts w:ascii="Cambria" w:hAnsi="Cambria" w:cs="Arial"/>
          <w:b/>
          <w:sz w:val="22"/>
          <w:szCs w:val="22"/>
        </w:rPr>
      </w:pPr>
      <w:r w:rsidRPr="00AE108C">
        <w:rPr>
          <w:rFonts w:ascii="Cambria" w:hAnsi="Cambria" w:cs="Arial"/>
          <w:b/>
          <w:sz w:val="22"/>
          <w:szCs w:val="22"/>
        </w:rPr>
        <w:t>15.</w:t>
      </w:r>
      <w:r w:rsidR="000573BF">
        <w:rPr>
          <w:rFonts w:ascii="Cambria" w:hAnsi="Cambria" w:cs="Arial"/>
          <w:b/>
          <w:sz w:val="22"/>
          <w:szCs w:val="22"/>
        </w:rPr>
        <w:t>2.</w:t>
      </w:r>
      <w:bookmarkStart w:id="18" w:name="_GoBack"/>
      <w:bookmarkEnd w:id="18"/>
      <w:r w:rsidR="00B657E0" w:rsidRPr="00AE108C">
        <w:rPr>
          <w:rFonts w:ascii="Cambria" w:hAnsi="Cambria" w:cs="Arial"/>
          <w:b/>
          <w:sz w:val="22"/>
          <w:szCs w:val="22"/>
        </w:rPr>
        <w:t xml:space="preserve"> </w:t>
      </w:r>
      <w:r w:rsidR="00B657E0" w:rsidRPr="00AE108C">
        <w:rPr>
          <w:rFonts w:ascii="Cambria" w:hAnsi="Cambria" w:cs="Arial"/>
          <w:b/>
          <w:sz w:val="22"/>
          <w:szCs w:val="22"/>
        </w:rPr>
        <w:tab/>
      </w:r>
      <w:r w:rsidR="00B657E0" w:rsidRPr="00AE108C">
        <w:rPr>
          <w:rFonts w:ascii="Cambria" w:hAnsi="Cambria" w:cs="Arial"/>
          <w:sz w:val="22"/>
          <w:szCs w:val="22"/>
        </w:rPr>
        <w:t>Cenę łączną należy podać w złotych w kwocie brutto, z dokładnością do dwóch miejsc po przecinku (zgodnie z matematycznymi zasadami zaokrągleń) wraz z wyszczególnieniem zastosowanej stawki podatku VAT.</w:t>
      </w:r>
      <w:r w:rsidR="00B657E0" w:rsidRPr="00AE108C">
        <w:rPr>
          <w:rFonts w:ascii="Cambria" w:hAnsi="Cambria" w:cs="Arial"/>
          <w:b/>
          <w:sz w:val="22"/>
          <w:szCs w:val="22"/>
        </w:rPr>
        <w:t xml:space="preserve"> </w:t>
      </w:r>
    </w:p>
    <w:p w14:paraId="638EAC9E" w14:textId="2D7B8F7A" w:rsidR="00B657E0" w:rsidRPr="00AE108C" w:rsidRDefault="002C4E0B" w:rsidP="00B37A45">
      <w:pPr>
        <w:tabs>
          <w:tab w:val="left" w:pos="709"/>
        </w:tabs>
        <w:spacing w:before="120"/>
        <w:ind w:left="709" w:hanging="709"/>
        <w:jc w:val="both"/>
        <w:rPr>
          <w:rFonts w:ascii="Cambria" w:hAnsi="Cambria" w:cs="Arial"/>
          <w:sz w:val="22"/>
          <w:szCs w:val="22"/>
        </w:rPr>
      </w:pPr>
      <w:r w:rsidRPr="00AE108C">
        <w:rPr>
          <w:rFonts w:ascii="Cambria" w:hAnsi="Cambria" w:cs="Arial"/>
          <w:b/>
          <w:sz w:val="22"/>
          <w:szCs w:val="22"/>
        </w:rPr>
        <w:lastRenderedPageBreak/>
        <w:t>15.</w:t>
      </w:r>
      <w:r w:rsidR="00986531">
        <w:rPr>
          <w:rFonts w:ascii="Cambria" w:hAnsi="Cambria" w:cs="Arial"/>
          <w:b/>
          <w:sz w:val="22"/>
          <w:szCs w:val="22"/>
        </w:rPr>
        <w:t>3</w:t>
      </w:r>
      <w:r w:rsidR="00B657E0" w:rsidRPr="00AE108C">
        <w:rPr>
          <w:rFonts w:ascii="Cambria" w:hAnsi="Cambria" w:cs="Arial"/>
          <w:b/>
          <w:sz w:val="22"/>
          <w:szCs w:val="22"/>
        </w:rPr>
        <w:t>.</w:t>
      </w:r>
      <w:r w:rsidR="00B657E0" w:rsidRPr="00AE108C">
        <w:rPr>
          <w:rFonts w:ascii="Cambria" w:hAnsi="Cambria" w:cs="Arial"/>
          <w:b/>
          <w:sz w:val="22"/>
          <w:szCs w:val="22"/>
        </w:rPr>
        <w:tab/>
      </w:r>
      <w:r w:rsidR="00B657E0" w:rsidRPr="00AE108C">
        <w:rPr>
          <w:rFonts w:ascii="Cambria" w:hAnsi="Cambria" w:cs="Arial"/>
          <w:sz w:val="22"/>
          <w:szCs w:val="22"/>
        </w:rPr>
        <w:t xml:space="preserve">Stawkę podatku od towarów </w:t>
      </w:r>
      <w:r w:rsidR="00CE7164" w:rsidRPr="00AE108C">
        <w:rPr>
          <w:rFonts w:ascii="Cambria" w:hAnsi="Cambria" w:cs="Arial"/>
          <w:sz w:val="22"/>
          <w:szCs w:val="22"/>
        </w:rPr>
        <w:t xml:space="preserve">i usług </w:t>
      </w:r>
      <w:r w:rsidR="00B657E0" w:rsidRPr="00AE108C">
        <w:rPr>
          <w:rFonts w:ascii="Cambria" w:hAnsi="Cambria" w:cs="Arial"/>
          <w:sz w:val="22"/>
          <w:szCs w:val="22"/>
        </w:rPr>
        <w:t>(VAT) należy uwzględnić w wysokości obowiązującej na dzień składania ofert.</w:t>
      </w:r>
    </w:p>
    <w:p w14:paraId="73810EA0" w14:textId="33DF3940" w:rsidR="00B657E0" w:rsidRPr="00C71578" w:rsidRDefault="002C4E0B" w:rsidP="00B37A45">
      <w:pPr>
        <w:tabs>
          <w:tab w:val="left" w:pos="709"/>
        </w:tabs>
        <w:spacing w:before="120"/>
        <w:ind w:left="709" w:hanging="709"/>
        <w:jc w:val="both"/>
        <w:rPr>
          <w:rFonts w:ascii="Cambria" w:hAnsi="Cambria" w:cs="Arial"/>
          <w:sz w:val="22"/>
          <w:szCs w:val="22"/>
        </w:rPr>
      </w:pPr>
      <w:r w:rsidRPr="00AE108C">
        <w:rPr>
          <w:rFonts w:ascii="Cambria" w:hAnsi="Cambria" w:cs="Arial"/>
          <w:b/>
          <w:sz w:val="22"/>
          <w:szCs w:val="22"/>
        </w:rPr>
        <w:t>15.</w:t>
      </w:r>
      <w:r w:rsidR="00986531">
        <w:rPr>
          <w:rFonts w:ascii="Cambria" w:hAnsi="Cambria" w:cs="Arial"/>
          <w:b/>
          <w:sz w:val="22"/>
          <w:szCs w:val="22"/>
        </w:rPr>
        <w:t>4</w:t>
      </w:r>
      <w:r w:rsidR="00B657E0" w:rsidRPr="00AE108C">
        <w:rPr>
          <w:rFonts w:ascii="Cambria" w:hAnsi="Cambria" w:cs="Arial"/>
          <w:b/>
          <w:sz w:val="22"/>
          <w:szCs w:val="22"/>
        </w:rPr>
        <w:t>.</w:t>
      </w:r>
      <w:r w:rsidR="00B657E0" w:rsidRPr="00AE108C">
        <w:rPr>
          <w:rFonts w:ascii="Cambria" w:hAnsi="Cambria" w:cs="Arial"/>
          <w:b/>
          <w:sz w:val="22"/>
          <w:szCs w:val="22"/>
        </w:rPr>
        <w:tab/>
      </w:r>
      <w:r w:rsidR="00B657E0" w:rsidRPr="00AE108C">
        <w:rPr>
          <w:rFonts w:ascii="Cambria" w:hAnsi="Cambria" w:cs="Arial"/>
          <w:sz w:val="22"/>
          <w:szCs w:val="22"/>
        </w:rPr>
        <w:t>Określony w SWZ rzeczowy zakres przedmiotu zamówienia oraz postanowienia wynikające z</w:t>
      </w:r>
      <w:r w:rsidR="003424F8" w:rsidRPr="00AE108C">
        <w:rPr>
          <w:rFonts w:ascii="Cambria" w:hAnsi="Cambria" w:cs="Arial"/>
          <w:sz w:val="22"/>
          <w:szCs w:val="22"/>
        </w:rPr>
        <w:t>e</w:t>
      </w:r>
      <w:r w:rsidR="00B657E0" w:rsidRPr="00AE108C">
        <w:rPr>
          <w:rFonts w:ascii="Cambria" w:hAnsi="Cambria" w:cs="Arial"/>
          <w:sz w:val="22"/>
          <w:szCs w:val="22"/>
        </w:rPr>
        <w:t xml:space="preserve"> wzoru um</w:t>
      </w:r>
      <w:r w:rsidR="00975DD6">
        <w:rPr>
          <w:rFonts w:ascii="Cambria" w:hAnsi="Cambria" w:cs="Arial"/>
          <w:sz w:val="22"/>
          <w:szCs w:val="22"/>
        </w:rPr>
        <w:t>owy</w:t>
      </w:r>
      <w:r w:rsidR="0073775D" w:rsidRPr="00AE108C">
        <w:rPr>
          <w:rFonts w:ascii="Cambria" w:hAnsi="Cambria" w:cs="Arial"/>
          <w:sz w:val="22"/>
          <w:szCs w:val="22"/>
        </w:rPr>
        <w:t xml:space="preserve"> </w:t>
      </w:r>
      <w:r w:rsidR="00C42B0F" w:rsidRPr="00AE108C">
        <w:rPr>
          <w:rFonts w:ascii="Cambria" w:hAnsi="Cambria" w:cs="Arial"/>
          <w:sz w:val="22"/>
          <w:szCs w:val="22"/>
        </w:rPr>
        <w:t>załączon</w:t>
      </w:r>
      <w:r w:rsidR="00975DD6">
        <w:rPr>
          <w:rFonts w:ascii="Cambria" w:hAnsi="Cambria" w:cs="Arial"/>
          <w:sz w:val="22"/>
          <w:szCs w:val="22"/>
        </w:rPr>
        <w:t>ej</w:t>
      </w:r>
      <w:r w:rsidR="00B657E0" w:rsidRPr="00AE108C">
        <w:rPr>
          <w:rFonts w:ascii="Cambria" w:hAnsi="Cambria" w:cs="Arial"/>
          <w:sz w:val="22"/>
          <w:szCs w:val="22"/>
        </w:rPr>
        <w:t xml:space="preserve"> do SWZ </w:t>
      </w:r>
      <w:r w:rsidR="00B657E0" w:rsidRPr="00C71578">
        <w:rPr>
          <w:rFonts w:ascii="Cambria" w:hAnsi="Cambria" w:cs="Arial"/>
          <w:sz w:val="22"/>
          <w:szCs w:val="22"/>
        </w:rPr>
        <w:t>(</w:t>
      </w:r>
      <w:r w:rsidR="006169F9" w:rsidRPr="00C71578">
        <w:rPr>
          <w:rFonts w:ascii="Cambria" w:hAnsi="Cambria" w:cs="Arial"/>
          <w:sz w:val="22"/>
          <w:szCs w:val="22"/>
        </w:rPr>
        <w:t>Z</w:t>
      </w:r>
      <w:r w:rsidR="00257776" w:rsidRPr="00C71578">
        <w:rPr>
          <w:rFonts w:ascii="Cambria" w:hAnsi="Cambria" w:cs="Arial"/>
          <w:sz w:val="22"/>
          <w:szCs w:val="22"/>
        </w:rPr>
        <w:t xml:space="preserve">ałącznik nr 11 </w:t>
      </w:r>
      <w:r w:rsidR="00B657E0" w:rsidRPr="00C71578">
        <w:rPr>
          <w:rFonts w:ascii="Cambria" w:hAnsi="Cambria" w:cs="Arial"/>
          <w:sz w:val="22"/>
          <w:szCs w:val="22"/>
        </w:rPr>
        <w:t>do SWZ) stanowią podstawę do obliczenia cen jednostkowych oraz ceny łącznej wynikającej z oferty.</w:t>
      </w:r>
    </w:p>
    <w:p w14:paraId="391AF92D" w14:textId="51CF7AA3" w:rsidR="00B657E0" w:rsidRPr="00AE108C" w:rsidRDefault="002C4E0B" w:rsidP="00B37A45">
      <w:pPr>
        <w:tabs>
          <w:tab w:val="left" w:pos="709"/>
        </w:tabs>
        <w:spacing w:before="120"/>
        <w:ind w:left="709" w:hanging="709"/>
        <w:jc w:val="both"/>
        <w:rPr>
          <w:rFonts w:ascii="Cambria" w:hAnsi="Cambria" w:cs="Arial"/>
          <w:sz w:val="22"/>
          <w:szCs w:val="22"/>
        </w:rPr>
      </w:pPr>
      <w:r w:rsidRPr="00C71578">
        <w:rPr>
          <w:rFonts w:ascii="Cambria" w:hAnsi="Cambria" w:cs="Arial"/>
          <w:b/>
          <w:sz w:val="22"/>
          <w:szCs w:val="22"/>
        </w:rPr>
        <w:t>15.</w:t>
      </w:r>
      <w:r w:rsidR="00986531" w:rsidRPr="00C71578">
        <w:rPr>
          <w:rFonts w:ascii="Cambria" w:hAnsi="Cambria" w:cs="Arial"/>
          <w:b/>
          <w:sz w:val="22"/>
          <w:szCs w:val="22"/>
        </w:rPr>
        <w:t>5</w:t>
      </w:r>
      <w:r w:rsidR="00B657E0" w:rsidRPr="00C71578">
        <w:rPr>
          <w:rFonts w:ascii="Cambria" w:hAnsi="Cambria" w:cs="Arial"/>
          <w:b/>
          <w:sz w:val="22"/>
          <w:szCs w:val="22"/>
        </w:rPr>
        <w:t>.</w:t>
      </w:r>
      <w:r w:rsidR="00B657E0" w:rsidRPr="00C71578">
        <w:rPr>
          <w:rFonts w:ascii="Cambria" w:hAnsi="Cambria" w:cs="Arial"/>
          <w:sz w:val="22"/>
          <w:szCs w:val="22"/>
        </w:rPr>
        <w:tab/>
        <w:t xml:space="preserve">Wykonawca, składając ofertę, obowiązany jest poinformować Zamawiającego (w </w:t>
      </w:r>
      <w:r w:rsidR="003424F8" w:rsidRPr="00C71578">
        <w:rPr>
          <w:rFonts w:ascii="Cambria" w:hAnsi="Cambria" w:cs="Arial"/>
          <w:sz w:val="22"/>
          <w:szCs w:val="22"/>
        </w:rPr>
        <w:t xml:space="preserve">Formularzu </w:t>
      </w:r>
      <w:r w:rsidR="00B657E0" w:rsidRPr="00C71578">
        <w:rPr>
          <w:rFonts w:ascii="Cambria" w:hAnsi="Cambria" w:cs="Arial"/>
          <w:sz w:val="22"/>
          <w:szCs w:val="22"/>
        </w:rPr>
        <w:t>Ofer</w:t>
      </w:r>
      <w:r w:rsidR="003424F8" w:rsidRPr="00C71578">
        <w:rPr>
          <w:rFonts w:ascii="Cambria" w:hAnsi="Cambria" w:cs="Arial"/>
          <w:sz w:val="22"/>
          <w:szCs w:val="22"/>
        </w:rPr>
        <w:t>ty</w:t>
      </w:r>
      <w:r w:rsidR="00B657E0" w:rsidRPr="00C71578">
        <w:rPr>
          <w:rFonts w:ascii="Cambria" w:hAnsi="Cambria" w:cs="Arial"/>
          <w:sz w:val="22"/>
          <w:szCs w:val="22"/>
        </w:rPr>
        <w:t xml:space="preserve"> – </w:t>
      </w:r>
      <w:r w:rsidR="006169F9" w:rsidRPr="00C71578">
        <w:rPr>
          <w:rFonts w:ascii="Cambria" w:hAnsi="Cambria" w:cs="Arial"/>
          <w:sz w:val="22"/>
          <w:szCs w:val="22"/>
        </w:rPr>
        <w:t>Z</w:t>
      </w:r>
      <w:r w:rsidR="00B657E0" w:rsidRPr="00C71578">
        <w:rPr>
          <w:rFonts w:ascii="Cambria" w:hAnsi="Cambria" w:cs="Arial"/>
          <w:sz w:val="22"/>
          <w:szCs w:val="22"/>
        </w:rPr>
        <w:t>ałącznik nr 1 do SWZ), czy</w:t>
      </w:r>
      <w:r w:rsidR="00B657E0" w:rsidRPr="00AE108C">
        <w:rPr>
          <w:rFonts w:ascii="Cambria" w:hAnsi="Cambria" w:cs="Arial"/>
          <w:sz w:val="22"/>
          <w:szCs w:val="22"/>
        </w:rPr>
        <w:t xml:space="preserve"> wybór </w:t>
      </w:r>
      <w:r w:rsidR="004006A7" w:rsidRPr="00AE108C">
        <w:rPr>
          <w:rFonts w:ascii="Cambria" w:hAnsi="Cambria" w:cs="Arial"/>
          <w:sz w:val="22"/>
          <w:szCs w:val="22"/>
        </w:rPr>
        <w:t xml:space="preserve">jego </w:t>
      </w:r>
      <w:r w:rsidR="00B657E0" w:rsidRPr="00AE108C">
        <w:rPr>
          <w:rFonts w:ascii="Cambria" w:hAnsi="Cambria" w:cs="Arial"/>
          <w:sz w:val="22"/>
          <w:szCs w:val="22"/>
        </w:rPr>
        <w:t>oferty będzie prowadzić do powstania u Zamawiającego obowiązku podatkowego</w:t>
      </w:r>
      <w:r w:rsidR="00B657E0" w:rsidRPr="00AE108C">
        <w:rPr>
          <w:rFonts w:ascii="Cambria" w:hAnsi="Cambria" w:cs="A"/>
          <w:sz w:val="22"/>
          <w:szCs w:val="22"/>
          <w:lang w:eastAsia="pl-PL"/>
        </w:rPr>
        <w:t xml:space="preserve"> </w:t>
      </w:r>
      <w:r w:rsidR="00B657E0" w:rsidRPr="00AE108C">
        <w:rPr>
          <w:rFonts w:ascii="Cambria" w:hAnsi="Cambria" w:cs="Arial"/>
          <w:sz w:val="22"/>
          <w:szCs w:val="22"/>
        </w:rPr>
        <w:t>zgodnie z przepisami o podatku od towarów i</w:t>
      </w:r>
      <w:r w:rsidR="000C39E9" w:rsidRPr="00AE108C">
        <w:rPr>
          <w:rFonts w:ascii="Cambria" w:hAnsi="Cambria" w:cs="Arial"/>
          <w:sz w:val="22"/>
          <w:szCs w:val="22"/>
        </w:rPr>
        <w:t xml:space="preserve"> usług</w:t>
      </w:r>
      <w:r w:rsidR="00B657E0" w:rsidRPr="00AE108C">
        <w:rPr>
          <w:rFonts w:ascii="Cambria" w:hAnsi="Cambria" w:cs="Arial"/>
          <w:sz w:val="22"/>
          <w:szCs w:val="22"/>
        </w:rPr>
        <w:t xml:space="preserve">, wskazując nazwę (rodzaj) towaru </w:t>
      </w:r>
      <w:r w:rsidR="00151954" w:rsidRPr="00AE108C">
        <w:rPr>
          <w:rFonts w:ascii="Cambria" w:hAnsi="Cambria" w:cs="Arial"/>
          <w:sz w:val="22"/>
          <w:szCs w:val="22"/>
        </w:rPr>
        <w:t>lub usługi</w:t>
      </w:r>
      <w:r w:rsidR="00B657E0" w:rsidRPr="00AE108C">
        <w:rPr>
          <w:rFonts w:ascii="Cambria" w:hAnsi="Cambria" w:cs="Arial"/>
          <w:sz w:val="22"/>
          <w:szCs w:val="22"/>
        </w:rPr>
        <w:t>, których dostawa lub świadczenie będzie prowadzić do jego powstania, oraz ich wartość bez kwoty podatku, a także wskazując stawkę podatku od towarów i</w:t>
      </w:r>
      <w:r w:rsidR="00151954" w:rsidRPr="00AE108C">
        <w:rPr>
          <w:rFonts w:ascii="Cambria" w:hAnsi="Cambria" w:cs="Arial"/>
          <w:sz w:val="22"/>
          <w:szCs w:val="22"/>
        </w:rPr>
        <w:t xml:space="preserve"> usług</w:t>
      </w:r>
      <w:r w:rsidR="00B657E0" w:rsidRPr="00AE108C">
        <w:rPr>
          <w:rFonts w:ascii="Cambria" w:hAnsi="Cambria" w:cs="Arial"/>
          <w:sz w:val="22"/>
          <w:szCs w:val="22"/>
        </w:rPr>
        <w:t xml:space="preserve">, która zgodnie z wiedzą Wykonawcy, będzie miała zastosowanie. Brak wskazania w </w:t>
      </w:r>
      <w:r w:rsidR="006F6653" w:rsidRPr="00AE108C">
        <w:rPr>
          <w:rFonts w:ascii="Cambria" w:hAnsi="Cambria" w:cs="Arial"/>
          <w:sz w:val="22"/>
          <w:szCs w:val="22"/>
        </w:rPr>
        <w:t>Formularz</w:t>
      </w:r>
      <w:r w:rsidR="00B657E0" w:rsidRPr="00AE108C">
        <w:rPr>
          <w:rFonts w:ascii="Cambria" w:hAnsi="Cambria" w:cs="Arial"/>
          <w:sz w:val="22"/>
          <w:szCs w:val="22"/>
        </w:rPr>
        <w:t>u Oferty (</w:t>
      </w:r>
      <w:r w:rsidR="006169F9" w:rsidRPr="00AE108C">
        <w:rPr>
          <w:rFonts w:ascii="Cambria" w:hAnsi="Cambria" w:cs="Arial"/>
          <w:sz w:val="22"/>
          <w:szCs w:val="22"/>
        </w:rPr>
        <w:t>Z</w:t>
      </w:r>
      <w:r w:rsidR="00B657E0" w:rsidRPr="00AE108C">
        <w:rPr>
          <w:rFonts w:ascii="Cambria" w:hAnsi="Cambria" w:cs="Arial"/>
          <w:sz w:val="22"/>
          <w:szCs w:val="22"/>
        </w:rPr>
        <w:t xml:space="preserve">ałącznik nr 1 do SWZ) informacji czy wybór oferty będzie prowadzić do powstania u Zamawiającego obowiązku podatkowego zgodnie z przepisami o podatku od towarów i </w:t>
      </w:r>
      <w:r w:rsidR="00151954" w:rsidRPr="00AE108C">
        <w:rPr>
          <w:rFonts w:ascii="Cambria" w:hAnsi="Cambria" w:cs="Arial"/>
          <w:sz w:val="22"/>
          <w:szCs w:val="22"/>
        </w:rPr>
        <w:t xml:space="preserve">usług </w:t>
      </w:r>
      <w:r w:rsidR="00B657E0" w:rsidRPr="00AE108C">
        <w:rPr>
          <w:rFonts w:ascii="Cambria" w:hAnsi="Cambria" w:cs="Arial"/>
          <w:sz w:val="22"/>
          <w:szCs w:val="22"/>
        </w:rPr>
        <w:t xml:space="preserve">będzie uznawane jako informacja, że wybór oferty </w:t>
      </w:r>
      <w:r w:rsidR="00463144" w:rsidRPr="00AE108C">
        <w:rPr>
          <w:rFonts w:ascii="Cambria" w:hAnsi="Cambria" w:cs="Arial"/>
          <w:sz w:val="22"/>
          <w:szCs w:val="22"/>
        </w:rPr>
        <w:t>W</w:t>
      </w:r>
      <w:r w:rsidR="00B657E0" w:rsidRPr="00AE108C">
        <w:rPr>
          <w:rFonts w:ascii="Cambria" w:hAnsi="Cambria" w:cs="Arial"/>
          <w:sz w:val="22"/>
          <w:szCs w:val="22"/>
        </w:rPr>
        <w:t>ykonawcy nie będzie prowadzić do powstania u Zamawiającego obowiązku podatkowego</w:t>
      </w:r>
      <w:r w:rsidR="00B657E0" w:rsidRPr="00AE108C">
        <w:rPr>
          <w:rFonts w:ascii="Cambria" w:hAnsi="Cambria" w:cs="A"/>
          <w:sz w:val="22"/>
          <w:szCs w:val="22"/>
          <w:lang w:eastAsia="pl-PL"/>
        </w:rPr>
        <w:t xml:space="preserve"> </w:t>
      </w:r>
      <w:r w:rsidR="00B657E0" w:rsidRPr="00AE108C">
        <w:rPr>
          <w:rFonts w:ascii="Cambria" w:hAnsi="Cambria" w:cs="Arial"/>
          <w:sz w:val="22"/>
          <w:szCs w:val="22"/>
        </w:rPr>
        <w:t xml:space="preserve">zgodnie z przepisami o podatku od towarów i </w:t>
      </w:r>
      <w:r w:rsidR="008438DB" w:rsidRPr="00AE108C">
        <w:rPr>
          <w:rFonts w:ascii="Cambria" w:hAnsi="Cambria" w:cs="Arial"/>
          <w:sz w:val="22"/>
          <w:szCs w:val="22"/>
        </w:rPr>
        <w:t>usług</w:t>
      </w:r>
      <w:r w:rsidR="00151954" w:rsidRPr="00AE108C">
        <w:rPr>
          <w:rFonts w:ascii="Cambria" w:hAnsi="Cambria" w:cs="Arial"/>
          <w:sz w:val="22"/>
          <w:szCs w:val="22"/>
        </w:rPr>
        <w:t>.</w:t>
      </w:r>
    </w:p>
    <w:p w14:paraId="6F2C1624" w14:textId="6D7E9261" w:rsidR="002873DE" w:rsidRPr="00AE108C" w:rsidRDefault="002C4E0B" w:rsidP="00880230">
      <w:pPr>
        <w:spacing w:before="120"/>
        <w:ind w:left="700" w:hanging="700"/>
        <w:jc w:val="both"/>
        <w:rPr>
          <w:rFonts w:ascii="Cambria" w:hAnsi="Cambria" w:cs="Arial"/>
          <w:b/>
          <w:sz w:val="22"/>
          <w:szCs w:val="22"/>
        </w:rPr>
      </w:pPr>
      <w:r w:rsidRPr="00AE108C">
        <w:rPr>
          <w:rFonts w:ascii="Cambria" w:hAnsi="Cambria" w:cs="Arial"/>
          <w:b/>
          <w:sz w:val="22"/>
          <w:szCs w:val="22"/>
        </w:rPr>
        <w:t>15.</w:t>
      </w:r>
      <w:r w:rsidR="00986531">
        <w:rPr>
          <w:rFonts w:ascii="Cambria" w:hAnsi="Cambria" w:cs="Arial"/>
          <w:b/>
          <w:sz w:val="22"/>
          <w:szCs w:val="22"/>
        </w:rPr>
        <w:t>6</w:t>
      </w:r>
      <w:r w:rsidR="00B657E0" w:rsidRPr="00AE108C">
        <w:rPr>
          <w:rFonts w:ascii="Cambria" w:hAnsi="Cambria" w:cs="Arial"/>
          <w:b/>
          <w:sz w:val="22"/>
          <w:szCs w:val="22"/>
        </w:rPr>
        <w:t>.</w:t>
      </w:r>
      <w:r w:rsidR="00B657E0" w:rsidRPr="00AE108C">
        <w:rPr>
          <w:rFonts w:ascii="Cambria" w:hAnsi="Cambria" w:cs="Arial"/>
          <w:b/>
          <w:sz w:val="22"/>
          <w:szCs w:val="22"/>
        </w:rPr>
        <w:tab/>
      </w:r>
      <w:r w:rsidR="00B657E0" w:rsidRPr="00AE108C">
        <w:rPr>
          <w:rFonts w:ascii="Cambria" w:hAnsi="Cambria" w:cs="Arial"/>
          <w:bCs/>
          <w:sz w:val="22"/>
          <w:szCs w:val="22"/>
        </w:rPr>
        <w:t xml:space="preserve">Rozliczenia między Zamawiającym a Wykonawcą nie będą prowadzone w walucie obcej. </w:t>
      </w:r>
    </w:p>
    <w:p w14:paraId="5D70375D" w14:textId="4DAB73D6" w:rsidR="00B657E0" w:rsidRPr="00AE108C" w:rsidRDefault="00B657E0"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AE108C" w14:paraId="310F2A63" w14:textId="77777777">
        <w:tc>
          <w:tcPr>
            <w:tcW w:w="9071" w:type="dxa"/>
            <w:shd w:val="clear" w:color="auto" w:fill="E7E6E6"/>
          </w:tcPr>
          <w:p w14:paraId="3508E392" w14:textId="207D64A6" w:rsidR="00B657E0" w:rsidRPr="00AE108C" w:rsidRDefault="00B657E0" w:rsidP="00B37A45">
            <w:pPr>
              <w:spacing w:before="120"/>
              <w:ind w:left="654" w:hanging="654"/>
              <w:jc w:val="both"/>
              <w:rPr>
                <w:rFonts w:ascii="Cambria" w:hAnsi="Cambria" w:cs="Arial"/>
                <w:b/>
                <w:bCs/>
                <w:sz w:val="22"/>
                <w:szCs w:val="22"/>
              </w:rPr>
            </w:pPr>
            <w:r w:rsidRPr="00AE108C">
              <w:rPr>
                <w:rFonts w:ascii="Cambria" w:hAnsi="Cambria" w:cs="Arial"/>
                <w:b/>
                <w:bCs/>
                <w:sz w:val="22"/>
                <w:szCs w:val="22"/>
              </w:rPr>
              <w:t xml:space="preserve">16. </w:t>
            </w:r>
            <w:r w:rsidRPr="00AE108C">
              <w:rPr>
                <w:rFonts w:ascii="Cambria" w:hAnsi="Cambria" w:cs="Arial"/>
                <w:b/>
                <w:bCs/>
                <w:sz w:val="22"/>
                <w:szCs w:val="22"/>
              </w:rPr>
              <w:tab/>
            </w:r>
            <w:bookmarkStart w:id="19" w:name="_Hlk82060997"/>
            <w:r w:rsidRPr="00AE108C">
              <w:rPr>
                <w:rFonts w:ascii="Cambria" w:hAnsi="Cambria" w:cs="Arial"/>
                <w:b/>
                <w:bCs/>
                <w:sz w:val="22"/>
                <w:szCs w:val="22"/>
              </w:rPr>
              <w:t>OPISY KRYTERIÓW</w:t>
            </w:r>
            <w:r w:rsidR="00882702" w:rsidRPr="00AE108C">
              <w:rPr>
                <w:rFonts w:ascii="Cambria" w:hAnsi="Cambria" w:cs="Arial"/>
                <w:b/>
                <w:bCs/>
                <w:sz w:val="22"/>
                <w:szCs w:val="22"/>
              </w:rPr>
              <w:t xml:space="preserve"> OCENY OFERT</w:t>
            </w:r>
            <w:r w:rsidRPr="00AE108C">
              <w:rPr>
                <w:rFonts w:ascii="Cambria" w:hAnsi="Cambria" w:cs="Arial"/>
                <w:b/>
                <w:bCs/>
                <w:sz w:val="22"/>
                <w:szCs w:val="22"/>
              </w:rPr>
              <w:t xml:space="preserve"> WRAZ Z PODANIEM WAG TYCH KRYTERIÓW </w:t>
            </w:r>
            <w:r w:rsidR="00882702" w:rsidRPr="00AE108C">
              <w:rPr>
                <w:rFonts w:ascii="Cambria" w:hAnsi="Cambria" w:cs="Arial"/>
                <w:b/>
                <w:bCs/>
                <w:sz w:val="22"/>
                <w:szCs w:val="22"/>
              </w:rPr>
              <w:t xml:space="preserve">I </w:t>
            </w:r>
            <w:r w:rsidRPr="00AE108C">
              <w:rPr>
                <w:rFonts w:ascii="Cambria" w:hAnsi="Cambria" w:cs="Arial"/>
                <w:b/>
                <w:bCs/>
                <w:sz w:val="22"/>
                <w:szCs w:val="22"/>
              </w:rPr>
              <w:t>SPOSOBU OCENY OFERT.</w:t>
            </w:r>
            <w:bookmarkEnd w:id="19"/>
          </w:p>
        </w:tc>
      </w:tr>
    </w:tbl>
    <w:p w14:paraId="2DD9E358" w14:textId="77777777" w:rsidR="00B657E0" w:rsidRPr="00AE108C" w:rsidRDefault="00B657E0" w:rsidP="00B37A45">
      <w:pPr>
        <w:spacing w:before="120"/>
        <w:rPr>
          <w:rFonts w:ascii="Cambria" w:hAnsi="Cambria" w:cs="Arial"/>
          <w:b/>
          <w:bCs/>
          <w:sz w:val="22"/>
          <w:szCs w:val="22"/>
        </w:rPr>
      </w:pPr>
    </w:p>
    <w:p w14:paraId="1992D85E" w14:textId="05801B45" w:rsidR="000E536E" w:rsidRPr="00AE108C" w:rsidRDefault="00B657E0" w:rsidP="000E536E">
      <w:pPr>
        <w:ind w:left="709" w:hanging="709"/>
        <w:jc w:val="both"/>
        <w:rPr>
          <w:rFonts w:ascii="Cambria" w:hAnsi="Cambria" w:cs="Arial"/>
          <w:sz w:val="22"/>
          <w:szCs w:val="22"/>
        </w:rPr>
      </w:pPr>
      <w:r w:rsidRPr="00AE108C">
        <w:rPr>
          <w:rFonts w:ascii="Cambria" w:hAnsi="Cambria" w:cs="Arial"/>
          <w:b/>
          <w:bCs/>
          <w:sz w:val="22"/>
          <w:szCs w:val="22"/>
        </w:rPr>
        <w:t>16.1.</w:t>
      </w:r>
      <w:r w:rsidRPr="00AE108C">
        <w:rPr>
          <w:rFonts w:ascii="Cambria" w:hAnsi="Cambria" w:cs="Arial"/>
          <w:sz w:val="22"/>
          <w:szCs w:val="22"/>
        </w:rPr>
        <w:tab/>
      </w:r>
      <w:r w:rsidR="000E536E" w:rsidRPr="00AE108C">
        <w:rPr>
          <w:rFonts w:ascii="Cambria" w:hAnsi="Cambria" w:cs="Arial"/>
          <w:sz w:val="22"/>
          <w:szCs w:val="22"/>
        </w:rPr>
        <w:t>Przy wyborze ofert Zamawiający będzie się kierował następującym kryterium oceny ofert:</w:t>
      </w:r>
    </w:p>
    <w:p w14:paraId="20C69BB7" w14:textId="77777777" w:rsidR="00EE7435" w:rsidRPr="00AE108C" w:rsidRDefault="00EE7435" w:rsidP="00F23C70">
      <w:pPr>
        <w:ind w:left="709" w:hanging="709"/>
        <w:jc w:val="both"/>
        <w:rPr>
          <w:rFonts w:ascii="Cambria" w:hAnsi="Cambria" w:cs="Arial"/>
          <w:sz w:val="22"/>
          <w:szCs w:val="22"/>
        </w:rPr>
      </w:pPr>
    </w:p>
    <w:p w14:paraId="31834213" w14:textId="7D3F46AD" w:rsidR="000E536E" w:rsidRPr="00AE108C" w:rsidRDefault="000E536E" w:rsidP="00F23C70">
      <w:pPr>
        <w:tabs>
          <w:tab w:val="left" w:pos="1134"/>
        </w:tabs>
        <w:spacing w:before="120"/>
        <w:ind w:left="1418" w:hanging="709"/>
        <w:jc w:val="both"/>
        <w:rPr>
          <w:rFonts w:ascii="Cambria" w:hAnsi="Cambria" w:cs="Arial"/>
          <w:bCs/>
          <w:sz w:val="22"/>
          <w:szCs w:val="22"/>
        </w:rPr>
      </w:pPr>
      <w:r w:rsidRPr="00AE108C">
        <w:rPr>
          <w:rFonts w:ascii="Cambria" w:hAnsi="Cambria" w:cs="Arial"/>
          <w:bCs/>
          <w:sz w:val="22"/>
          <w:szCs w:val="22"/>
        </w:rPr>
        <w:t>1)</w:t>
      </w:r>
      <w:r w:rsidRPr="00AE108C">
        <w:rPr>
          <w:rFonts w:ascii="Cambria" w:hAnsi="Cambria" w:cs="Arial"/>
          <w:bCs/>
          <w:sz w:val="22"/>
          <w:szCs w:val="22"/>
        </w:rPr>
        <w:tab/>
        <w:t>Cena</w:t>
      </w:r>
      <w:r w:rsidR="002156EF" w:rsidRPr="00AE108C">
        <w:rPr>
          <w:rFonts w:ascii="Cambria" w:hAnsi="Cambria" w:cs="Arial"/>
          <w:bCs/>
          <w:sz w:val="22"/>
          <w:szCs w:val="22"/>
        </w:rPr>
        <w:t xml:space="preserve"> </w:t>
      </w:r>
      <w:r w:rsidR="002156EF" w:rsidRPr="00AE108C">
        <w:rPr>
          <w:rFonts w:ascii="Cambria" w:hAnsi="Cambria" w:cs="Arial"/>
          <w:bCs/>
          <w:sz w:val="22"/>
          <w:szCs w:val="22"/>
        </w:rPr>
        <w:tab/>
      </w:r>
      <w:r w:rsidR="002156EF" w:rsidRPr="00AE108C">
        <w:rPr>
          <w:rFonts w:ascii="Cambria" w:hAnsi="Cambria" w:cs="Arial"/>
          <w:bCs/>
          <w:sz w:val="22"/>
          <w:szCs w:val="22"/>
        </w:rPr>
        <w:tab/>
      </w:r>
      <w:r w:rsidR="002156EF" w:rsidRPr="00AE108C">
        <w:rPr>
          <w:rFonts w:ascii="Cambria" w:hAnsi="Cambria" w:cs="Arial"/>
          <w:bCs/>
          <w:sz w:val="22"/>
          <w:szCs w:val="22"/>
        </w:rPr>
        <w:tab/>
      </w:r>
      <w:r w:rsidR="002156EF" w:rsidRPr="00AE108C">
        <w:rPr>
          <w:rFonts w:ascii="Cambria" w:hAnsi="Cambria" w:cs="Arial"/>
          <w:bCs/>
          <w:sz w:val="22"/>
          <w:szCs w:val="22"/>
        </w:rPr>
        <w:tab/>
      </w:r>
      <w:r w:rsidR="002156EF" w:rsidRPr="00AE108C">
        <w:rPr>
          <w:rFonts w:ascii="Cambria" w:hAnsi="Cambria" w:cs="Arial"/>
          <w:bCs/>
          <w:sz w:val="22"/>
          <w:szCs w:val="22"/>
        </w:rPr>
        <w:tab/>
      </w:r>
      <w:r w:rsidR="002156EF" w:rsidRPr="00AE108C">
        <w:rPr>
          <w:rFonts w:ascii="Cambria" w:hAnsi="Cambria" w:cs="Arial"/>
          <w:bCs/>
          <w:sz w:val="22"/>
          <w:szCs w:val="22"/>
        </w:rPr>
        <w:tab/>
      </w:r>
      <w:r w:rsidR="002156EF" w:rsidRPr="00AE108C">
        <w:rPr>
          <w:rFonts w:ascii="Cambria" w:hAnsi="Cambria" w:cs="Arial"/>
          <w:bCs/>
          <w:sz w:val="22"/>
          <w:szCs w:val="22"/>
        </w:rPr>
        <w:tab/>
        <w:t xml:space="preserve">- </w:t>
      </w:r>
      <w:r w:rsidRPr="00AE108C">
        <w:rPr>
          <w:rFonts w:ascii="Cambria" w:hAnsi="Cambria" w:cs="Arial"/>
          <w:bCs/>
          <w:sz w:val="22"/>
          <w:szCs w:val="22"/>
        </w:rPr>
        <w:t>60 %</w:t>
      </w:r>
    </w:p>
    <w:p w14:paraId="138AA806" w14:textId="33CE32F2" w:rsidR="000E536E" w:rsidRPr="00AE108C" w:rsidRDefault="000E536E" w:rsidP="00EE7435">
      <w:pPr>
        <w:spacing w:before="120"/>
        <w:ind w:left="1134" w:hanging="425"/>
        <w:jc w:val="both"/>
        <w:rPr>
          <w:rFonts w:ascii="Cambria" w:hAnsi="Cambria" w:cs="Arial"/>
          <w:bCs/>
          <w:sz w:val="22"/>
          <w:szCs w:val="22"/>
        </w:rPr>
      </w:pPr>
      <w:r w:rsidRPr="00AE108C">
        <w:rPr>
          <w:rFonts w:ascii="Cambria" w:hAnsi="Cambria" w:cs="Arial"/>
          <w:bCs/>
          <w:sz w:val="22"/>
          <w:szCs w:val="22"/>
        </w:rPr>
        <w:t>2)</w:t>
      </w:r>
      <w:r w:rsidRPr="00AE108C">
        <w:rPr>
          <w:rFonts w:ascii="Cambria" w:hAnsi="Cambria" w:cs="Arial"/>
          <w:bCs/>
          <w:sz w:val="22"/>
          <w:szCs w:val="22"/>
        </w:rPr>
        <w:tab/>
        <w:t>Okres gwarancji</w:t>
      </w:r>
      <w:r w:rsidR="002156EF" w:rsidRPr="00AE108C">
        <w:rPr>
          <w:rFonts w:ascii="Cambria" w:hAnsi="Cambria" w:cs="Arial"/>
          <w:bCs/>
          <w:sz w:val="22"/>
          <w:szCs w:val="22"/>
        </w:rPr>
        <w:tab/>
      </w:r>
      <w:r w:rsidR="002156EF" w:rsidRPr="00AE108C">
        <w:rPr>
          <w:rFonts w:ascii="Cambria" w:hAnsi="Cambria" w:cs="Arial"/>
          <w:bCs/>
          <w:sz w:val="22"/>
          <w:szCs w:val="22"/>
        </w:rPr>
        <w:tab/>
      </w:r>
      <w:r w:rsidR="002156EF" w:rsidRPr="00AE108C">
        <w:rPr>
          <w:rFonts w:ascii="Cambria" w:hAnsi="Cambria" w:cs="Arial"/>
          <w:bCs/>
          <w:sz w:val="22"/>
          <w:szCs w:val="22"/>
        </w:rPr>
        <w:tab/>
      </w:r>
      <w:r w:rsidR="002156EF" w:rsidRPr="00AE108C">
        <w:rPr>
          <w:rFonts w:ascii="Cambria" w:hAnsi="Cambria" w:cs="Arial"/>
          <w:bCs/>
          <w:sz w:val="22"/>
          <w:szCs w:val="22"/>
        </w:rPr>
        <w:tab/>
      </w:r>
      <w:r w:rsidR="002156EF" w:rsidRPr="00AE108C">
        <w:rPr>
          <w:rFonts w:ascii="Cambria" w:hAnsi="Cambria" w:cs="Arial"/>
          <w:bCs/>
          <w:sz w:val="22"/>
          <w:szCs w:val="22"/>
        </w:rPr>
        <w:tab/>
      </w:r>
      <w:r w:rsidR="002156EF" w:rsidRPr="00AE108C">
        <w:rPr>
          <w:rFonts w:ascii="Cambria" w:hAnsi="Cambria" w:cs="Arial"/>
          <w:bCs/>
          <w:sz w:val="22"/>
          <w:szCs w:val="22"/>
        </w:rPr>
        <w:tab/>
        <w:t>-</w:t>
      </w:r>
      <w:r w:rsidR="00151954" w:rsidRPr="00AE108C">
        <w:rPr>
          <w:rFonts w:ascii="Cambria" w:hAnsi="Cambria" w:cs="Arial"/>
          <w:bCs/>
          <w:sz w:val="22"/>
          <w:szCs w:val="22"/>
        </w:rPr>
        <w:t xml:space="preserve"> </w:t>
      </w:r>
      <w:r w:rsidRPr="00AE108C">
        <w:rPr>
          <w:rFonts w:ascii="Cambria" w:hAnsi="Cambria" w:cs="Arial"/>
          <w:bCs/>
          <w:sz w:val="22"/>
          <w:szCs w:val="22"/>
        </w:rPr>
        <w:t>40 %</w:t>
      </w:r>
    </w:p>
    <w:p w14:paraId="495CAED8" w14:textId="77777777" w:rsidR="000E536E" w:rsidRPr="00AE108C" w:rsidRDefault="000E536E" w:rsidP="000E536E">
      <w:pPr>
        <w:spacing w:before="120"/>
        <w:ind w:left="1418" w:hanging="709"/>
        <w:jc w:val="both"/>
        <w:rPr>
          <w:rFonts w:ascii="Cambria" w:hAnsi="Cambria" w:cs="Arial"/>
          <w:bCs/>
          <w:sz w:val="22"/>
          <w:szCs w:val="22"/>
        </w:rPr>
      </w:pPr>
    </w:p>
    <w:p w14:paraId="03AC64F2" w14:textId="77777777" w:rsidR="000E536E" w:rsidRPr="00AE108C" w:rsidRDefault="000E536E" w:rsidP="000E536E">
      <w:pPr>
        <w:spacing w:before="120"/>
        <w:rPr>
          <w:rFonts w:ascii="Cambria" w:hAnsi="Cambria" w:cs="Arial"/>
          <w:bCs/>
          <w:sz w:val="22"/>
          <w:szCs w:val="22"/>
        </w:rPr>
      </w:pPr>
      <w:r w:rsidRPr="00AE108C">
        <w:rPr>
          <w:rFonts w:ascii="Cambria" w:hAnsi="Cambria" w:cs="Arial"/>
          <w:b/>
          <w:bCs/>
          <w:sz w:val="22"/>
          <w:szCs w:val="22"/>
        </w:rPr>
        <w:t>16.2.</w:t>
      </w:r>
      <w:r w:rsidRPr="00AE108C">
        <w:rPr>
          <w:rFonts w:ascii="Cambria" w:hAnsi="Cambria" w:cs="Arial"/>
          <w:b/>
          <w:bCs/>
          <w:sz w:val="22"/>
          <w:szCs w:val="22"/>
        </w:rPr>
        <w:tab/>
      </w:r>
      <w:r w:rsidRPr="00AE108C">
        <w:rPr>
          <w:rFonts w:ascii="Cambria" w:hAnsi="Cambria" w:cs="Arial"/>
          <w:bCs/>
          <w:sz w:val="22"/>
          <w:szCs w:val="22"/>
        </w:rPr>
        <w:t>Sposób obliczania punktów:</w:t>
      </w:r>
    </w:p>
    <w:p w14:paraId="7472AB66" w14:textId="77777777" w:rsidR="000E536E" w:rsidRPr="00AE108C" w:rsidRDefault="000E536E" w:rsidP="003E3FCC">
      <w:pPr>
        <w:ind w:left="284" w:hanging="284"/>
        <w:jc w:val="both"/>
        <w:rPr>
          <w:rFonts w:ascii="Cambria" w:hAnsi="Cambria" w:cs="Arial"/>
          <w:sz w:val="22"/>
          <w:szCs w:val="22"/>
        </w:rPr>
      </w:pPr>
    </w:p>
    <w:p w14:paraId="1D1E1521" w14:textId="77777777" w:rsidR="002156EF" w:rsidRPr="00AE108C" w:rsidRDefault="002156EF" w:rsidP="00C05615">
      <w:pPr>
        <w:pStyle w:val="Akapitzlist"/>
        <w:numPr>
          <w:ilvl w:val="0"/>
          <w:numId w:val="17"/>
        </w:numPr>
        <w:spacing w:before="120"/>
        <w:ind w:left="1276" w:hanging="567"/>
        <w:jc w:val="both"/>
        <w:rPr>
          <w:rFonts w:ascii="Cambria" w:hAnsi="Cambria" w:cs="Arial"/>
          <w:bCs/>
          <w:sz w:val="22"/>
          <w:szCs w:val="22"/>
        </w:rPr>
      </w:pPr>
      <w:r w:rsidRPr="00AE108C">
        <w:rPr>
          <w:rFonts w:ascii="Cambria" w:hAnsi="Cambria" w:cs="Arial"/>
          <w:bCs/>
          <w:sz w:val="22"/>
          <w:szCs w:val="22"/>
        </w:rPr>
        <w:t xml:space="preserve">W ramach kryterium </w:t>
      </w:r>
      <w:r w:rsidRPr="00AE108C">
        <w:rPr>
          <w:rFonts w:ascii="Cambria" w:hAnsi="Cambria" w:cs="Arial"/>
          <w:b/>
          <w:sz w:val="22"/>
          <w:szCs w:val="22"/>
        </w:rPr>
        <w:t>„Cena”</w:t>
      </w:r>
      <w:r w:rsidRPr="00AE108C">
        <w:rPr>
          <w:rFonts w:ascii="Cambria" w:hAnsi="Cambria" w:cs="Arial"/>
          <w:bCs/>
          <w:sz w:val="22"/>
          <w:szCs w:val="22"/>
        </w:rPr>
        <w:t xml:space="preserve"> ocena ofert zostanie dokonana przy zastosowaniu wzoru: </w:t>
      </w:r>
    </w:p>
    <w:p w14:paraId="261D5E71" w14:textId="77777777" w:rsidR="002156EF" w:rsidRPr="00AE108C" w:rsidRDefault="002156EF" w:rsidP="002156EF">
      <w:pPr>
        <w:spacing w:before="120"/>
        <w:ind w:left="4395"/>
        <w:jc w:val="both"/>
        <w:rPr>
          <w:rFonts w:ascii="Cambria" w:hAnsi="Cambria" w:cs="Arial"/>
          <w:bCs/>
          <w:sz w:val="22"/>
          <w:szCs w:val="22"/>
        </w:rPr>
      </w:pPr>
      <w:proofErr w:type="spellStart"/>
      <w:r w:rsidRPr="00AE108C">
        <w:rPr>
          <w:rFonts w:ascii="Cambria" w:hAnsi="Cambria" w:cs="Arial"/>
          <w:bCs/>
          <w:sz w:val="22"/>
          <w:szCs w:val="22"/>
        </w:rPr>
        <w:t>Cn</w:t>
      </w:r>
      <w:proofErr w:type="spellEnd"/>
      <w:r w:rsidRPr="00AE108C">
        <w:rPr>
          <w:rFonts w:ascii="Cambria" w:hAnsi="Cambria" w:cs="Arial"/>
          <w:bCs/>
          <w:sz w:val="22"/>
          <w:szCs w:val="22"/>
        </w:rPr>
        <w:t xml:space="preserve"> </w:t>
      </w:r>
    </w:p>
    <w:p w14:paraId="4FBCEB84" w14:textId="77777777" w:rsidR="002156EF" w:rsidRPr="00AE108C" w:rsidRDefault="002156EF" w:rsidP="002156EF">
      <w:pPr>
        <w:spacing w:before="120"/>
        <w:ind w:left="1418"/>
        <w:jc w:val="center"/>
        <w:rPr>
          <w:rFonts w:ascii="Cambria" w:hAnsi="Cambria" w:cs="Arial"/>
          <w:bCs/>
          <w:sz w:val="22"/>
          <w:szCs w:val="22"/>
        </w:rPr>
      </w:pPr>
      <w:r w:rsidRPr="00AE108C">
        <w:rPr>
          <w:rFonts w:ascii="Cambria" w:hAnsi="Cambria" w:cs="Arial"/>
          <w:bCs/>
          <w:sz w:val="22"/>
          <w:szCs w:val="22"/>
        </w:rPr>
        <w:t xml:space="preserve">C = ------------ x 100 pkt x 60 %   </w:t>
      </w:r>
    </w:p>
    <w:p w14:paraId="1DA41852" w14:textId="77777777" w:rsidR="002156EF" w:rsidRPr="00AE108C" w:rsidRDefault="002156EF" w:rsidP="002156EF">
      <w:pPr>
        <w:spacing w:before="120"/>
        <w:ind w:left="4395"/>
        <w:jc w:val="both"/>
        <w:rPr>
          <w:rFonts w:ascii="Cambria" w:hAnsi="Cambria" w:cs="Arial"/>
          <w:bCs/>
          <w:sz w:val="22"/>
          <w:szCs w:val="22"/>
        </w:rPr>
      </w:pPr>
      <w:r w:rsidRPr="00AE108C">
        <w:rPr>
          <w:rFonts w:ascii="Cambria" w:hAnsi="Cambria" w:cs="Arial"/>
          <w:bCs/>
          <w:sz w:val="22"/>
          <w:szCs w:val="22"/>
        </w:rPr>
        <w:t xml:space="preserve">Co </w:t>
      </w:r>
    </w:p>
    <w:p w14:paraId="3B45D4CF" w14:textId="77777777" w:rsidR="002156EF" w:rsidRPr="00AE108C" w:rsidRDefault="002156EF" w:rsidP="002156EF">
      <w:pPr>
        <w:pStyle w:val="Tekstpodstawowy2"/>
        <w:spacing w:before="120"/>
        <w:ind w:left="1134"/>
        <w:rPr>
          <w:rFonts w:ascii="Cambria" w:hAnsi="Cambria"/>
          <w:bCs/>
          <w:sz w:val="22"/>
          <w:szCs w:val="22"/>
        </w:rPr>
      </w:pPr>
      <w:r w:rsidRPr="00AE108C">
        <w:rPr>
          <w:rFonts w:ascii="Cambria" w:hAnsi="Cambria"/>
          <w:bCs/>
          <w:sz w:val="22"/>
          <w:szCs w:val="22"/>
        </w:rPr>
        <w:t>gdzie:</w:t>
      </w:r>
    </w:p>
    <w:p w14:paraId="0101ECEF" w14:textId="287891EE" w:rsidR="002156EF" w:rsidRPr="00AE108C" w:rsidRDefault="002156EF" w:rsidP="002156EF">
      <w:pPr>
        <w:pStyle w:val="Tekstpodstawowy2"/>
        <w:spacing w:before="120"/>
        <w:ind w:left="1134"/>
        <w:rPr>
          <w:rFonts w:ascii="Cambria" w:hAnsi="Cambria"/>
          <w:bCs/>
          <w:sz w:val="22"/>
          <w:szCs w:val="22"/>
        </w:rPr>
      </w:pPr>
      <w:r w:rsidRPr="00AE108C">
        <w:rPr>
          <w:rFonts w:ascii="Cambria" w:hAnsi="Cambria"/>
          <w:bCs/>
          <w:sz w:val="22"/>
          <w:szCs w:val="22"/>
        </w:rPr>
        <w:t>C – liczba punktów w ramach kryterium „Cena”</w:t>
      </w:r>
      <w:r w:rsidR="00151954" w:rsidRPr="00AE108C">
        <w:rPr>
          <w:rFonts w:ascii="Cambria" w:eastAsia="Calibri" w:hAnsi="Cambria"/>
          <w:bCs/>
          <w:sz w:val="22"/>
          <w:szCs w:val="22"/>
        </w:rPr>
        <w:t xml:space="preserve"> (z dokładnością do dwóch miejsc po przecinku)</w:t>
      </w:r>
      <w:r w:rsidR="00151954" w:rsidRPr="00AE108C">
        <w:rPr>
          <w:rFonts w:ascii="Cambria" w:hAnsi="Cambria"/>
          <w:bCs/>
          <w:sz w:val="22"/>
          <w:szCs w:val="22"/>
        </w:rPr>
        <w:t xml:space="preserve"> </w:t>
      </w:r>
      <w:r w:rsidRPr="00AE108C">
        <w:rPr>
          <w:rFonts w:ascii="Cambria" w:hAnsi="Cambria"/>
          <w:bCs/>
          <w:sz w:val="22"/>
          <w:szCs w:val="22"/>
        </w:rPr>
        <w:t>,</w:t>
      </w:r>
    </w:p>
    <w:p w14:paraId="41EB373C" w14:textId="77777777" w:rsidR="002156EF" w:rsidRPr="00AE108C" w:rsidRDefault="002156EF" w:rsidP="002156EF">
      <w:pPr>
        <w:pStyle w:val="Tekstpodstawowy2"/>
        <w:spacing w:before="120"/>
        <w:ind w:left="1134"/>
        <w:rPr>
          <w:rFonts w:ascii="Cambria" w:hAnsi="Cambria"/>
          <w:bCs/>
          <w:sz w:val="22"/>
          <w:szCs w:val="22"/>
        </w:rPr>
      </w:pPr>
      <w:proofErr w:type="spellStart"/>
      <w:r w:rsidRPr="00AE108C">
        <w:rPr>
          <w:rFonts w:ascii="Cambria" w:hAnsi="Cambria"/>
          <w:bCs/>
          <w:sz w:val="22"/>
          <w:szCs w:val="22"/>
        </w:rPr>
        <w:t>Cn</w:t>
      </w:r>
      <w:proofErr w:type="spellEnd"/>
      <w:r w:rsidRPr="00AE108C">
        <w:rPr>
          <w:rFonts w:ascii="Cambria" w:hAnsi="Cambria"/>
          <w:bCs/>
          <w:sz w:val="22"/>
          <w:szCs w:val="22"/>
        </w:rPr>
        <w:t xml:space="preserve"> - najniższa cena spośród ofert ocenianych</w:t>
      </w:r>
    </w:p>
    <w:p w14:paraId="77B2CB4B" w14:textId="77777777" w:rsidR="002156EF" w:rsidRPr="00AE108C" w:rsidRDefault="002156EF" w:rsidP="002156EF">
      <w:pPr>
        <w:pStyle w:val="Tekstpodstawowy2"/>
        <w:spacing w:before="120"/>
        <w:ind w:left="1134"/>
        <w:rPr>
          <w:rFonts w:ascii="Cambria" w:hAnsi="Cambria"/>
          <w:bCs/>
          <w:sz w:val="22"/>
          <w:szCs w:val="22"/>
        </w:rPr>
      </w:pPr>
      <w:r w:rsidRPr="00AE108C">
        <w:rPr>
          <w:rFonts w:ascii="Cambria" w:hAnsi="Cambria"/>
          <w:bCs/>
          <w:sz w:val="22"/>
          <w:szCs w:val="22"/>
        </w:rPr>
        <w:t xml:space="preserve">Co - cena oferty ocenianej </w:t>
      </w:r>
    </w:p>
    <w:p w14:paraId="212DE107" w14:textId="7B0C4BFA" w:rsidR="002156EF" w:rsidRPr="00AE108C" w:rsidRDefault="002156EF" w:rsidP="002156EF">
      <w:pPr>
        <w:pStyle w:val="Tekstpodstawowy2"/>
        <w:spacing w:before="120"/>
        <w:ind w:left="1134"/>
        <w:rPr>
          <w:rFonts w:ascii="Cambria" w:hAnsi="Cambria"/>
          <w:bCs/>
          <w:sz w:val="22"/>
          <w:szCs w:val="22"/>
        </w:rPr>
      </w:pPr>
      <w:r w:rsidRPr="00AE108C">
        <w:rPr>
          <w:rFonts w:ascii="Cambria" w:hAnsi="Cambria"/>
          <w:bCs/>
          <w:sz w:val="22"/>
          <w:szCs w:val="22"/>
        </w:rPr>
        <w:lastRenderedPageBreak/>
        <w:t>Ocenie w ramach kryterium „Cena” podlegać będzie cena łączna brutto podana                              w Formularzu Oferty (Załącznik nr 1 do SWZ).</w:t>
      </w:r>
    </w:p>
    <w:p w14:paraId="781E88DB" w14:textId="154C7469" w:rsidR="002156EF" w:rsidRPr="00AE108C" w:rsidRDefault="002156EF" w:rsidP="002156EF">
      <w:pPr>
        <w:pStyle w:val="Tekstpodstawowy2"/>
        <w:spacing w:before="120"/>
        <w:ind w:left="1134"/>
        <w:rPr>
          <w:rFonts w:ascii="Cambria" w:hAnsi="Cambria"/>
          <w:bCs/>
          <w:sz w:val="22"/>
          <w:szCs w:val="22"/>
        </w:rPr>
      </w:pPr>
      <w:r w:rsidRPr="00AE108C">
        <w:rPr>
          <w:rFonts w:ascii="Cambria" w:hAnsi="Cambria"/>
          <w:bCs/>
          <w:sz w:val="22"/>
          <w:szCs w:val="22"/>
        </w:rPr>
        <w:t>Z uwagi na postanowienia art. 225 ust. 1 PZP, 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w:t>
      </w:r>
    </w:p>
    <w:p w14:paraId="311AA109" w14:textId="77777777" w:rsidR="00EE7435" w:rsidRPr="00AE108C" w:rsidRDefault="00EE7435" w:rsidP="002156EF">
      <w:pPr>
        <w:pStyle w:val="Tekstpodstawowy2"/>
        <w:spacing w:before="120"/>
        <w:ind w:left="1134"/>
        <w:rPr>
          <w:rFonts w:ascii="Cambria" w:hAnsi="Cambria"/>
          <w:bCs/>
          <w:sz w:val="22"/>
          <w:szCs w:val="22"/>
        </w:rPr>
      </w:pPr>
    </w:p>
    <w:p w14:paraId="1EB9E318" w14:textId="2318D88F" w:rsidR="00E0688D" w:rsidRPr="00AE108C" w:rsidRDefault="00EE7435" w:rsidP="00C363C2">
      <w:pPr>
        <w:spacing w:line="259" w:lineRule="auto"/>
        <w:ind w:left="1134" w:hanging="425"/>
        <w:jc w:val="both"/>
        <w:rPr>
          <w:rFonts w:ascii="Cambria" w:eastAsia="Calibri" w:hAnsi="Cambria" w:cs="Arial"/>
          <w:bCs/>
          <w:sz w:val="22"/>
          <w:szCs w:val="22"/>
        </w:rPr>
      </w:pPr>
      <w:r w:rsidRPr="00AE108C">
        <w:rPr>
          <w:rFonts w:ascii="Cambria" w:eastAsia="Calibri" w:hAnsi="Cambria" w:cs="Arial"/>
          <w:bCs/>
          <w:sz w:val="22"/>
          <w:szCs w:val="22"/>
        </w:rPr>
        <w:t>2)</w:t>
      </w:r>
      <w:r w:rsidRPr="00AE108C">
        <w:rPr>
          <w:rFonts w:ascii="Cambria" w:eastAsia="Calibri" w:hAnsi="Cambria" w:cs="Arial"/>
          <w:bCs/>
          <w:sz w:val="22"/>
          <w:szCs w:val="22"/>
        </w:rPr>
        <w:tab/>
      </w:r>
      <w:r w:rsidR="003E3FCC" w:rsidRPr="00AE108C">
        <w:rPr>
          <w:rFonts w:ascii="Cambria" w:eastAsia="Calibri" w:hAnsi="Cambria" w:cs="Arial"/>
          <w:bCs/>
          <w:sz w:val="22"/>
          <w:szCs w:val="22"/>
        </w:rPr>
        <w:t xml:space="preserve">W ramach kryterium „Okres </w:t>
      </w:r>
      <w:r w:rsidRPr="00AE108C">
        <w:rPr>
          <w:rFonts w:ascii="Cambria" w:eastAsia="Calibri" w:hAnsi="Cambria" w:cs="Arial"/>
          <w:bCs/>
          <w:sz w:val="22"/>
          <w:szCs w:val="22"/>
        </w:rPr>
        <w:t>g</w:t>
      </w:r>
      <w:r w:rsidR="003E3FCC" w:rsidRPr="00AE108C">
        <w:rPr>
          <w:rFonts w:ascii="Cambria" w:eastAsia="Calibri" w:hAnsi="Cambria" w:cs="Arial"/>
          <w:bCs/>
          <w:sz w:val="22"/>
          <w:szCs w:val="22"/>
        </w:rPr>
        <w:t xml:space="preserve">warancji” oceniany będzie </w:t>
      </w:r>
      <w:r w:rsidR="00F20F9A" w:rsidRPr="00AE108C">
        <w:rPr>
          <w:rFonts w:ascii="Cambria" w:eastAsia="Calibri" w:hAnsi="Cambria" w:cs="Arial"/>
          <w:bCs/>
          <w:sz w:val="22"/>
          <w:szCs w:val="22"/>
        </w:rPr>
        <w:t>o</w:t>
      </w:r>
      <w:r w:rsidR="003E3FCC" w:rsidRPr="00AE108C">
        <w:rPr>
          <w:rFonts w:ascii="Cambria" w:eastAsia="Calibri" w:hAnsi="Cambria" w:cs="Arial"/>
          <w:bCs/>
          <w:sz w:val="22"/>
          <w:szCs w:val="22"/>
        </w:rPr>
        <w:t xml:space="preserve">kres </w:t>
      </w:r>
      <w:r w:rsidR="00F20F9A" w:rsidRPr="00AE108C">
        <w:rPr>
          <w:rFonts w:ascii="Cambria" w:eastAsia="Calibri" w:hAnsi="Cambria" w:cs="Arial"/>
          <w:bCs/>
          <w:sz w:val="22"/>
          <w:szCs w:val="22"/>
        </w:rPr>
        <w:t>g</w:t>
      </w:r>
      <w:r w:rsidR="003E3FCC" w:rsidRPr="00AE108C">
        <w:rPr>
          <w:rFonts w:ascii="Cambria" w:eastAsia="Calibri" w:hAnsi="Cambria" w:cs="Arial"/>
          <w:bCs/>
          <w:sz w:val="22"/>
          <w:szCs w:val="22"/>
        </w:rPr>
        <w:t>warancji na  wykonan</w:t>
      </w:r>
      <w:r w:rsidR="00F20F9A" w:rsidRPr="00AE108C">
        <w:rPr>
          <w:rFonts w:ascii="Cambria" w:eastAsia="Calibri" w:hAnsi="Cambria" w:cs="Arial"/>
          <w:bCs/>
          <w:sz w:val="22"/>
          <w:szCs w:val="22"/>
        </w:rPr>
        <w:t xml:space="preserve">y </w:t>
      </w:r>
      <w:r w:rsidR="004F10F4" w:rsidRPr="00AE108C">
        <w:rPr>
          <w:rFonts w:ascii="Cambria" w:eastAsia="Calibri" w:hAnsi="Cambria" w:cs="Arial"/>
          <w:bCs/>
          <w:sz w:val="22"/>
          <w:szCs w:val="22"/>
        </w:rPr>
        <w:t>przedmiot zamówienia</w:t>
      </w:r>
      <w:r w:rsidR="00F20F9A" w:rsidRPr="00AE108C">
        <w:rPr>
          <w:rFonts w:ascii="Cambria" w:eastAsia="Calibri" w:hAnsi="Cambria" w:cs="Arial"/>
          <w:bCs/>
          <w:sz w:val="22"/>
          <w:szCs w:val="22"/>
        </w:rPr>
        <w:t xml:space="preserve"> </w:t>
      </w:r>
      <w:r w:rsidR="003E3FCC" w:rsidRPr="00AE108C">
        <w:rPr>
          <w:rFonts w:ascii="Cambria" w:eastAsia="Calibri" w:hAnsi="Cambria" w:cs="Arial"/>
          <w:bCs/>
          <w:sz w:val="22"/>
          <w:szCs w:val="22"/>
        </w:rPr>
        <w:t>licząc od dnia odbioru końcowego Przedmiotu Umowy.</w:t>
      </w:r>
    </w:p>
    <w:p w14:paraId="3F62315E" w14:textId="77777777" w:rsidR="00E0688D" w:rsidRPr="00AE108C" w:rsidRDefault="00E0688D">
      <w:pPr>
        <w:spacing w:line="259" w:lineRule="auto"/>
        <w:ind w:left="1134" w:hanging="425"/>
        <w:jc w:val="both"/>
        <w:rPr>
          <w:rFonts w:ascii="Cambria" w:eastAsia="Calibri" w:hAnsi="Cambria" w:cs="Arial"/>
          <w:bCs/>
          <w:sz w:val="22"/>
          <w:szCs w:val="22"/>
        </w:rPr>
      </w:pPr>
    </w:p>
    <w:p w14:paraId="42B5CCFF" w14:textId="0386AC16" w:rsidR="003E3FCC" w:rsidRPr="00AE108C" w:rsidRDefault="003E3FCC" w:rsidP="00C363C2">
      <w:pPr>
        <w:spacing w:line="259" w:lineRule="auto"/>
        <w:ind w:left="1134"/>
        <w:jc w:val="both"/>
        <w:rPr>
          <w:rFonts w:ascii="Cambria" w:eastAsia="Calibri" w:hAnsi="Cambria" w:cs="Arial"/>
          <w:bCs/>
          <w:sz w:val="22"/>
          <w:szCs w:val="22"/>
        </w:rPr>
      </w:pPr>
      <w:r w:rsidRPr="00EB55A6">
        <w:rPr>
          <w:rFonts w:ascii="Cambria" w:eastAsia="Calibri" w:hAnsi="Cambria" w:cs="Arial"/>
          <w:bCs/>
          <w:sz w:val="22"/>
          <w:szCs w:val="22"/>
        </w:rPr>
        <w:t xml:space="preserve">Do oceny w ramach kryterium zostanie przyjęty </w:t>
      </w:r>
      <w:r w:rsidR="00E0688D" w:rsidRPr="00EB55A6">
        <w:rPr>
          <w:rFonts w:ascii="Cambria" w:eastAsia="Calibri" w:hAnsi="Cambria" w:cs="Arial"/>
          <w:bCs/>
          <w:sz w:val="22"/>
          <w:szCs w:val="22"/>
        </w:rPr>
        <w:t>o</w:t>
      </w:r>
      <w:r w:rsidRPr="00EB55A6">
        <w:rPr>
          <w:rFonts w:ascii="Cambria" w:eastAsia="Calibri" w:hAnsi="Cambria" w:cs="Arial"/>
          <w:bCs/>
          <w:sz w:val="22"/>
          <w:szCs w:val="22"/>
        </w:rPr>
        <w:t xml:space="preserve">kres </w:t>
      </w:r>
      <w:r w:rsidR="00E0688D" w:rsidRPr="00EB55A6">
        <w:rPr>
          <w:rFonts w:ascii="Cambria" w:eastAsia="Calibri" w:hAnsi="Cambria" w:cs="Arial"/>
          <w:bCs/>
          <w:sz w:val="22"/>
          <w:szCs w:val="22"/>
        </w:rPr>
        <w:t>g</w:t>
      </w:r>
      <w:r w:rsidRPr="00EB55A6">
        <w:rPr>
          <w:rFonts w:ascii="Cambria" w:eastAsia="Calibri" w:hAnsi="Cambria" w:cs="Arial"/>
          <w:bCs/>
          <w:sz w:val="22"/>
          <w:szCs w:val="22"/>
        </w:rPr>
        <w:t xml:space="preserve">warancji zawarty w formularzu </w:t>
      </w:r>
      <w:r w:rsidR="00E0688D" w:rsidRPr="00EB55A6">
        <w:rPr>
          <w:rFonts w:ascii="Cambria" w:eastAsia="Calibri" w:hAnsi="Cambria" w:cs="Arial"/>
          <w:bCs/>
          <w:sz w:val="22"/>
          <w:szCs w:val="22"/>
        </w:rPr>
        <w:t>O</w:t>
      </w:r>
      <w:r w:rsidRPr="00EB55A6">
        <w:rPr>
          <w:rFonts w:ascii="Cambria" w:eastAsia="Calibri" w:hAnsi="Cambria" w:cs="Arial"/>
          <w:bCs/>
          <w:sz w:val="22"/>
          <w:szCs w:val="22"/>
        </w:rPr>
        <w:t xml:space="preserve">ferty (załącznik nr </w:t>
      </w:r>
      <w:r w:rsidR="00257776" w:rsidRPr="00EB55A6">
        <w:rPr>
          <w:rFonts w:ascii="Cambria" w:eastAsia="Calibri" w:hAnsi="Cambria" w:cs="Arial"/>
          <w:bCs/>
          <w:sz w:val="22"/>
          <w:szCs w:val="22"/>
        </w:rPr>
        <w:t>1</w:t>
      </w:r>
      <w:r w:rsidRPr="00EB55A6">
        <w:rPr>
          <w:rFonts w:ascii="Cambria" w:eastAsia="Calibri" w:hAnsi="Cambria" w:cs="Arial"/>
          <w:bCs/>
          <w:sz w:val="22"/>
          <w:szCs w:val="22"/>
        </w:rPr>
        <w:t xml:space="preserve"> do SWZ). Okres Gwarancji należy podać w pełnych miesiącach. Wykonawca nie może zaoferować Okresu Gwarancji krótszego niż 60 miesięcy. Maksymalny </w:t>
      </w:r>
      <w:r w:rsidR="00BF3951" w:rsidRPr="00EB55A6">
        <w:rPr>
          <w:rFonts w:ascii="Cambria" w:eastAsia="Calibri" w:hAnsi="Cambria" w:cs="Arial"/>
          <w:bCs/>
          <w:sz w:val="22"/>
          <w:szCs w:val="22"/>
        </w:rPr>
        <w:t>o</w:t>
      </w:r>
      <w:r w:rsidRPr="00EB55A6">
        <w:rPr>
          <w:rFonts w:ascii="Cambria" w:eastAsia="Calibri" w:hAnsi="Cambria" w:cs="Arial"/>
          <w:bCs/>
          <w:sz w:val="22"/>
          <w:szCs w:val="22"/>
        </w:rPr>
        <w:t xml:space="preserve">kres </w:t>
      </w:r>
      <w:r w:rsidR="00BF3951" w:rsidRPr="00EB55A6">
        <w:rPr>
          <w:rFonts w:ascii="Cambria" w:eastAsia="Calibri" w:hAnsi="Cambria" w:cs="Arial"/>
          <w:bCs/>
          <w:sz w:val="22"/>
          <w:szCs w:val="22"/>
        </w:rPr>
        <w:t>g</w:t>
      </w:r>
      <w:r w:rsidRPr="00EB55A6">
        <w:rPr>
          <w:rFonts w:ascii="Cambria" w:eastAsia="Calibri" w:hAnsi="Cambria" w:cs="Arial"/>
          <w:bCs/>
          <w:sz w:val="22"/>
          <w:szCs w:val="22"/>
        </w:rPr>
        <w:t xml:space="preserve">warancji  przyjęty do oceny ofert wyniesie </w:t>
      </w:r>
      <w:r w:rsidR="0012265D" w:rsidRPr="00EB55A6">
        <w:rPr>
          <w:rFonts w:ascii="Cambria" w:eastAsia="Calibri" w:hAnsi="Cambria" w:cs="Arial"/>
          <w:bCs/>
          <w:sz w:val="22"/>
          <w:szCs w:val="22"/>
        </w:rPr>
        <w:t>84</w:t>
      </w:r>
      <w:r w:rsidRPr="00EB55A6">
        <w:rPr>
          <w:rFonts w:ascii="Cambria" w:eastAsia="Calibri" w:hAnsi="Cambria" w:cs="Arial"/>
          <w:bCs/>
          <w:sz w:val="22"/>
          <w:szCs w:val="22"/>
        </w:rPr>
        <w:t xml:space="preserve"> miesięcy, co oznacza, że w przypadku zaoferowania </w:t>
      </w:r>
      <w:r w:rsidR="00BF3951" w:rsidRPr="00EB55A6">
        <w:rPr>
          <w:rFonts w:ascii="Cambria" w:eastAsia="Calibri" w:hAnsi="Cambria" w:cs="Arial"/>
          <w:bCs/>
          <w:sz w:val="22"/>
          <w:szCs w:val="22"/>
        </w:rPr>
        <w:t>o</w:t>
      </w:r>
      <w:r w:rsidRPr="00EB55A6">
        <w:rPr>
          <w:rFonts w:ascii="Cambria" w:eastAsia="Calibri" w:hAnsi="Cambria" w:cs="Arial"/>
          <w:bCs/>
          <w:sz w:val="22"/>
          <w:szCs w:val="22"/>
        </w:rPr>
        <w:t xml:space="preserve">kresu </w:t>
      </w:r>
      <w:r w:rsidR="00BF3951" w:rsidRPr="00EB55A6">
        <w:rPr>
          <w:rFonts w:ascii="Cambria" w:eastAsia="Calibri" w:hAnsi="Cambria" w:cs="Arial"/>
          <w:bCs/>
          <w:sz w:val="22"/>
          <w:szCs w:val="22"/>
        </w:rPr>
        <w:t>g</w:t>
      </w:r>
      <w:r w:rsidRPr="00EB55A6">
        <w:rPr>
          <w:rFonts w:ascii="Cambria" w:eastAsia="Calibri" w:hAnsi="Cambria" w:cs="Arial"/>
          <w:bCs/>
          <w:sz w:val="22"/>
          <w:szCs w:val="22"/>
        </w:rPr>
        <w:t xml:space="preserve">warancji na okres dłuższy niż </w:t>
      </w:r>
      <w:r w:rsidR="0012265D" w:rsidRPr="00EB55A6">
        <w:rPr>
          <w:rFonts w:ascii="Cambria" w:eastAsia="Calibri" w:hAnsi="Cambria" w:cs="Arial"/>
          <w:bCs/>
          <w:sz w:val="22"/>
          <w:szCs w:val="22"/>
        </w:rPr>
        <w:t>84</w:t>
      </w:r>
      <w:r w:rsidRPr="00EB55A6">
        <w:rPr>
          <w:rFonts w:ascii="Cambria" w:eastAsia="Calibri" w:hAnsi="Cambria" w:cs="Arial"/>
          <w:bCs/>
          <w:sz w:val="22"/>
          <w:szCs w:val="22"/>
        </w:rPr>
        <w:t xml:space="preserve"> miesięcy do oceny w ramach kryterium oceny ofert przyjęte zostanie </w:t>
      </w:r>
      <w:r w:rsidR="0012265D" w:rsidRPr="00EB55A6">
        <w:rPr>
          <w:rFonts w:ascii="Cambria" w:eastAsia="Calibri" w:hAnsi="Cambria" w:cs="Arial"/>
          <w:bCs/>
          <w:sz w:val="22"/>
          <w:szCs w:val="22"/>
        </w:rPr>
        <w:t>84</w:t>
      </w:r>
      <w:r w:rsidRPr="00EB55A6">
        <w:rPr>
          <w:rFonts w:ascii="Cambria" w:eastAsia="Calibri" w:hAnsi="Cambria" w:cs="Arial"/>
          <w:bCs/>
          <w:sz w:val="22"/>
          <w:szCs w:val="22"/>
        </w:rPr>
        <w:t xml:space="preserve">-miesięczny </w:t>
      </w:r>
      <w:r w:rsidR="00E0688D" w:rsidRPr="00EB55A6">
        <w:rPr>
          <w:rFonts w:ascii="Cambria" w:eastAsia="Calibri" w:hAnsi="Cambria" w:cs="Arial"/>
          <w:bCs/>
          <w:sz w:val="22"/>
          <w:szCs w:val="22"/>
        </w:rPr>
        <w:t>o</w:t>
      </w:r>
      <w:r w:rsidRPr="00EB55A6">
        <w:rPr>
          <w:rFonts w:ascii="Cambria" w:eastAsia="Calibri" w:hAnsi="Cambria" w:cs="Arial"/>
          <w:bCs/>
          <w:sz w:val="22"/>
          <w:szCs w:val="22"/>
        </w:rPr>
        <w:t xml:space="preserve">kres </w:t>
      </w:r>
      <w:r w:rsidR="00E0688D" w:rsidRPr="00EB55A6">
        <w:rPr>
          <w:rFonts w:ascii="Cambria" w:eastAsia="Calibri" w:hAnsi="Cambria" w:cs="Arial"/>
          <w:bCs/>
          <w:sz w:val="22"/>
          <w:szCs w:val="22"/>
        </w:rPr>
        <w:t>g</w:t>
      </w:r>
      <w:r w:rsidRPr="00EB55A6">
        <w:rPr>
          <w:rFonts w:ascii="Cambria" w:eastAsia="Calibri" w:hAnsi="Cambria" w:cs="Arial"/>
          <w:bCs/>
          <w:sz w:val="22"/>
          <w:szCs w:val="22"/>
        </w:rPr>
        <w:t xml:space="preserve">warancji, a do umowy zostanie wpisany </w:t>
      </w:r>
      <w:r w:rsidR="00E0688D" w:rsidRPr="00EB55A6">
        <w:rPr>
          <w:rFonts w:ascii="Cambria" w:eastAsia="Calibri" w:hAnsi="Cambria" w:cs="Arial"/>
          <w:bCs/>
          <w:sz w:val="22"/>
          <w:szCs w:val="22"/>
        </w:rPr>
        <w:t>o</w:t>
      </w:r>
      <w:r w:rsidRPr="00EB55A6">
        <w:rPr>
          <w:rFonts w:ascii="Cambria" w:eastAsia="Calibri" w:hAnsi="Cambria" w:cs="Arial"/>
          <w:bCs/>
          <w:sz w:val="22"/>
          <w:szCs w:val="22"/>
        </w:rPr>
        <w:t xml:space="preserve">kres </w:t>
      </w:r>
      <w:r w:rsidR="00E0688D" w:rsidRPr="00EB55A6">
        <w:rPr>
          <w:rFonts w:ascii="Cambria" w:eastAsia="Calibri" w:hAnsi="Cambria" w:cs="Arial"/>
          <w:bCs/>
          <w:sz w:val="22"/>
          <w:szCs w:val="22"/>
        </w:rPr>
        <w:t>g</w:t>
      </w:r>
      <w:r w:rsidRPr="00EB55A6">
        <w:rPr>
          <w:rFonts w:ascii="Cambria" w:eastAsia="Calibri" w:hAnsi="Cambria" w:cs="Arial"/>
          <w:bCs/>
          <w:sz w:val="22"/>
          <w:szCs w:val="22"/>
        </w:rPr>
        <w:t xml:space="preserve">warancji podany w formularzu Oferty (załącznik nr </w:t>
      </w:r>
      <w:r w:rsidR="00257776" w:rsidRPr="00EB55A6">
        <w:rPr>
          <w:rFonts w:ascii="Cambria" w:eastAsia="Calibri" w:hAnsi="Cambria" w:cs="Arial"/>
          <w:bCs/>
          <w:sz w:val="22"/>
          <w:szCs w:val="22"/>
        </w:rPr>
        <w:t>1</w:t>
      </w:r>
      <w:r w:rsidRPr="00EB55A6">
        <w:rPr>
          <w:rFonts w:ascii="Cambria" w:eastAsia="Calibri" w:hAnsi="Cambria" w:cs="Arial"/>
          <w:bCs/>
          <w:sz w:val="22"/>
          <w:szCs w:val="22"/>
        </w:rPr>
        <w:t xml:space="preserve"> do SWZ).</w:t>
      </w:r>
      <w:r w:rsidRPr="00AE108C">
        <w:rPr>
          <w:rFonts w:ascii="Cambria" w:eastAsia="Calibri" w:hAnsi="Cambria" w:cs="Arial"/>
          <w:bCs/>
          <w:sz w:val="22"/>
          <w:szCs w:val="22"/>
        </w:rPr>
        <w:t xml:space="preserve"> </w:t>
      </w:r>
    </w:p>
    <w:p w14:paraId="538630F8" w14:textId="77777777" w:rsidR="003E3FCC" w:rsidRPr="00AE108C" w:rsidRDefault="003E3FCC" w:rsidP="00C363C2">
      <w:pPr>
        <w:spacing w:line="259" w:lineRule="auto"/>
        <w:ind w:left="1134" w:hanging="425"/>
        <w:jc w:val="both"/>
        <w:rPr>
          <w:rFonts w:ascii="Cambria" w:eastAsia="Calibri" w:hAnsi="Cambria" w:cs="Arial"/>
          <w:bCs/>
          <w:sz w:val="22"/>
          <w:szCs w:val="22"/>
        </w:rPr>
      </w:pPr>
    </w:p>
    <w:p w14:paraId="0562D5F2" w14:textId="440C1661" w:rsidR="00E0688D" w:rsidRPr="00AE108C" w:rsidRDefault="003E3FCC" w:rsidP="00C363C2">
      <w:pPr>
        <w:spacing w:before="120" w:after="120" w:line="259" w:lineRule="auto"/>
        <w:ind w:left="1134"/>
        <w:jc w:val="both"/>
        <w:rPr>
          <w:rFonts w:ascii="Cambria" w:eastAsia="Calibri" w:hAnsi="Cambria" w:cs="Arial"/>
          <w:bCs/>
          <w:sz w:val="22"/>
          <w:szCs w:val="22"/>
        </w:rPr>
      </w:pPr>
      <w:r w:rsidRPr="00AE108C">
        <w:rPr>
          <w:rFonts w:ascii="Cambria" w:eastAsia="Calibri" w:hAnsi="Cambria" w:cs="Arial"/>
          <w:bCs/>
          <w:sz w:val="22"/>
          <w:szCs w:val="22"/>
        </w:rPr>
        <w:t xml:space="preserve">Podanie przez Wykonawcę krótszego okresu gwarancji niż 60 miesięcy skutkować będzie odrzuceniem oferty. W przypadku braku podania w ofercie </w:t>
      </w:r>
      <w:r w:rsidR="00E0688D" w:rsidRPr="00AE108C">
        <w:rPr>
          <w:rFonts w:ascii="Cambria" w:eastAsia="Calibri" w:hAnsi="Cambria" w:cs="Arial"/>
          <w:bCs/>
          <w:sz w:val="22"/>
          <w:szCs w:val="22"/>
        </w:rPr>
        <w:t>o</w:t>
      </w:r>
      <w:r w:rsidRPr="00AE108C">
        <w:rPr>
          <w:rFonts w:ascii="Cambria" w:eastAsia="Calibri" w:hAnsi="Cambria" w:cs="Arial"/>
          <w:bCs/>
          <w:sz w:val="22"/>
          <w:szCs w:val="22"/>
        </w:rPr>
        <w:t xml:space="preserve">kresu </w:t>
      </w:r>
      <w:r w:rsidR="00E0688D" w:rsidRPr="00AE108C">
        <w:rPr>
          <w:rFonts w:ascii="Cambria" w:eastAsia="Calibri" w:hAnsi="Cambria" w:cs="Arial"/>
          <w:bCs/>
          <w:sz w:val="22"/>
          <w:szCs w:val="22"/>
        </w:rPr>
        <w:t>g</w:t>
      </w:r>
      <w:r w:rsidRPr="00AE108C">
        <w:rPr>
          <w:rFonts w:ascii="Cambria" w:eastAsia="Calibri" w:hAnsi="Cambria" w:cs="Arial"/>
          <w:bCs/>
          <w:sz w:val="22"/>
          <w:szCs w:val="22"/>
        </w:rPr>
        <w:t xml:space="preserve">warancji Zamawiający uzna, że Wykonawca zapewnia minimalną długość okresu wymaganą przez Zamawiającego (60 miesięcy). </w:t>
      </w:r>
    </w:p>
    <w:p w14:paraId="15967CCF" w14:textId="77777777" w:rsidR="00E0688D" w:rsidRPr="00AE108C" w:rsidRDefault="00E0688D" w:rsidP="00C363C2">
      <w:pPr>
        <w:spacing w:before="120" w:after="120" w:line="259" w:lineRule="auto"/>
        <w:ind w:left="1134"/>
        <w:jc w:val="both"/>
        <w:rPr>
          <w:rFonts w:ascii="Cambria" w:eastAsia="Calibri" w:hAnsi="Cambria" w:cs="Arial"/>
          <w:bCs/>
          <w:sz w:val="22"/>
          <w:szCs w:val="22"/>
        </w:rPr>
      </w:pPr>
    </w:p>
    <w:p w14:paraId="5E118E3B" w14:textId="41708B22" w:rsidR="003E3FCC" w:rsidRPr="00AE108C" w:rsidRDefault="003E3FCC" w:rsidP="00C363C2">
      <w:pPr>
        <w:spacing w:before="120" w:after="120" w:line="259" w:lineRule="auto"/>
        <w:ind w:left="1134"/>
        <w:jc w:val="both"/>
        <w:rPr>
          <w:rFonts w:ascii="Cambria" w:eastAsia="Calibri" w:hAnsi="Cambria" w:cs="Arial"/>
          <w:bCs/>
          <w:sz w:val="22"/>
          <w:szCs w:val="22"/>
        </w:rPr>
      </w:pPr>
      <w:r w:rsidRPr="00AE108C">
        <w:rPr>
          <w:rFonts w:ascii="Cambria" w:eastAsia="Calibri" w:hAnsi="Cambria" w:cs="Arial"/>
          <w:bCs/>
          <w:sz w:val="22"/>
          <w:szCs w:val="22"/>
        </w:rPr>
        <w:t xml:space="preserve">W ramach kryterium „Okres Gwarancji” sposób przyznania punktów będzie dokonany  przy zastosowaniu wzoru: </w:t>
      </w:r>
    </w:p>
    <w:p w14:paraId="628A5C1A" w14:textId="77777777" w:rsidR="003E3FCC" w:rsidRPr="00AE108C" w:rsidRDefault="003E3FCC" w:rsidP="00F23C70">
      <w:pPr>
        <w:spacing w:before="120" w:after="120" w:line="259" w:lineRule="auto"/>
        <w:ind w:left="1134" w:hanging="284"/>
        <w:jc w:val="both"/>
        <w:rPr>
          <w:rFonts w:ascii="Cambria" w:eastAsia="Calibri" w:hAnsi="Cambria" w:cs="Arial"/>
          <w:b/>
          <w:sz w:val="22"/>
          <w:szCs w:val="22"/>
        </w:rPr>
      </w:pPr>
      <w:r w:rsidRPr="00AE108C">
        <w:rPr>
          <w:rFonts w:ascii="Cambria" w:eastAsia="Calibri" w:hAnsi="Cambria" w:cs="Arial"/>
          <w:b/>
          <w:sz w:val="22"/>
          <w:szCs w:val="22"/>
        </w:rPr>
        <w:t xml:space="preserve">                                          Go </w:t>
      </w:r>
    </w:p>
    <w:p w14:paraId="70FC3625" w14:textId="77777777" w:rsidR="003E3FCC" w:rsidRPr="00AE108C" w:rsidRDefault="003E3FCC" w:rsidP="00F23C70">
      <w:pPr>
        <w:spacing w:before="120" w:after="120" w:line="259" w:lineRule="auto"/>
        <w:ind w:left="1134" w:hanging="284"/>
        <w:jc w:val="both"/>
        <w:rPr>
          <w:rFonts w:ascii="Cambria" w:eastAsia="Calibri" w:hAnsi="Cambria" w:cs="Arial"/>
          <w:b/>
          <w:sz w:val="22"/>
          <w:szCs w:val="22"/>
        </w:rPr>
      </w:pPr>
      <w:r w:rsidRPr="00AE108C">
        <w:rPr>
          <w:rFonts w:ascii="Cambria" w:eastAsia="Calibri" w:hAnsi="Cambria" w:cs="Arial"/>
          <w:b/>
          <w:sz w:val="22"/>
          <w:szCs w:val="22"/>
        </w:rPr>
        <w:t xml:space="preserve"> </w:t>
      </w:r>
      <w:r w:rsidRPr="00AE108C">
        <w:rPr>
          <w:rFonts w:ascii="Cambria" w:eastAsia="Calibri" w:hAnsi="Cambria" w:cs="Arial"/>
          <w:b/>
          <w:sz w:val="22"/>
          <w:szCs w:val="22"/>
        </w:rPr>
        <w:tab/>
      </w:r>
      <w:r w:rsidRPr="00AE108C">
        <w:rPr>
          <w:rFonts w:ascii="Cambria" w:eastAsia="Calibri" w:hAnsi="Cambria" w:cs="Arial"/>
          <w:b/>
          <w:sz w:val="22"/>
          <w:szCs w:val="22"/>
        </w:rPr>
        <w:tab/>
        <w:t xml:space="preserve">                 G = ------------ x 40 pkt</w:t>
      </w:r>
    </w:p>
    <w:p w14:paraId="16B62E71" w14:textId="77777777" w:rsidR="003E3FCC" w:rsidRPr="00AE108C" w:rsidRDefault="003E3FCC" w:rsidP="00F23C70">
      <w:pPr>
        <w:spacing w:before="120" w:after="120" w:line="259" w:lineRule="auto"/>
        <w:ind w:left="1134" w:hanging="284"/>
        <w:jc w:val="both"/>
        <w:rPr>
          <w:rFonts w:ascii="Cambria" w:eastAsia="Calibri" w:hAnsi="Cambria" w:cs="Arial"/>
          <w:b/>
          <w:sz w:val="22"/>
          <w:szCs w:val="22"/>
        </w:rPr>
      </w:pPr>
      <w:r w:rsidRPr="00AE108C">
        <w:rPr>
          <w:rFonts w:ascii="Cambria" w:eastAsia="Calibri" w:hAnsi="Cambria" w:cs="Arial"/>
          <w:b/>
          <w:sz w:val="22"/>
          <w:szCs w:val="22"/>
        </w:rPr>
        <w:t xml:space="preserve">                                           </w:t>
      </w:r>
      <w:proofErr w:type="spellStart"/>
      <w:r w:rsidRPr="00AE108C">
        <w:rPr>
          <w:rFonts w:ascii="Cambria" w:eastAsia="Calibri" w:hAnsi="Cambria" w:cs="Arial"/>
          <w:b/>
          <w:sz w:val="22"/>
          <w:szCs w:val="22"/>
        </w:rPr>
        <w:t>Gn</w:t>
      </w:r>
      <w:proofErr w:type="spellEnd"/>
      <w:r w:rsidRPr="00AE108C">
        <w:rPr>
          <w:rFonts w:ascii="Cambria" w:eastAsia="Calibri" w:hAnsi="Cambria" w:cs="Arial"/>
          <w:b/>
          <w:sz w:val="22"/>
          <w:szCs w:val="22"/>
        </w:rPr>
        <w:t xml:space="preserve"> </w:t>
      </w:r>
    </w:p>
    <w:p w14:paraId="66206869" w14:textId="77777777" w:rsidR="003E3FCC" w:rsidRPr="00AE108C" w:rsidRDefault="003E3FCC" w:rsidP="00880230">
      <w:pPr>
        <w:spacing w:before="120" w:after="120" w:line="259" w:lineRule="auto"/>
        <w:ind w:left="1134"/>
        <w:jc w:val="both"/>
        <w:rPr>
          <w:rFonts w:ascii="Cambria" w:eastAsia="Calibri" w:hAnsi="Cambria" w:cs="Arial"/>
          <w:bCs/>
          <w:sz w:val="22"/>
          <w:szCs w:val="22"/>
        </w:rPr>
      </w:pPr>
      <w:r w:rsidRPr="00AE108C">
        <w:rPr>
          <w:rFonts w:ascii="Cambria" w:eastAsia="Calibri" w:hAnsi="Cambria" w:cs="Arial"/>
          <w:bCs/>
          <w:sz w:val="22"/>
          <w:szCs w:val="22"/>
        </w:rPr>
        <w:t>gdzie:</w:t>
      </w:r>
    </w:p>
    <w:p w14:paraId="0452694D" w14:textId="5BA1806D" w:rsidR="003E3FCC" w:rsidRPr="00AE108C" w:rsidRDefault="003E3FCC" w:rsidP="00880230">
      <w:pPr>
        <w:spacing w:before="120" w:after="120" w:line="259" w:lineRule="auto"/>
        <w:ind w:left="1134"/>
        <w:jc w:val="both"/>
        <w:rPr>
          <w:rFonts w:ascii="Cambria" w:eastAsia="Calibri" w:hAnsi="Cambria" w:cs="Arial"/>
          <w:bCs/>
          <w:sz w:val="22"/>
          <w:szCs w:val="22"/>
        </w:rPr>
      </w:pPr>
      <w:r w:rsidRPr="00AE108C">
        <w:rPr>
          <w:rFonts w:ascii="Cambria" w:eastAsia="Calibri" w:hAnsi="Cambria" w:cs="Arial"/>
          <w:bCs/>
          <w:sz w:val="22"/>
          <w:szCs w:val="22"/>
        </w:rPr>
        <w:t>G – liczba punktów w ramach kryterium „Okres Gwarancji”</w:t>
      </w:r>
      <w:r w:rsidR="00151954" w:rsidRPr="00AE108C">
        <w:rPr>
          <w:rFonts w:ascii="Cambria" w:eastAsia="Calibri" w:hAnsi="Cambria" w:cs="Arial"/>
          <w:bCs/>
          <w:sz w:val="22"/>
          <w:szCs w:val="22"/>
        </w:rPr>
        <w:t xml:space="preserve"> (z dokładnością do dwóch miejsc po przecinku)</w:t>
      </w:r>
      <w:r w:rsidRPr="00AE108C">
        <w:rPr>
          <w:rFonts w:ascii="Cambria" w:eastAsia="Calibri" w:hAnsi="Cambria" w:cs="Arial"/>
          <w:bCs/>
          <w:sz w:val="22"/>
          <w:szCs w:val="22"/>
        </w:rPr>
        <w:t>,</w:t>
      </w:r>
    </w:p>
    <w:p w14:paraId="689E6AB0" w14:textId="49B4DF53" w:rsidR="003E3FCC" w:rsidRPr="00AE108C" w:rsidRDefault="003E3FCC" w:rsidP="00880230">
      <w:pPr>
        <w:spacing w:before="120" w:after="120" w:line="259" w:lineRule="auto"/>
        <w:ind w:left="1134"/>
        <w:jc w:val="both"/>
        <w:rPr>
          <w:rFonts w:ascii="Cambria" w:eastAsia="Calibri" w:hAnsi="Cambria" w:cs="Arial"/>
          <w:bCs/>
          <w:sz w:val="22"/>
          <w:szCs w:val="22"/>
        </w:rPr>
      </w:pPr>
      <w:proofErr w:type="spellStart"/>
      <w:r w:rsidRPr="00AE108C">
        <w:rPr>
          <w:rFonts w:ascii="Cambria" w:eastAsia="Calibri" w:hAnsi="Cambria" w:cs="Arial"/>
          <w:bCs/>
          <w:sz w:val="22"/>
          <w:szCs w:val="22"/>
        </w:rPr>
        <w:t>Gn</w:t>
      </w:r>
      <w:proofErr w:type="spellEnd"/>
      <w:r w:rsidRPr="00AE108C">
        <w:rPr>
          <w:rFonts w:ascii="Cambria" w:eastAsia="Calibri" w:hAnsi="Cambria" w:cs="Arial"/>
          <w:bCs/>
          <w:sz w:val="22"/>
          <w:szCs w:val="22"/>
        </w:rPr>
        <w:t xml:space="preserve"> – najdłuższy zaoferowany </w:t>
      </w:r>
      <w:r w:rsidR="00BF3951" w:rsidRPr="00AE108C">
        <w:rPr>
          <w:rFonts w:ascii="Cambria" w:eastAsia="Calibri" w:hAnsi="Cambria" w:cs="Arial"/>
          <w:bCs/>
          <w:sz w:val="22"/>
          <w:szCs w:val="22"/>
        </w:rPr>
        <w:t>o</w:t>
      </w:r>
      <w:r w:rsidRPr="00AE108C">
        <w:rPr>
          <w:rFonts w:ascii="Cambria" w:eastAsia="Calibri" w:hAnsi="Cambria" w:cs="Arial"/>
          <w:bCs/>
          <w:sz w:val="22"/>
          <w:szCs w:val="22"/>
        </w:rPr>
        <w:t xml:space="preserve">kres </w:t>
      </w:r>
      <w:r w:rsidR="00BF3951" w:rsidRPr="00AE108C">
        <w:rPr>
          <w:rFonts w:ascii="Cambria" w:eastAsia="Calibri" w:hAnsi="Cambria" w:cs="Arial"/>
          <w:bCs/>
          <w:sz w:val="22"/>
          <w:szCs w:val="22"/>
        </w:rPr>
        <w:t>g</w:t>
      </w:r>
      <w:r w:rsidRPr="00AE108C">
        <w:rPr>
          <w:rFonts w:ascii="Cambria" w:eastAsia="Calibri" w:hAnsi="Cambria" w:cs="Arial"/>
          <w:bCs/>
          <w:sz w:val="22"/>
          <w:szCs w:val="22"/>
        </w:rPr>
        <w:t>warancji,</w:t>
      </w:r>
    </w:p>
    <w:p w14:paraId="7DED4023" w14:textId="3B8BC782" w:rsidR="003E3FCC" w:rsidRPr="00AE108C" w:rsidRDefault="003E3FCC" w:rsidP="00880230">
      <w:pPr>
        <w:spacing w:before="120" w:after="120" w:line="259" w:lineRule="auto"/>
        <w:ind w:left="1134"/>
        <w:jc w:val="both"/>
        <w:rPr>
          <w:rFonts w:ascii="Cambria" w:eastAsia="Calibri" w:hAnsi="Cambria" w:cs="Arial"/>
          <w:bCs/>
          <w:sz w:val="22"/>
          <w:szCs w:val="22"/>
        </w:rPr>
      </w:pPr>
      <w:r w:rsidRPr="00AE108C">
        <w:rPr>
          <w:rFonts w:ascii="Cambria" w:eastAsia="Calibri" w:hAnsi="Cambria" w:cs="Arial"/>
          <w:bCs/>
          <w:sz w:val="22"/>
          <w:szCs w:val="22"/>
        </w:rPr>
        <w:t xml:space="preserve">Go – </w:t>
      </w:r>
      <w:r w:rsidR="00BF3951" w:rsidRPr="00AE108C">
        <w:rPr>
          <w:rFonts w:ascii="Cambria" w:eastAsia="Calibri" w:hAnsi="Cambria" w:cs="Arial"/>
          <w:bCs/>
          <w:sz w:val="22"/>
          <w:szCs w:val="22"/>
        </w:rPr>
        <w:t>o</w:t>
      </w:r>
      <w:r w:rsidRPr="00AE108C">
        <w:rPr>
          <w:rFonts w:ascii="Cambria" w:eastAsia="Calibri" w:hAnsi="Cambria" w:cs="Arial"/>
          <w:bCs/>
          <w:sz w:val="22"/>
          <w:szCs w:val="22"/>
        </w:rPr>
        <w:t xml:space="preserve">kres </w:t>
      </w:r>
      <w:r w:rsidR="00BF3951" w:rsidRPr="00AE108C">
        <w:rPr>
          <w:rFonts w:ascii="Cambria" w:eastAsia="Calibri" w:hAnsi="Cambria" w:cs="Arial"/>
          <w:bCs/>
          <w:sz w:val="22"/>
          <w:szCs w:val="22"/>
        </w:rPr>
        <w:t>g</w:t>
      </w:r>
      <w:r w:rsidRPr="00AE108C">
        <w:rPr>
          <w:rFonts w:ascii="Cambria" w:eastAsia="Calibri" w:hAnsi="Cambria" w:cs="Arial"/>
          <w:bCs/>
          <w:sz w:val="22"/>
          <w:szCs w:val="22"/>
        </w:rPr>
        <w:t xml:space="preserve">warancji oferty ocenianej. </w:t>
      </w:r>
    </w:p>
    <w:p w14:paraId="11C27627" w14:textId="0DC92129" w:rsidR="003E3FCC" w:rsidRPr="00AE108C" w:rsidRDefault="00433814" w:rsidP="00F23C70">
      <w:pPr>
        <w:spacing w:before="120" w:after="120" w:line="259" w:lineRule="auto"/>
        <w:ind w:left="709" w:hanging="709"/>
        <w:jc w:val="both"/>
        <w:rPr>
          <w:rFonts w:ascii="Cambria" w:eastAsia="Calibri" w:hAnsi="Cambria" w:cs="Arial"/>
          <w:bCs/>
          <w:sz w:val="22"/>
          <w:szCs w:val="22"/>
        </w:rPr>
      </w:pPr>
      <w:r w:rsidRPr="00AE108C">
        <w:rPr>
          <w:rFonts w:ascii="Cambria" w:eastAsia="Calibri" w:hAnsi="Cambria" w:cs="Arial"/>
          <w:b/>
          <w:sz w:val="22"/>
          <w:szCs w:val="22"/>
        </w:rPr>
        <w:t>16.3.</w:t>
      </w:r>
      <w:r w:rsidRPr="00AE108C">
        <w:rPr>
          <w:rFonts w:ascii="Cambria" w:eastAsia="Calibri" w:hAnsi="Cambria" w:cs="Arial"/>
          <w:bCs/>
          <w:sz w:val="22"/>
          <w:szCs w:val="22"/>
        </w:rPr>
        <w:tab/>
        <w:t>Z</w:t>
      </w:r>
      <w:r w:rsidR="003E3FCC" w:rsidRPr="00AE108C">
        <w:rPr>
          <w:rFonts w:ascii="Cambria" w:eastAsia="Calibri" w:hAnsi="Cambria" w:cs="Arial"/>
          <w:bCs/>
          <w:sz w:val="22"/>
          <w:szCs w:val="22"/>
        </w:rPr>
        <w:t>a najkorzystniejszą ofertę</w:t>
      </w:r>
      <w:r w:rsidR="00BF3951" w:rsidRPr="00AE108C">
        <w:rPr>
          <w:rFonts w:ascii="Cambria" w:eastAsia="Calibri" w:hAnsi="Cambria" w:cs="Arial"/>
          <w:bCs/>
          <w:sz w:val="22"/>
          <w:szCs w:val="22"/>
        </w:rPr>
        <w:t xml:space="preserve"> </w:t>
      </w:r>
      <w:r w:rsidR="003E3FCC" w:rsidRPr="00AE108C">
        <w:rPr>
          <w:rFonts w:ascii="Cambria" w:eastAsia="Calibri" w:hAnsi="Cambria" w:cs="Arial"/>
          <w:bCs/>
          <w:sz w:val="22"/>
          <w:szCs w:val="22"/>
        </w:rPr>
        <w:t xml:space="preserve">uznana zostanie oferta, która uzyska największą ilość punktów wyliczoną zgodnie ze wzorem: </w:t>
      </w:r>
    </w:p>
    <w:p w14:paraId="6C3B7E52" w14:textId="77777777" w:rsidR="003E3FCC" w:rsidRPr="00AE108C" w:rsidRDefault="003E3FCC" w:rsidP="00F23C70">
      <w:pPr>
        <w:spacing w:before="120" w:after="120" w:line="259" w:lineRule="auto"/>
        <w:ind w:left="1134" w:hanging="284"/>
        <w:jc w:val="both"/>
        <w:rPr>
          <w:rFonts w:ascii="Cambria" w:eastAsia="Calibri" w:hAnsi="Cambria" w:cs="Arial"/>
          <w:b/>
          <w:sz w:val="22"/>
          <w:szCs w:val="22"/>
        </w:rPr>
      </w:pPr>
      <w:r w:rsidRPr="00AE108C">
        <w:rPr>
          <w:rFonts w:ascii="Cambria" w:eastAsia="Calibri" w:hAnsi="Cambria" w:cs="Arial"/>
          <w:b/>
          <w:sz w:val="22"/>
          <w:szCs w:val="22"/>
        </w:rPr>
        <w:t xml:space="preserve">                                                     O = C  + G</w:t>
      </w:r>
    </w:p>
    <w:p w14:paraId="000FA12A" w14:textId="68D2307A" w:rsidR="00F75B59" w:rsidRDefault="0096403F" w:rsidP="00F75B59">
      <w:pPr>
        <w:spacing w:after="120" w:line="259" w:lineRule="auto"/>
        <w:ind w:left="709"/>
        <w:rPr>
          <w:rFonts w:ascii="Cambria" w:eastAsia="Calibri" w:hAnsi="Cambria"/>
          <w:bCs/>
          <w:sz w:val="22"/>
          <w:szCs w:val="22"/>
        </w:rPr>
      </w:pPr>
      <w:r w:rsidRPr="00AE108C">
        <w:rPr>
          <w:rFonts w:ascii="Cambria" w:eastAsia="Calibri" w:hAnsi="Cambria" w:cs="Arial"/>
          <w:bCs/>
          <w:sz w:val="22"/>
          <w:szCs w:val="22"/>
        </w:rPr>
        <w:t xml:space="preserve"> </w:t>
      </w:r>
      <w:r w:rsidR="00F75B59" w:rsidRPr="00F75B59">
        <w:rPr>
          <w:rFonts w:ascii="Cambria" w:eastAsia="Calibri" w:hAnsi="Cambria"/>
          <w:bCs/>
          <w:sz w:val="22"/>
          <w:szCs w:val="22"/>
        </w:rPr>
        <w:t>gdzie:</w:t>
      </w:r>
    </w:p>
    <w:p w14:paraId="629AA736" w14:textId="2AE62DFC" w:rsidR="00F75B59" w:rsidRPr="00F75B59" w:rsidRDefault="00F75B59" w:rsidP="00F75B59">
      <w:pPr>
        <w:spacing w:after="120" w:line="259" w:lineRule="auto"/>
        <w:ind w:left="709"/>
        <w:rPr>
          <w:rFonts w:ascii="Cambria" w:eastAsia="Calibri" w:hAnsi="Cambria"/>
          <w:bCs/>
          <w:sz w:val="22"/>
          <w:szCs w:val="22"/>
        </w:rPr>
      </w:pPr>
      <w:r>
        <w:rPr>
          <w:rFonts w:ascii="Cambria" w:eastAsia="Calibri" w:hAnsi="Cambria"/>
          <w:bCs/>
          <w:sz w:val="22"/>
          <w:szCs w:val="22"/>
        </w:rPr>
        <w:t>O – liczba punktów oferty</w:t>
      </w:r>
      <w:r w:rsidR="00A40432">
        <w:rPr>
          <w:rFonts w:ascii="Cambria" w:eastAsia="Calibri" w:hAnsi="Cambria"/>
          <w:bCs/>
          <w:sz w:val="22"/>
          <w:szCs w:val="22"/>
        </w:rPr>
        <w:t>,</w:t>
      </w:r>
    </w:p>
    <w:p w14:paraId="72A66C12" w14:textId="4879B19A" w:rsidR="00F75B59" w:rsidRDefault="00F75B59" w:rsidP="00F75B59">
      <w:pPr>
        <w:spacing w:before="120" w:after="120" w:line="259" w:lineRule="auto"/>
        <w:ind w:left="709"/>
        <w:jc w:val="both"/>
        <w:rPr>
          <w:rFonts w:ascii="Cambria" w:eastAsia="Calibri" w:hAnsi="Cambria" w:cs="Arial"/>
          <w:bCs/>
          <w:sz w:val="22"/>
          <w:szCs w:val="22"/>
        </w:rPr>
      </w:pPr>
      <w:r w:rsidRPr="00F75B59">
        <w:rPr>
          <w:rFonts w:ascii="Cambria" w:eastAsia="Calibri" w:hAnsi="Cambria" w:cs="Arial"/>
          <w:bCs/>
          <w:sz w:val="22"/>
          <w:szCs w:val="22"/>
        </w:rPr>
        <w:lastRenderedPageBreak/>
        <w:t>C – liczba punktów w ramach kryterium „Cena” (z dokładnością do dwóch miejsc po przecinku),</w:t>
      </w:r>
    </w:p>
    <w:p w14:paraId="7F9F420C" w14:textId="59CEAD10" w:rsidR="00F75B59" w:rsidRPr="00F75B59" w:rsidRDefault="00F75B59" w:rsidP="00F75B59">
      <w:pPr>
        <w:spacing w:before="120" w:after="120" w:line="259" w:lineRule="auto"/>
        <w:ind w:left="709"/>
        <w:jc w:val="both"/>
        <w:rPr>
          <w:rFonts w:ascii="Cambria" w:eastAsia="Calibri" w:hAnsi="Cambria" w:cs="Arial"/>
          <w:bCs/>
          <w:sz w:val="22"/>
          <w:szCs w:val="22"/>
        </w:rPr>
      </w:pPr>
      <w:r w:rsidRPr="00F75B59">
        <w:rPr>
          <w:rFonts w:ascii="Cambria" w:eastAsia="Calibri" w:hAnsi="Cambria" w:cs="Arial"/>
          <w:bCs/>
          <w:sz w:val="22"/>
          <w:szCs w:val="22"/>
        </w:rPr>
        <w:t>G – liczba punktów w ramach kryterium „Okres Gwarancji” (z dokładnością do dwóch miejsc po przecinku),</w:t>
      </w:r>
    </w:p>
    <w:p w14:paraId="416A0CEB" w14:textId="34831AAC" w:rsidR="003E3FCC" w:rsidRPr="00AE108C" w:rsidRDefault="003E3FCC" w:rsidP="00C363C2">
      <w:pPr>
        <w:spacing w:before="120" w:after="120" w:line="259" w:lineRule="auto"/>
        <w:ind w:left="709"/>
        <w:jc w:val="both"/>
        <w:rPr>
          <w:rFonts w:ascii="Cambria" w:eastAsia="Calibri" w:hAnsi="Cambria" w:cs="Arial"/>
          <w:bCs/>
          <w:sz w:val="22"/>
          <w:szCs w:val="22"/>
        </w:rPr>
      </w:pPr>
      <w:r w:rsidRPr="00AE108C">
        <w:rPr>
          <w:rFonts w:ascii="Cambria" w:eastAsia="Calibri" w:hAnsi="Cambria" w:cs="Arial"/>
          <w:bCs/>
          <w:sz w:val="22"/>
          <w:szCs w:val="22"/>
        </w:rPr>
        <w:t xml:space="preserve">Oferta </w:t>
      </w:r>
      <w:r w:rsidR="00B10FA8" w:rsidRPr="00AE108C">
        <w:rPr>
          <w:rFonts w:ascii="Cambria" w:eastAsia="Calibri" w:hAnsi="Cambria" w:cs="Arial"/>
          <w:bCs/>
          <w:sz w:val="22"/>
          <w:szCs w:val="22"/>
        </w:rPr>
        <w:t xml:space="preserve">Wykonawcy </w:t>
      </w:r>
      <w:r w:rsidRPr="00AE108C">
        <w:rPr>
          <w:rFonts w:ascii="Cambria" w:eastAsia="Calibri" w:hAnsi="Cambria" w:cs="Arial"/>
          <w:bCs/>
          <w:sz w:val="22"/>
          <w:szCs w:val="22"/>
        </w:rPr>
        <w:t>może uzyskać maksymalnie 100</w:t>
      </w:r>
      <w:r w:rsidR="00151954" w:rsidRPr="00AE108C">
        <w:rPr>
          <w:rFonts w:ascii="Cambria" w:eastAsia="Calibri" w:hAnsi="Cambria" w:cs="Arial"/>
          <w:bCs/>
          <w:sz w:val="22"/>
          <w:szCs w:val="22"/>
        </w:rPr>
        <w:t>,00</w:t>
      </w:r>
      <w:r w:rsidRPr="00AE108C">
        <w:rPr>
          <w:rFonts w:ascii="Cambria" w:eastAsia="Calibri" w:hAnsi="Cambria" w:cs="Arial"/>
          <w:bCs/>
          <w:sz w:val="22"/>
          <w:szCs w:val="22"/>
        </w:rPr>
        <w:t xml:space="preserve"> punktów.</w:t>
      </w:r>
    </w:p>
    <w:p w14:paraId="3E09A5AC" w14:textId="77777777" w:rsidR="00F82E88" w:rsidRPr="00AE108C" w:rsidRDefault="00F82E88" w:rsidP="00631B32">
      <w:pPr>
        <w:spacing w:before="120" w:after="120" w:line="259" w:lineRule="auto"/>
        <w:jc w:val="both"/>
        <w:rPr>
          <w:rFonts w:ascii="Cambria" w:eastAsia="Calibri" w:hAnsi="Cambria" w:cs="Arial"/>
          <w:bCs/>
          <w:sz w:val="22"/>
          <w:szCs w:val="22"/>
        </w:rPr>
      </w:pPr>
    </w:p>
    <w:p w14:paraId="24616F82" w14:textId="1D4CE623" w:rsidR="00363BE1" w:rsidRPr="00AE108C" w:rsidRDefault="00EB133E" w:rsidP="00C05615">
      <w:pPr>
        <w:pStyle w:val="Akapitzlist"/>
        <w:numPr>
          <w:ilvl w:val="1"/>
          <w:numId w:val="20"/>
        </w:numPr>
        <w:spacing w:line="259" w:lineRule="auto"/>
        <w:jc w:val="both"/>
        <w:rPr>
          <w:rFonts w:ascii="Cambria" w:eastAsia="Calibri" w:hAnsi="Cambria" w:cs="Arial"/>
          <w:sz w:val="22"/>
          <w:szCs w:val="22"/>
        </w:rPr>
      </w:pPr>
      <w:r w:rsidRPr="00AE108C">
        <w:rPr>
          <w:rFonts w:ascii="Cambria" w:eastAsia="Calibri" w:hAnsi="Cambria" w:cs="Arial"/>
          <w:sz w:val="22"/>
          <w:szCs w:val="22"/>
        </w:rPr>
        <w:t>Jeżeli nie można dokonać wyboru najkorzystniejszej oferty z uwagi na to, że dwie lub więcej ofert przedstawia taki sam bilans ceny i innych kryteriów oceny ofert, Zamawiający wybiera spośród tych ofert ofertę, która otrzymała najwyższą ocenę w kryterium o najwyższej wadze. Jeżeli oferty otrzymały taką samą ocenę w kryterium o najwyższej wadze, Zamawiający wybiera ofertę z najniższą ceną. Jeżeli nie można dokonać wyboru oferty w sposób, o którym mowa w zdaniu poprzednim, Zamawiający wzywa Wykonawców, którzy złożyli te oferty, do złożenia w terminie określonym przez zamawiającego ofert dodatkowych zawierających nową cenę.</w:t>
      </w:r>
    </w:p>
    <w:p w14:paraId="1DCFD897" w14:textId="77777777" w:rsidR="001D1A09" w:rsidRPr="00AE108C" w:rsidRDefault="001D1A09"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AE108C" w14:paraId="203FBE43" w14:textId="77777777">
        <w:tc>
          <w:tcPr>
            <w:tcW w:w="9071" w:type="dxa"/>
            <w:shd w:val="clear" w:color="auto" w:fill="E7E6E6"/>
          </w:tcPr>
          <w:p w14:paraId="5EA5F89E" w14:textId="7CBA9F2B" w:rsidR="00B657E0" w:rsidRPr="00AE108C" w:rsidRDefault="00B657E0" w:rsidP="00B37A45">
            <w:pPr>
              <w:spacing w:before="120"/>
              <w:ind w:left="654" w:hanging="654"/>
              <w:jc w:val="both"/>
              <w:rPr>
                <w:rFonts w:ascii="Cambria" w:hAnsi="Cambria" w:cs="Arial"/>
                <w:b/>
                <w:bCs/>
                <w:sz w:val="22"/>
                <w:szCs w:val="22"/>
              </w:rPr>
            </w:pPr>
            <w:r w:rsidRPr="00AE108C">
              <w:rPr>
                <w:rFonts w:ascii="Cambria" w:hAnsi="Cambria" w:cs="Arial"/>
                <w:b/>
                <w:bCs/>
                <w:sz w:val="22"/>
                <w:szCs w:val="22"/>
              </w:rPr>
              <w:t xml:space="preserve">17. </w:t>
            </w:r>
            <w:r w:rsidRPr="00AE108C">
              <w:rPr>
                <w:rFonts w:ascii="Cambria" w:hAnsi="Cambria" w:cs="Arial"/>
                <w:b/>
                <w:bCs/>
                <w:sz w:val="22"/>
                <w:szCs w:val="22"/>
              </w:rPr>
              <w:tab/>
            </w:r>
            <w:bookmarkStart w:id="20" w:name="_Hlk82061494"/>
            <w:r w:rsidRPr="00AE108C">
              <w:rPr>
                <w:rFonts w:ascii="Cambria" w:hAnsi="Cambria" w:cs="Arial"/>
                <w:b/>
                <w:bCs/>
                <w:sz w:val="22"/>
                <w:szCs w:val="22"/>
              </w:rPr>
              <w:t xml:space="preserve">INFORMACJA O FORMALNOŚCIACH, JAKIE </w:t>
            </w:r>
            <w:r w:rsidR="0044327C" w:rsidRPr="00AE108C">
              <w:rPr>
                <w:rFonts w:ascii="Cambria" w:hAnsi="Cambria" w:cs="Arial"/>
                <w:b/>
                <w:bCs/>
                <w:sz w:val="22"/>
                <w:szCs w:val="22"/>
              </w:rPr>
              <w:t>MUSZĄ ZOSTAĆ</w:t>
            </w:r>
            <w:r w:rsidRPr="00AE108C">
              <w:rPr>
                <w:rFonts w:ascii="Cambria" w:hAnsi="Cambria" w:cs="Arial"/>
                <w:b/>
                <w:bCs/>
                <w:sz w:val="22"/>
                <w:szCs w:val="22"/>
              </w:rPr>
              <w:t xml:space="preserve"> DOPEŁNIONE PO WYBORZE OFERT</w:t>
            </w:r>
            <w:r w:rsidR="003C03D8" w:rsidRPr="00AE108C">
              <w:rPr>
                <w:rFonts w:ascii="Cambria" w:hAnsi="Cambria" w:cs="Arial"/>
                <w:b/>
                <w:bCs/>
                <w:sz w:val="22"/>
                <w:szCs w:val="22"/>
              </w:rPr>
              <w:t>Y</w:t>
            </w:r>
            <w:r w:rsidRPr="00AE108C">
              <w:rPr>
                <w:rFonts w:ascii="Cambria" w:hAnsi="Cambria" w:cs="Arial"/>
                <w:b/>
                <w:bCs/>
                <w:sz w:val="22"/>
                <w:szCs w:val="22"/>
              </w:rPr>
              <w:t xml:space="preserve"> W CELU ZAWARCIA UMOWY</w:t>
            </w:r>
            <w:r w:rsidR="0044327C" w:rsidRPr="00AE108C">
              <w:rPr>
                <w:rFonts w:ascii="Cambria" w:hAnsi="Cambria" w:cs="Arial"/>
                <w:b/>
                <w:bCs/>
                <w:sz w:val="22"/>
                <w:szCs w:val="22"/>
              </w:rPr>
              <w:t xml:space="preserve"> W SPRAWIE ZAMÓWIENIA PUBLICZNEGO</w:t>
            </w:r>
            <w:bookmarkEnd w:id="20"/>
            <w:r w:rsidRPr="00AE108C">
              <w:rPr>
                <w:rFonts w:ascii="Cambria" w:hAnsi="Cambria" w:cs="Arial"/>
                <w:b/>
                <w:bCs/>
                <w:sz w:val="22"/>
                <w:szCs w:val="22"/>
              </w:rPr>
              <w:t>.</w:t>
            </w:r>
          </w:p>
        </w:tc>
      </w:tr>
    </w:tbl>
    <w:p w14:paraId="4872C34A" w14:textId="77777777" w:rsidR="00B657E0" w:rsidRPr="00AE108C" w:rsidRDefault="00B657E0" w:rsidP="00B37A45">
      <w:pPr>
        <w:spacing w:before="120"/>
        <w:jc w:val="both"/>
        <w:rPr>
          <w:rFonts w:ascii="Cambria" w:hAnsi="Cambria" w:cs="Arial"/>
          <w:b/>
          <w:bCs/>
          <w:sz w:val="22"/>
          <w:szCs w:val="22"/>
        </w:rPr>
      </w:pPr>
    </w:p>
    <w:p w14:paraId="75BADB80" w14:textId="77777777" w:rsidR="00B657E0" w:rsidRPr="00AE108C" w:rsidRDefault="00B657E0" w:rsidP="00B37A45">
      <w:pPr>
        <w:spacing w:before="120"/>
        <w:ind w:left="709" w:hanging="709"/>
        <w:jc w:val="both"/>
        <w:rPr>
          <w:rFonts w:ascii="Cambria" w:hAnsi="Cambria" w:cs="Arial"/>
          <w:sz w:val="22"/>
          <w:szCs w:val="22"/>
        </w:rPr>
      </w:pPr>
      <w:r w:rsidRPr="00AE108C">
        <w:rPr>
          <w:rFonts w:ascii="Cambria" w:hAnsi="Cambria" w:cs="Arial"/>
          <w:b/>
          <w:sz w:val="22"/>
          <w:szCs w:val="22"/>
        </w:rPr>
        <w:t xml:space="preserve">17.1. </w:t>
      </w:r>
      <w:r w:rsidRPr="00AE108C">
        <w:rPr>
          <w:rFonts w:ascii="Cambria" w:hAnsi="Cambria" w:cs="Arial"/>
          <w:b/>
          <w:sz w:val="22"/>
          <w:szCs w:val="22"/>
        </w:rPr>
        <w:tab/>
      </w:r>
      <w:r w:rsidRPr="00AE108C">
        <w:rPr>
          <w:rFonts w:ascii="Cambria" w:hAnsi="Cambria" w:cs="Arial"/>
          <w:sz w:val="22"/>
          <w:szCs w:val="22"/>
        </w:rPr>
        <w:t>Przed zawarciem umowy w sprawie zamówienia publicznego, Wykonawca, którego oferta została uznana za najkorzystniejszą zobowiązany jest dopełnić następujących formalności:</w:t>
      </w:r>
    </w:p>
    <w:p w14:paraId="1C83B3BD" w14:textId="77777777" w:rsidR="00B657E0" w:rsidRPr="00AE108C" w:rsidRDefault="00B657E0" w:rsidP="00C363C2">
      <w:pPr>
        <w:spacing w:before="120"/>
        <w:ind w:left="1276" w:hanging="567"/>
        <w:jc w:val="both"/>
        <w:rPr>
          <w:rFonts w:ascii="Cambria" w:hAnsi="Cambria" w:cs="Arial"/>
          <w:sz w:val="22"/>
          <w:szCs w:val="22"/>
        </w:rPr>
      </w:pPr>
      <w:r w:rsidRPr="00AE108C">
        <w:rPr>
          <w:rFonts w:ascii="Cambria" w:hAnsi="Cambria" w:cs="Arial"/>
          <w:sz w:val="22"/>
          <w:szCs w:val="22"/>
        </w:rPr>
        <w:t>1)</w:t>
      </w:r>
      <w:r w:rsidRPr="00AE108C">
        <w:rPr>
          <w:rFonts w:ascii="Cambria" w:hAnsi="Cambria" w:cs="Arial"/>
          <w:sz w:val="22"/>
          <w:szCs w:val="22"/>
        </w:rPr>
        <w:tab/>
        <w:t xml:space="preserve">wnieść wymagane zabezpieczanie należytego wykonania umowy; </w:t>
      </w:r>
    </w:p>
    <w:p w14:paraId="0393256B" w14:textId="52993B91" w:rsidR="00B657E0" w:rsidRPr="00AE108C" w:rsidRDefault="00B657E0" w:rsidP="00C363C2">
      <w:pPr>
        <w:spacing w:before="120"/>
        <w:ind w:left="1276" w:hanging="567"/>
        <w:jc w:val="both"/>
        <w:rPr>
          <w:rFonts w:ascii="Cambria" w:hAnsi="Cambria" w:cs="Arial"/>
          <w:sz w:val="22"/>
          <w:szCs w:val="22"/>
        </w:rPr>
      </w:pPr>
      <w:r w:rsidRPr="00AE108C">
        <w:rPr>
          <w:rFonts w:ascii="Cambria" w:hAnsi="Cambria" w:cs="Arial"/>
          <w:sz w:val="22"/>
          <w:szCs w:val="22"/>
        </w:rPr>
        <w:t>2)</w:t>
      </w:r>
      <w:r w:rsidRPr="00AE108C">
        <w:rPr>
          <w:rFonts w:ascii="Cambria" w:hAnsi="Cambria" w:cs="Arial"/>
          <w:sz w:val="22"/>
          <w:szCs w:val="22"/>
        </w:rPr>
        <w:tab/>
        <w:t>przedłożyć Zamawiającemu</w:t>
      </w:r>
      <w:r w:rsidR="0072347F" w:rsidRPr="00AE108C">
        <w:rPr>
          <w:rFonts w:ascii="Cambria" w:hAnsi="Cambria" w:cs="Arial"/>
          <w:sz w:val="22"/>
          <w:szCs w:val="22"/>
        </w:rPr>
        <w:t xml:space="preserve"> do wglądu</w:t>
      </w:r>
      <w:r w:rsidRPr="00AE108C">
        <w:rPr>
          <w:rFonts w:ascii="Cambria" w:hAnsi="Cambria" w:cs="Arial"/>
          <w:sz w:val="22"/>
          <w:szCs w:val="22"/>
        </w:rPr>
        <w:t xml:space="preserve">: </w:t>
      </w:r>
    </w:p>
    <w:p w14:paraId="3F0F1F7C" w14:textId="3C1FDFAD" w:rsidR="00B657E0" w:rsidRPr="00AE108C" w:rsidRDefault="00B657E0" w:rsidP="00C363C2">
      <w:pPr>
        <w:spacing w:before="120"/>
        <w:ind w:left="1985" w:hanging="569"/>
        <w:jc w:val="both"/>
        <w:rPr>
          <w:rFonts w:ascii="Cambria" w:hAnsi="Cambria" w:cs="Arial"/>
          <w:sz w:val="22"/>
          <w:szCs w:val="22"/>
        </w:rPr>
      </w:pPr>
      <w:r w:rsidRPr="00AE108C">
        <w:rPr>
          <w:rFonts w:ascii="Cambria" w:hAnsi="Cambria" w:cs="Arial"/>
          <w:sz w:val="22"/>
          <w:szCs w:val="22"/>
        </w:rPr>
        <w:t>a)</w:t>
      </w:r>
      <w:r w:rsidRPr="00AE108C">
        <w:rPr>
          <w:rFonts w:ascii="Cambria" w:hAnsi="Cambria" w:cs="Arial"/>
          <w:sz w:val="22"/>
          <w:szCs w:val="22"/>
        </w:rPr>
        <w:tab/>
        <w:t xml:space="preserve">kopię umowy regulującej współpracę </w:t>
      </w:r>
      <w:r w:rsidR="00F957FD" w:rsidRPr="00AE108C">
        <w:rPr>
          <w:rFonts w:ascii="Cambria" w:hAnsi="Cambria" w:cs="Arial"/>
          <w:sz w:val="22"/>
          <w:szCs w:val="22"/>
        </w:rPr>
        <w:t>W</w:t>
      </w:r>
      <w:r w:rsidRPr="00AE108C">
        <w:rPr>
          <w:rFonts w:ascii="Cambria" w:hAnsi="Cambria" w:cs="Arial"/>
          <w:sz w:val="22"/>
          <w:szCs w:val="22"/>
        </w:rPr>
        <w:t xml:space="preserve">ykonawców wspólnie ubiegających się o udzielenie zamówienia (np. umowę konsorcjum), jeżeli zamówienie będzie realizowane przez </w:t>
      </w:r>
      <w:r w:rsidR="00F957FD" w:rsidRPr="00AE108C">
        <w:rPr>
          <w:rFonts w:ascii="Cambria" w:hAnsi="Cambria" w:cs="Arial"/>
          <w:sz w:val="22"/>
          <w:szCs w:val="22"/>
        </w:rPr>
        <w:t>W</w:t>
      </w:r>
      <w:r w:rsidRPr="00AE108C">
        <w:rPr>
          <w:rFonts w:ascii="Cambria" w:hAnsi="Cambria" w:cs="Arial"/>
          <w:sz w:val="22"/>
          <w:szCs w:val="22"/>
        </w:rPr>
        <w:t>ykonawców wspólnie ubiegających się o udzielenie zamówienia</w:t>
      </w:r>
      <w:r w:rsidR="00B23B4A" w:rsidRPr="00AE108C">
        <w:rPr>
          <w:rFonts w:ascii="Cambria" w:hAnsi="Cambria" w:cs="Arial"/>
          <w:sz w:val="22"/>
          <w:szCs w:val="22"/>
        </w:rPr>
        <w:t>,</w:t>
      </w:r>
    </w:p>
    <w:p w14:paraId="0228C884" w14:textId="00B673D2" w:rsidR="002079C4" w:rsidRPr="00AE108C" w:rsidRDefault="002079C4" w:rsidP="00C363C2">
      <w:pPr>
        <w:spacing w:before="120"/>
        <w:ind w:left="1985" w:hanging="569"/>
        <w:jc w:val="both"/>
        <w:rPr>
          <w:rFonts w:ascii="Cambria" w:hAnsi="Cambria" w:cs="Arial"/>
          <w:sz w:val="22"/>
          <w:szCs w:val="22"/>
        </w:rPr>
      </w:pPr>
      <w:r w:rsidRPr="00AE108C">
        <w:rPr>
          <w:rFonts w:ascii="Cambria" w:hAnsi="Cambria" w:cs="Arial"/>
          <w:sz w:val="22"/>
          <w:szCs w:val="22"/>
        </w:rPr>
        <w:t>b)</w:t>
      </w:r>
      <w:r w:rsidRPr="00AE108C">
        <w:rPr>
          <w:rFonts w:ascii="Cambria" w:hAnsi="Cambria" w:cs="Arial"/>
          <w:sz w:val="22"/>
          <w:szCs w:val="22"/>
        </w:rPr>
        <w:tab/>
        <w:t>poświadczone za zgodność z oryginałem przez Wykonawcę kopie dokumentów potwierdzających, że osoby wskazane w złożonym przez Wykonawcę wykazie osób posiadają wymagane przez Zamawiającego aktualne uprawnienia budowlane do pełnienia samodzielnych funkcji technicznych w budownictwie,</w:t>
      </w:r>
    </w:p>
    <w:p w14:paraId="2DD4B89B" w14:textId="40F59592" w:rsidR="002079C4" w:rsidRPr="00AE108C" w:rsidRDefault="002079C4" w:rsidP="00C363C2">
      <w:pPr>
        <w:spacing w:before="120"/>
        <w:ind w:left="1985" w:hanging="569"/>
        <w:jc w:val="both"/>
        <w:rPr>
          <w:rFonts w:ascii="Cambria" w:hAnsi="Cambria" w:cs="Arial"/>
          <w:sz w:val="22"/>
          <w:szCs w:val="22"/>
        </w:rPr>
      </w:pPr>
      <w:r w:rsidRPr="00AE108C">
        <w:rPr>
          <w:rFonts w:ascii="Cambria" w:hAnsi="Cambria" w:cs="Arial"/>
          <w:sz w:val="22"/>
          <w:szCs w:val="22"/>
        </w:rPr>
        <w:t>c)</w:t>
      </w:r>
      <w:r w:rsidRPr="00AE108C">
        <w:rPr>
          <w:rFonts w:ascii="Cambria" w:hAnsi="Cambria" w:cs="Arial"/>
          <w:sz w:val="22"/>
          <w:szCs w:val="22"/>
        </w:rPr>
        <w:tab/>
        <w:t>poświadczone za zgodność z oryginałem przez Wykonawcę kopie dokumentów potwierdzających przynależność osób, o których mowa w pkt 17.1.</w:t>
      </w:r>
      <w:r w:rsidR="005957FA" w:rsidRPr="00AE108C">
        <w:rPr>
          <w:rFonts w:ascii="Cambria" w:hAnsi="Cambria" w:cs="Arial"/>
          <w:sz w:val="22"/>
          <w:szCs w:val="22"/>
        </w:rPr>
        <w:t xml:space="preserve"> </w:t>
      </w:r>
      <w:proofErr w:type="spellStart"/>
      <w:r w:rsidR="005957FA" w:rsidRPr="00AE108C">
        <w:rPr>
          <w:rFonts w:ascii="Cambria" w:hAnsi="Cambria" w:cs="Arial"/>
          <w:sz w:val="22"/>
          <w:szCs w:val="22"/>
        </w:rPr>
        <w:t>ppkt</w:t>
      </w:r>
      <w:proofErr w:type="spellEnd"/>
      <w:r w:rsidR="005957FA" w:rsidRPr="00AE108C">
        <w:rPr>
          <w:rFonts w:ascii="Cambria" w:hAnsi="Cambria" w:cs="Arial"/>
          <w:sz w:val="22"/>
          <w:szCs w:val="22"/>
        </w:rPr>
        <w:t xml:space="preserve"> 2) </w:t>
      </w:r>
      <w:r w:rsidRPr="00AE108C">
        <w:rPr>
          <w:rFonts w:ascii="Cambria" w:hAnsi="Cambria" w:cs="Arial"/>
          <w:sz w:val="22"/>
          <w:szCs w:val="22"/>
        </w:rPr>
        <w:t xml:space="preserve"> lit b) SWZ  do właściwej izby samorządu zawodowego;</w:t>
      </w:r>
    </w:p>
    <w:p w14:paraId="717E66DA" w14:textId="5063A5F0" w:rsidR="00B450FD" w:rsidRPr="00AE108C" w:rsidRDefault="002079C4" w:rsidP="00C363C2">
      <w:pPr>
        <w:spacing w:before="120"/>
        <w:ind w:left="1985" w:hanging="569"/>
        <w:jc w:val="both"/>
        <w:rPr>
          <w:rFonts w:ascii="Cambria" w:hAnsi="Cambria" w:cs="Arial"/>
          <w:sz w:val="22"/>
          <w:szCs w:val="22"/>
        </w:rPr>
      </w:pPr>
      <w:r w:rsidRPr="00AE108C">
        <w:rPr>
          <w:rFonts w:ascii="Cambria" w:hAnsi="Cambria" w:cs="Arial"/>
          <w:sz w:val="22"/>
          <w:szCs w:val="22"/>
        </w:rPr>
        <w:t>d</w:t>
      </w:r>
      <w:r w:rsidR="00B657E0" w:rsidRPr="00AE108C">
        <w:rPr>
          <w:rFonts w:ascii="Cambria" w:hAnsi="Cambria" w:cs="Arial"/>
          <w:sz w:val="22"/>
          <w:szCs w:val="22"/>
        </w:rPr>
        <w:t>)</w:t>
      </w:r>
      <w:r w:rsidR="00B657E0" w:rsidRPr="00AE108C">
        <w:rPr>
          <w:rFonts w:ascii="Cambria" w:hAnsi="Cambria" w:cs="Arial"/>
          <w:sz w:val="22"/>
          <w:szCs w:val="22"/>
        </w:rPr>
        <w:tab/>
      </w:r>
      <w:r w:rsidR="00284D0B" w:rsidRPr="00AE108C">
        <w:rPr>
          <w:rFonts w:ascii="Cambria" w:hAnsi="Cambria" w:cs="Arial"/>
          <w:sz w:val="22"/>
          <w:szCs w:val="22"/>
        </w:rPr>
        <w:t>dokument</w:t>
      </w:r>
      <w:r w:rsidR="0054736D" w:rsidRPr="00AE108C">
        <w:rPr>
          <w:rFonts w:ascii="Cambria" w:hAnsi="Cambria" w:cs="Arial"/>
          <w:sz w:val="22"/>
          <w:szCs w:val="22"/>
        </w:rPr>
        <w:t xml:space="preserve"> </w:t>
      </w:r>
      <w:r w:rsidR="00284D0B" w:rsidRPr="00AE108C">
        <w:rPr>
          <w:rFonts w:ascii="Cambria" w:hAnsi="Cambria" w:cs="Arial"/>
          <w:sz w:val="22"/>
          <w:szCs w:val="22"/>
        </w:rPr>
        <w:t>potwierdzając</w:t>
      </w:r>
      <w:r w:rsidR="009539E1" w:rsidRPr="00AE108C">
        <w:rPr>
          <w:rFonts w:ascii="Cambria" w:hAnsi="Cambria" w:cs="Arial"/>
          <w:sz w:val="22"/>
          <w:szCs w:val="22"/>
        </w:rPr>
        <w:t>y</w:t>
      </w:r>
      <w:r w:rsidR="00284D0B" w:rsidRPr="00AE108C">
        <w:rPr>
          <w:rFonts w:ascii="Cambria" w:hAnsi="Cambria" w:cs="Arial"/>
          <w:sz w:val="22"/>
          <w:szCs w:val="22"/>
        </w:rPr>
        <w:t xml:space="preserve"> posiadanie ubezpieczenia </w:t>
      </w:r>
      <w:r w:rsidR="00B657E0" w:rsidRPr="00AE108C">
        <w:rPr>
          <w:rFonts w:ascii="Cambria" w:hAnsi="Cambria" w:cs="Arial"/>
          <w:sz w:val="22"/>
          <w:szCs w:val="22"/>
        </w:rPr>
        <w:t>od odpowiedzialności cywilnej</w:t>
      </w:r>
      <w:r w:rsidR="009539E1" w:rsidRPr="00AE108C">
        <w:rPr>
          <w:rFonts w:ascii="Cambria" w:hAnsi="Cambria" w:cs="Arial"/>
          <w:sz w:val="22"/>
          <w:szCs w:val="22"/>
        </w:rPr>
        <w:t xml:space="preserve"> określony we </w:t>
      </w:r>
      <w:r w:rsidR="0064463C" w:rsidRPr="00AE108C">
        <w:rPr>
          <w:rFonts w:ascii="Cambria" w:hAnsi="Cambria" w:cs="Arial"/>
          <w:sz w:val="22"/>
          <w:szCs w:val="22"/>
        </w:rPr>
        <w:t>wzor</w:t>
      </w:r>
      <w:r w:rsidR="00830B7A">
        <w:rPr>
          <w:rFonts w:ascii="Cambria" w:hAnsi="Cambria" w:cs="Arial"/>
          <w:sz w:val="22"/>
          <w:szCs w:val="22"/>
        </w:rPr>
        <w:t xml:space="preserve">ze umowy </w:t>
      </w:r>
      <w:r w:rsidR="00B657E0" w:rsidRPr="00AE108C">
        <w:rPr>
          <w:rFonts w:ascii="Cambria" w:hAnsi="Cambria" w:cs="Arial"/>
          <w:sz w:val="22"/>
          <w:szCs w:val="22"/>
        </w:rPr>
        <w:t>w sprawie zamówie</w:t>
      </w:r>
      <w:r w:rsidR="00257776" w:rsidRPr="00AE108C">
        <w:rPr>
          <w:rFonts w:ascii="Cambria" w:hAnsi="Cambria" w:cs="Arial"/>
          <w:sz w:val="22"/>
          <w:szCs w:val="22"/>
        </w:rPr>
        <w:t>nia publicznego (</w:t>
      </w:r>
      <w:r w:rsidR="00257776" w:rsidRPr="00944839">
        <w:rPr>
          <w:rFonts w:ascii="Cambria" w:hAnsi="Cambria" w:cs="Arial"/>
          <w:sz w:val="22"/>
          <w:szCs w:val="22"/>
        </w:rPr>
        <w:t>załącznik nr 11</w:t>
      </w:r>
      <w:r w:rsidR="00B657E0" w:rsidRPr="00944839">
        <w:rPr>
          <w:rFonts w:ascii="Cambria" w:hAnsi="Cambria" w:cs="Arial"/>
          <w:sz w:val="22"/>
          <w:szCs w:val="22"/>
        </w:rPr>
        <w:t xml:space="preserve"> do SWZ)</w:t>
      </w:r>
      <w:r w:rsidR="00B657E0" w:rsidRPr="00AE108C">
        <w:rPr>
          <w:rFonts w:ascii="Cambria" w:hAnsi="Cambria" w:cs="Arial"/>
          <w:sz w:val="22"/>
          <w:szCs w:val="22"/>
        </w:rPr>
        <w:t xml:space="preserve"> </w:t>
      </w:r>
      <w:r w:rsidR="0064463C" w:rsidRPr="00AE108C">
        <w:rPr>
          <w:rFonts w:ascii="Cambria" w:hAnsi="Cambria" w:cs="Arial"/>
          <w:sz w:val="22"/>
          <w:szCs w:val="22"/>
        </w:rPr>
        <w:t>.</w:t>
      </w:r>
    </w:p>
    <w:p w14:paraId="4DD7BBA3" w14:textId="77777777" w:rsidR="00B450FD" w:rsidRPr="00AE108C" w:rsidRDefault="00B450FD" w:rsidP="00F23C70">
      <w:pPr>
        <w:spacing w:before="120"/>
        <w:jc w:val="both"/>
        <w:rPr>
          <w:rFonts w:ascii="Cambria" w:hAnsi="Cambria" w:cs="Arial"/>
          <w:sz w:val="22"/>
          <w:szCs w:val="22"/>
        </w:rPr>
      </w:pPr>
    </w:p>
    <w:p w14:paraId="7DA8ECCF" w14:textId="77777777" w:rsidR="00B657E0" w:rsidRPr="00AE108C" w:rsidRDefault="00B657E0" w:rsidP="00B37A45">
      <w:pPr>
        <w:spacing w:before="120"/>
        <w:ind w:left="709"/>
        <w:jc w:val="both"/>
        <w:rPr>
          <w:rFonts w:ascii="Cambria" w:hAnsi="Cambria" w:cs="Arial"/>
          <w:sz w:val="22"/>
          <w:szCs w:val="22"/>
        </w:rPr>
      </w:pPr>
      <w:r w:rsidRPr="00AE108C">
        <w:rPr>
          <w:rFonts w:ascii="Cambria" w:hAnsi="Cambria" w:cs="Arial"/>
          <w:sz w:val="22"/>
          <w:szCs w:val="22"/>
        </w:rPr>
        <w:t xml:space="preserve">Niedopełnienie wskazanych formalności będzie traktowane jako uchylanie się przez Wykonawcę od zawarcia umowy w sprawie zamówienia publicznego. </w:t>
      </w:r>
    </w:p>
    <w:p w14:paraId="665472AF" w14:textId="4566C7B7" w:rsidR="004C329E" w:rsidRPr="00AE108C" w:rsidRDefault="00B657E0" w:rsidP="00880230">
      <w:pPr>
        <w:spacing w:before="120"/>
        <w:ind w:left="709" w:hanging="709"/>
        <w:jc w:val="both"/>
        <w:rPr>
          <w:rFonts w:ascii="Cambria" w:hAnsi="Cambria" w:cs="Arial"/>
          <w:sz w:val="22"/>
          <w:szCs w:val="22"/>
        </w:rPr>
      </w:pPr>
      <w:r w:rsidRPr="00AE108C">
        <w:rPr>
          <w:rFonts w:ascii="Cambria" w:hAnsi="Cambria" w:cs="Arial"/>
          <w:b/>
          <w:sz w:val="22"/>
          <w:szCs w:val="22"/>
        </w:rPr>
        <w:lastRenderedPageBreak/>
        <w:t>17.</w:t>
      </w:r>
      <w:r w:rsidR="005170BC" w:rsidRPr="00AE108C">
        <w:rPr>
          <w:rFonts w:ascii="Cambria" w:hAnsi="Cambria" w:cs="Arial"/>
          <w:b/>
          <w:sz w:val="22"/>
          <w:szCs w:val="22"/>
        </w:rPr>
        <w:t>2</w:t>
      </w:r>
      <w:r w:rsidRPr="00AE108C">
        <w:rPr>
          <w:rFonts w:ascii="Cambria" w:hAnsi="Cambria" w:cs="Arial"/>
          <w:b/>
          <w:sz w:val="22"/>
          <w:szCs w:val="22"/>
        </w:rPr>
        <w:t xml:space="preserve">. </w:t>
      </w:r>
      <w:r w:rsidRPr="00AE108C">
        <w:rPr>
          <w:rFonts w:ascii="Cambria" w:hAnsi="Cambria" w:cs="Arial"/>
          <w:b/>
          <w:sz w:val="22"/>
          <w:szCs w:val="22"/>
        </w:rPr>
        <w:tab/>
      </w:r>
      <w:r w:rsidRPr="00AE108C">
        <w:rPr>
          <w:rFonts w:ascii="Cambria" w:hAnsi="Cambria" w:cs="Arial"/>
          <w:sz w:val="22"/>
          <w:szCs w:val="22"/>
        </w:rPr>
        <w:t xml:space="preserve">W dniu zawarcia umowy, w przypadku, gdy zamówienie realizują </w:t>
      </w:r>
      <w:r w:rsidR="006C543E" w:rsidRPr="00AE108C">
        <w:rPr>
          <w:rFonts w:ascii="Cambria" w:hAnsi="Cambria" w:cs="Arial"/>
          <w:sz w:val="22"/>
          <w:szCs w:val="22"/>
        </w:rPr>
        <w:t>W</w:t>
      </w:r>
      <w:r w:rsidRPr="00AE108C">
        <w:rPr>
          <w:rFonts w:ascii="Cambria" w:hAnsi="Cambria" w:cs="Arial"/>
          <w:sz w:val="22"/>
          <w:szCs w:val="22"/>
        </w:rPr>
        <w:t xml:space="preserve">ykonawcy, którzy wspólnie ubiegali się o udzielenie zamówienia (konsorcjum) jeden z </w:t>
      </w:r>
      <w:r w:rsidR="006C543E" w:rsidRPr="00AE108C">
        <w:rPr>
          <w:rFonts w:ascii="Cambria" w:hAnsi="Cambria" w:cs="Arial"/>
          <w:sz w:val="22"/>
          <w:szCs w:val="22"/>
        </w:rPr>
        <w:t>W</w:t>
      </w:r>
      <w:r w:rsidRPr="00AE108C">
        <w:rPr>
          <w:rFonts w:ascii="Cambria" w:hAnsi="Cambria" w:cs="Arial"/>
          <w:sz w:val="22"/>
          <w:szCs w:val="22"/>
        </w:rPr>
        <w:t xml:space="preserve">ykonawców wspólnie ubiegających się o udzielenie zamówienia powinien zostać wyznaczony jako </w:t>
      </w:r>
      <w:r w:rsidR="002648A0" w:rsidRPr="00AE108C">
        <w:rPr>
          <w:rFonts w:ascii="Cambria" w:hAnsi="Cambria" w:cs="Arial"/>
          <w:sz w:val="22"/>
          <w:szCs w:val="22"/>
        </w:rPr>
        <w:t>W</w:t>
      </w:r>
      <w:r w:rsidRPr="00AE108C">
        <w:rPr>
          <w:rFonts w:ascii="Cambria" w:hAnsi="Cambria" w:cs="Arial"/>
          <w:sz w:val="22"/>
          <w:szCs w:val="22"/>
        </w:rPr>
        <w:t xml:space="preserve">ykonawca kierujący (lider), upoważniony do zaciągania zobowiązań, otrzymywania poleceń oraz instrukcji dla i w imieniu każdego, jak też dla wszystkich </w:t>
      </w:r>
      <w:r w:rsidR="002648A0" w:rsidRPr="00AE108C">
        <w:rPr>
          <w:rFonts w:ascii="Cambria" w:hAnsi="Cambria" w:cs="Arial"/>
          <w:sz w:val="22"/>
          <w:szCs w:val="22"/>
        </w:rPr>
        <w:t>W</w:t>
      </w:r>
      <w:r w:rsidRPr="00AE108C">
        <w:rPr>
          <w:rFonts w:ascii="Cambria" w:hAnsi="Cambria" w:cs="Arial"/>
          <w:sz w:val="22"/>
          <w:szCs w:val="22"/>
        </w:rPr>
        <w:t>ykonawców wspólnie ubiegających się o udzielenie zamówienia</w:t>
      </w:r>
      <w:r w:rsidR="0064463C" w:rsidRPr="00AE108C">
        <w:rPr>
          <w:rFonts w:ascii="Cambria" w:hAnsi="Cambria" w:cs="Arial"/>
          <w:sz w:val="22"/>
          <w:szCs w:val="22"/>
        </w:rPr>
        <w:t>.</w:t>
      </w:r>
    </w:p>
    <w:p w14:paraId="24B116C4" w14:textId="77777777" w:rsidR="00B657E0" w:rsidRPr="00AE108C"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AE108C" w14:paraId="2FB6E5A0" w14:textId="77777777">
        <w:tc>
          <w:tcPr>
            <w:tcW w:w="9071" w:type="dxa"/>
            <w:shd w:val="clear" w:color="auto" w:fill="E7E6E6"/>
          </w:tcPr>
          <w:p w14:paraId="38C31985" w14:textId="77777777" w:rsidR="00B657E0" w:rsidRPr="00AE108C" w:rsidRDefault="00B657E0" w:rsidP="00B37A45">
            <w:pPr>
              <w:spacing w:before="120"/>
              <w:ind w:left="654" w:hanging="654"/>
              <w:jc w:val="both"/>
              <w:rPr>
                <w:rFonts w:ascii="Cambria" w:hAnsi="Cambria" w:cs="Arial"/>
                <w:b/>
                <w:bCs/>
                <w:sz w:val="22"/>
                <w:szCs w:val="22"/>
              </w:rPr>
            </w:pPr>
            <w:r w:rsidRPr="00AE108C">
              <w:rPr>
                <w:rFonts w:ascii="Cambria" w:hAnsi="Cambria" w:cs="Arial"/>
                <w:b/>
                <w:bCs/>
                <w:sz w:val="22"/>
                <w:szCs w:val="22"/>
              </w:rPr>
              <w:t xml:space="preserve">18. </w:t>
            </w:r>
            <w:r w:rsidRPr="00AE108C">
              <w:rPr>
                <w:rFonts w:ascii="Cambria" w:hAnsi="Cambria" w:cs="Arial"/>
                <w:b/>
                <w:bCs/>
                <w:sz w:val="22"/>
                <w:szCs w:val="22"/>
              </w:rPr>
              <w:tab/>
              <w:t>PROJEKTOWANE POSTANOWIENIA UMOWY W SPRAWIE ZAMÓWIENIA PUBLICZNEGO, KTÓRE ZOSTANĄ WPROWADZONE DO UMOWY W SPRAWIE ZAMÓWIENIA PUBLICZNEGO</w:t>
            </w:r>
          </w:p>
        </w:tc>
      </w:tr>
    </w:tbl>
    <w:p w14:paraId="1693EA98" w14:textId="77777777" w:rsidR="00B657E0" w:rsidRPr="00AE108C" w:rsidRDefault="00B657E0" w:rsidP="00B37A45">
      <w:pPr>
        <w:spacing w:before="120"/>
        <w:jc w:val="both"/>
        <w:rPr>
          <w:rFonts w:ascii="Cambria" w:hAnsi="Cambria" w:cs="Arial"/>
          <w:b/>
          <w:sz w:val="22"/>
          <w:szCs w:val="22"/>
        </w:rPr>
      </w:pPr>
    </w:p>
    <w:p w14:paraId="439B76ED" w14:textId="608483EF" w:rsidR="00B657E0" w:rsidRPr="00AE108C" w:rsidRDefault="00B657E0" w:rsidP="00B37A45">
      <w:pPr>
        <w:spacing w:before="120"/>
        <w:ind w:left="709" w:hanging="709"/>
        <w:jc w:val="both"/>
        <w:rPr>
          <w:rFonts w:ascii="Cambria" w:hAnsi="Cambria" w:cs="Cambria"/>
          <w:b/>
          <w:bCs/>
          <w:sz w:val="22"/>
          <w:szCs w:val="22"/>
        </w:rPr>
      </w:pPr>
      <w:r w:rsidRPr="00AE108C">
        <w:rPr>
          <w:rFonts w:ascii="Cambria" w:hAnsi="Cambria" w:cs="Cambria"/>
          <w:b/>
          <w:sz w:val="22"/>
          <w:szCs w:val="22"/>
        </w:rPr>
        <w:t>18.1.</w:t>
      </w:r>
      <w:r w:rsidRPr="00AE108C">
        <w:rPr>
          <w:rFonts w:ascii="Cambria" w:hAnsi="Cambria" w:cs="Cambria"/>
          <w:b/>
          <w:sz w:val="22"/>
          <w:szCs w:val="22"/>
        </w:rPr>
        <w:tab/>
      </w:r>
      <w:r w:rsidRPr="00AE108C">
        <w:rPr>
          <w:rFonts w:ascii="Cambria" w:hAnsi="Cambria" w:cs="Cambria"/>
          <w:bCs/>
          <w:sz w:val="22"/>
          <w:szCs w:val="22"/>
        </w:rPr>
        <w:t>Projektowane postanowienia umowy w sprawie zamówienia publicznego zawiera</w:t>
      </w:r>
      <w:r w:rsidR="006B4250" w:rsidRPr="00AE108C">
        <w:rPr>
          <w:rFonts w:ascii="Cambria" w:hAnsi="Cambria" w:cs="Cambria"/>
          <w:b/>
          <w:sz w:val="22"/>
          <w:szCs w:val="22"/>
        </w:rPr>
        <w:t xml:space="preserve"> </w:t>
      </w:r>
      <w:r w:rsidRPr="00AE108C">
        <w:rPr>
          <w:rFonts w:ascii="Cambria" w:hAnsi="Cambria" w:cs="Cambria"/>
          <w:sz w:val="22"/>
          <w:szCs w:val="22"/>
        </w:rPr>
        <w:t>wz</w:t>
      </w:r>
      <w:r w:rsidR="006B4250" w:rsidRPr="00AE108C">
        <w:rPr>
          <w:rFonts w:ascii="Cambria" w:hAnsi="Cambria" w:cs="Cambria"/>
          <w:sz w:val="22"/>
          <w:szCs w:val="22"/>
        </w:rPr>
        <w:t xml:space="preserve">ór umowy stanowiący </w:t>
      </w:r>
      <w:r w:rsidR="006B4250" w:rsidRPr="00944839">
        <w:rPr>
          <w:rFonts w:ascii="Cambria" w:hAnsi="Cambria" w:cs="Cambria"/>
          <w:sz w:val="22"/>
          <w:szCs w:val="22"/>
        </w:rPr>
        <w:t>Załącznik nr 11 do SWZ</w:t>
      </w:r>
      <w:r w:rsidR="00BE5453" w:rsidRPr="00944839">
        <w:rPr>
          <w:rFonts w:ascii="Cambria" w:hAnsi="Cambria" w:cs="Cambria"/>
          <w:sz w:val="22"/>
          <w:szCs w:val="22"/>
        </w:rPr>
        <w:t>.</w:t>
      </w:r>
      <w:r w:rsidR="006B4250" w:rsidRPr="00AE108C">
        <w:rPr>
          <w:rFonts w:ascii="Cambria" w:hAnsi="Cambria" w:cs="Cambria"/>
          <w:sz w:val="22"/>
          <w:szCs w:val="22"/>
        </w:rPr>
        <w:t xml:space="preserve"> </w:t>
      </w:r>
    </w:p>
    <w:p w14:paraId="0F6A0DAF" w14:textId="3523611A" w:rsidR="00363BE1" w:rsidRPr="00AE108C" w:rsidRDefault="00B657E0" w:rsidP="00880230">
      <w:pPr>
        <w:spacing w:before="120"/>
        <w:ind w:left="709" w:hanging="709"/>
        <w:jc w:val="both"/>
        <w:rPr>
          <w:rFonts w:ascii="Cambria" w:hAnsi="Cambria" w:cs="Cambria"/>
          <w:sz w:val="22"/>
          <w:szCs w:val="22"/>
        </w:rPr>
      </w:pPr>
      <w:r w:rsidRPr="00AE108C">
        <w:rPr>
          <w:rFonts w:ascii="Cambria" w:hAnsi="Cambria" w:cs="Cambria"/>
          <w:b/>
          <w:bCs/>
          <w:sz w:val="22"/>
          <w:szCs w:val="22"/>
        </w:rPr>
        <w:t>18.2.</w:t>
      </w:r>
      <w:r w:rsidRPr="00AE108C">
        <w:rPr>
          <w:rFonts w:ascii="Cambria" w:hAnsi="Cambria" w:cs="Cambria"/>
          <w:b/>
          <w:bCs/>
          <w:sz w:val="22"/>
          <w:szCs w:val="22"/>
        </w:rPr>
        <w:tab/>
      </w:r>
      <w:r w:rsidRPr="00AE108C">
        <w:rPr>
          <w:rFonts w:ascii="Cambria" w:hAnsi="Cambria" w:cs="Cambria"/>
          <w:sz w:val="22"/>
          <w:szCs w:val="22"/>
        </w:rPr>
        <w:t>Umow</w:t>
      </w:r>
      <w:r w:rsidR="00B76D09">
        <w:rPr>
          <w:rFonts w:ascii="Cambria" w:hAnsi="Cambria" w:cs="Cambria"/>
          <w:sz w:val="22"/>
          <w:szCs w:val="22"/>
        </w:rPr>
        <w:t>a</w:t>
      </w:r>
      <w:r w:rsidRPr="00AE108C">
        <w:rPr>
          <w:rFonts w:ascii="Cambria" w:hAnsi="Cambria" w:cs="Cambria"/>
          <w:sz w:val="22"/>
          <w:szCs w:val="22"/>
        </w:rPr>
        <w:t xml:space="preserve"> zostan</w:t>
      </w:r>
      <w:r w:rsidR="00B76D09">
        <w:rPr>
          <w:rFonts w:ascii="Cambria" w:hAnsi="Cambria" w:cs="Cambria"/>
          <w:sz w:val="22"/>
          <w:szCs w:val="22"/>
        </w:rPr>
        <w:t>ie</w:t>
      </w:r>
      <w:r w:rsidRPr="00AE108C">
        <w:rPr>
          <w:rFonts w:ascii="Cambria" w:hAnsi="Cambria" w:cs="Cambria"/>
          <w:sz w:val="22"/>
          <w:szCs w:val="22"/>
        </w:rPr>
        <w:t xml:space="preserve"> zawart</w:t>
      </w:r>
      <w:r w:rsidR="00B76D09">
        <w:rPr>
          <w:rFonts w:ascii="Cambria" w:hAnsi="Cambria" w:cs="Cambria"/>
          <w:sz w:val="22"/>
          <w:szCs w:val="22"/>
        </w:rPr>
        <w:t>a</w:t>
      </w:r>
      <w:r w:rsidRPr="00AE108C">
        <w:rPr>
          <w:rFonts w:ascii="Cambria" w:hAnsi="Cambria" w:cs="Cambria"/>
          <w:sz w:val="22"/>
          <w:szCs w:val="22"/>
        </w:rPr>
        <w:t xml:space="preserve"> na podstawie złożonej oferty Wykonawcy</w:t>
      </w:r>
      <w:r w:rsidR="00B82FDA" w:rsidRPr="00AE108C">
        <w:rPr>
          <w:rFonts w:ascii="Cambria" w:hAnsi="Cambria" w:cs="Cambria"/>
          <w:sz w:val="22"/>
          <w:szCs w:val="22"/>
        </w:rPr>
        <w:t xml:space="preserve">. </w:t>
      </w:r>
      <w:r w:rsidRPr="00AE108C">
        <w:rPr>
          <w:rFonts w:ascii="Cambria" w:hAnsi="Cambria" w:cs="Cambria"/>
          <w:sz w:val="22"/>
          <w:szCs w:val="22"/>
        </w:rPr>
        <w:t>Zamawiający przewiduje możliwość zmian postanowień zawartej umowy w stosunku do treści oferty, na podstawie której dokonano wyboru Wykonawcy, w przypadku wystąpienia co najmniej jednej z okoliczności w niej wymienionych z uwzględnieniem podanych we wzorze u</w:t>
      </w:r>
      <w:r w:rsidR="00880230" w:rsidRPr="00AE108C">
        <w:rPr>
          <w:rFonts w:ascii="Cambria" w:hAnsi="Cambria" w:cs="Cambria"/>
          <w:sz w:val="22"/>
          <w:szCs w:val="22"/>
        </w:rPr>
        <w:t>mowy warunków ich wprowadzenia.</w:t>
      </w:r>
    </w:p>
    <w:p w14:paraId="42639B77" w14:textId="77777777" w:rsidR="00B657E0" w:rsidRPr="00AE108C" w:rsidRDefault="00B657E0" w:rsidP="00B37A45">
      <w:pPr>
        <w:spacing w:before="120"/>
        <w:ind w:left="709" w:hanging="709"/>
        <w:jc w:val="both"/>
        <w:rPr>
          <w:rFonts w:ascii="Cambri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AE108C" w14:paraId="501AFDFF" w14:textId="77777777">
        <w:trPr>
          <w:trHeight w:val="679"/>
        </w:trPr>
        <w:tc>
          <w:tcPr>
            <w:tcW w:w="9071" w:type="dxa"/>
            <w:shd w:val="clear" w:color="auto" w:fill="E7E6E6"/>
          </w:tcPr>
          <w:p w14:paraId="024FF29C" w14:textId="14DD9C73" w:rsidR="00B657E0" w:rsidRPr="00AE108C" w:rsidRDefault="00B657E0" w:rsidP="00B37A45">
            <w:pPr>
              <w:spacing w:before="120"/>
              <w:ind w:left="654" w:hanging="654"/>
              <w:jc w:val="both"/>
              <w:rPr>
                <w:rFonts w:ascii="Cambria" w:hAnsi="Cambria" w:cs="Cambria"/>
                <w:b/>
                <w:bCs/>
                <w:sz w:val="22"/>
                <w:szCs w:val="22"/>
              </w:rPr>
            </w:pPr>
            <w:r w:rsidRPr="00AE108C">
              <w:rPr>
                <w:rFonts w:ascii="Cambria" w:hAnsi="Cambria" w:cs="Cambria"/>
                <w:b/>
                <w:bCs/>
                <w:sz w:val="22"/>
                <w:szCs w:val="22"/>
              </w:rPr>
              <w:t xml:space="preserve">19. </w:t>
            </w:r>
            <w:r w:rsidRPr="00AE108C">
              <w:rPr>
                <w:rFonts w:ascii="Cambria" w:hAnsi="Cambria" w:cs="Cambria"/>
                <w:b/>
                <w:bCs/>
                <w:sz w:val="22"/>
                <w:szCs w:val="22"/>
              </w:rPr>
              <w:tab/>
              <w:t>POUCZENIE O ŚRODKACH OCHRONY PRAWNEJ PRZYSŁUGUJĄC</w:t>
            </w:r>
            <w:r w:rsidR="00C74023" w:rsidRPr="00AE108C">
              <w:rPr>
                <w:rFonts w:ascii="Cambria" w:hAnsi="Cambria" w:cs="Cambria"/>
                <w:b/>
                <w:bCs/>
                <w:sz w:val="22"/>
                <w:szCs w:val="22"/>
              </w:rPr>
              <w:t>YCH</w:t>
            </w:r>
            <w:r w:rsidRPr="00AE108C">
              <w:rPr>
                <w:rFonts w:ascii="Cambria" w:hAnsi="Cambria" w:cs="Cambria"/>
                <w:b/>
                <w:bCs/>
                <w:sz w:val="22"/>
                <w:szCs w:val="22"/>
              </w:rPr>
              <w:t xml:space="preserve"> WYKONAWCY.</w:t>
            </w:r>
          </w:p>
        </w:tc>
      </w:tr>
    </w:tbl>
    <w:p w14:paraId="5B030C5B" w14:textId="77777777" w:rsidR="00E954B0" w:rsidRPr="00AE108C" w:rsidRDefault="00E954B0" w:rsidP="00B37A45">
      <w:pPr>
        <w:spacing w:before="120"/>
        <w:ind w:left="709" w:hanging="709"/>
        <w:jc w:val="both"/>
        <w:rPr>
          <w:rFonts w:ascii="Cambria" w:hAnsi="Cambria" w:cs="Cambria"/>
          <w:sz w:val="22"/>
          <w:szCs w:val="22"/>
        </w:rPr>
      </w:pPr>
    </w:p>
    <w:p w14:paraId="287569EF" w14:textId="0CBA1D4F" w:rsidR="00B657E0" w:rsidRPr="00AE108C" w:rsidRDefault="00B657E0" w:rsidP="00B37A45">
      <w:pPr>
        <w:spacing w:before="120"/>
        <w:ind w:left="709" w:hanging="709"/>
        <w:jc w:val="both"/>
        <w:rPr>
          <w:rFonts w:ascii="Cambria" w:hAnsi="Cambria" w:cs="Cambria"/>
          <w:sz w:val="22"/>
          <w:szCs w:val="22"/>
        </w:rPr>
      </w:pPr>
      <w:r w:rsidRPr="00AE108C">
        <w:rPr>
          <w:rFonts w:ascii="Cambria" w:hAnsi="Cambria" w:cs="Cambria"/>
          <w:b/>
          <w:sz w:val="22"/>
          <w:szCs w:val="22"/>
        </w:rPr>
        <w:t>19.1.</w:t>
      </w:r>
      <w:r w:rsidRPr="00AE108C">
        <w:rPr>
          <w:rFonts w:ascii="Cambria" w:hAnsi="Cambria" w:cs="Cambria"/>
          <w:sz w:val="22"/>
          <w:szCs w:val="22"/>
        </w:rPr>
        <w:t xml:space="preserve"> </w:t>
      </w:r>
      <w:r w:rsidRPr="00AE108C">
        <w:rPr>
          <w:rFonts w:ascii="Cambria" w:hAnsi="Cambria" w:cs="Cambria"/>
          <w:sz w:val="22"/>
          <w:szCs w:val="22"/>
        </w:rPr>
        <w:tab/>
        <w:t>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14:paraId="3B6DBA3C" w14:textId="77777777" w:rsidR="00B657E0" w:rsidRPr="00AE108C" w:rsidRDefault="00B657E0" w:rsidP="00B37A45">
      <w:pPr>
        <w:spacing w:before="120"/>
        <w:jc w:val="both"/>
        <w:rPr>
          <w:rFonts w:ascii="Cambria" w:eastAsia="A" w:hAnsi="Cambria" w:cs="Cambria"/>
          <w:sz w:val="22"/>
          <w:szCs w:val="22"/>
        </w:rPr>
      </w:pPr>
      <w:r w:rsidRPr="00AE108C">
        <w:rPr>
          <w:rFonts w:ascii="Cambria" w:eastAsia="A" w:hAnsi="Cambria" w:cs="Cambria"/>
          <w:b/>
          <w:sz w:val="22"/>
          <w:szCs w:val="22"/>
        </w:rPr>
        <w:t>19.2.</w:t>
      </w:r>
      <w:r w:rsidRPr="00AE108C">
        <w:rPr>
          <w:rFonts w:ascii="Cambria" w:eastAsia="A" w:hAnsi="Cambria" w:cs="Cambria"/>
          <w:b/>
          <w:sz w:val="22"/>
          <w:szCs w:val="22"/>
        </w:rPr>
        <w:tab/>
      </w:r>
      <w:r w:rsidRPr="00AE108C">
        <w:rPr>
          <w:rFonts w:ascii="Cambria" w:eastAsia="A" w:hAnsi="Cambria" w:cs="Cambria"/>
          <w:sz w:val="22"/>
          <w:szCs w:val="22"/>
        </w:rPr>
        <w:t>Odwołanie przysługuje na:</w:t>
      </w:r>
    </w:p>
    <w:p w14:paraId="7B8E636A" w14:textId="77777777" w:rsidR="00B657E0" w:rsidRPr="00AE108C" w:rsidRDefault="00B657E0" w:rsidP="00C05615">
      <w:pPr>
        <w:numPr>
          <w:ilvl w:val="0"/>
          <w:numId w:val="8"/>
        </w:numPr>
        <w:tabs>
          <w:tab w:val="left" w:pos="1276"/>
        </w:tabs>
        <w:spacing w:before="120"/>
        <w:ind w:left="1276" w:hanging="576"/>
        <w:jc w:val="both"/>
        <w:rPr>
          <w:rFonts w:ascii="Cambria" w:eastAsia="A" w:hAnsi="Cambria" w:cs="Cambria"/>
          <w:sz w:val="22"/>
          <w:szCs w:val="22"/>
        </w:rPr>
      </w:pPr>
      <w:r w:rsidRPr="00AE108C">
        <w:rPr>
          <w:rFonts w:ascii="Cambria" w:eastAsia="A" w:hAnsi="Cambria" w:cs="Cambria"/>
          <w:sz w:val="22"/>
          <w:szCs w:val="22"/>
        </w:rPr>
        <w:t>niezgodną z przepisami PZP czynność Zamawiającego, podjętą w postępowaniu o udzielenie zamówienia, w tym na projektowane postanowienie umowy;</w:t>
      </w:r>
    </w:p>
    <w:p w14:paraId="2088CE9F" w14:textId="77777777" w:rsidR="00B657E0" w:rsidRPr="00AE108C" w:rsidRDefault="00B657E0" w:rsidP="00C05615">
      <w:pPr>
        <w:numPr>
          <w:ilvl w:val="0"/>
          <w:numId w:val="8"/>
        </w:numPr>
        <w:tabs>
          <w:tab w:val="left" w:pos="1276"/>
        </w:tabs>
        <w:spacing w:before="120"/>
        <w:ind w:left="1276" w:hanging="576"/>
        <w:jc w:val="both"/>
        <w:rPr>
          <w:rFonts w:ascii="Cambria" w:eastAsia="A" w:hAnsi="Cambria" w:cs="Cambria"/>
          <w:sz w:val="22"/>
          <w:szCs w:val="22"/>
        </w:rPr>
      </w:pPr>
      <w:r w:rsidRPr="00AE108C">
        <w:rPr>
          <w:rFonts w:ascii="Cambria" w:eastAsia="A" w:hAnsi="Cambria" w:cs="Cambria"/>
          <w:sz w:val="22"/>
          <w:szCs w:val="22"/>
        </w:rPr>
        <w:t>zaniechanie czynności w postępowaniu o udzielenie zamówienia, do której Zamawiający był obowiązany na podstawie PZP;</w:t>
      </w:r>
    </w:p>
    <w:p w14:paraId="3B6B8001" w14:textId="77777777" w:rsidR="00B657E0" w:rsidRPr="00AE108C" w:rsidRDefault="00B657E0" w:rsidP="00B37A45">
      <w:pPr>
        <w:tabs>
          <w:tab w:val="left" w:pos="1276"/>
        </w:tabs>
        <w:spacing w:before="120"/>
        <w:ind w:left="1276" w:hanging="576"/>
        <w:jc w:val="both"/>
        <w:rPr>
          <w:rFonts w:ascii="Cambria" w:eastAsia="A" w:hAnsi="Cambria" w:cs="Cambria"/>
          <w:sz w:val="22"/>
          <w:szCs w:val="22"/>
        </w:rPr>
      </w:pPr>
      <w:r w:rsidRPr="00AE108C">
        <w:rPr>
          <w:rFonts w:ascii="Cambria" w:eastAsia="A" w:hAnsi="Cambria" w:cs="Cambria"/>
          <w:sz w:val="22"/>
          <w:szCs w:val="22"/>
        </w:rPr>
        <w:t>3)</w:t>
      </w:r>
      <w:r w:rsidRPr="00AE108C">
        <w:rPr>
          <w:rFonts w:ascii="Cambria" w:eastAsia="A" w:hAnsi="Cambria" w:cs="Cambria"/>
          <w:sz w:val="22"/>
          <w:szCs w:val="22"/>
        </w:rPr>
        <w:tab/>
        <w:t>zaniechanie przeprowadzenia postępowania o udzielenie zamówienia</w:t>
      </w:r>
      <w:r w:rsidR="00380AE7" w:rsidRPr="00AE108C">
        <w:rPr>
          <w:rFonts w:ascii="Cambria" w:eastAsia="A" w:hAnsi="Cambria" w:cs="Cambria"/>
          <w:sz w:val="22"/>
          <w:szCs w:val="22"/>
        </w:rPr>
        <w:t xml:space="preserve"> na podstawie PZP</w:t>
      </w:r>
      <w:r w:rsidRPr="00AE108C">
        <w:rPr>
          <w:rFonts w:ascii="Cambria" w:eastAsia="A" w:hAnsi="Cambria" w:cs="Cambria"/>
          <w:sz w:val="22"/>
          <w:szCs w:val="22"/>
        </w:rPr>
        <w:t>, mimo że Zamawiający był do tego obowiązany.</w:t>
      </w:r>
    </w:p>
    <w:p w14:paraId="261A82D4" w14:textId="4BF197E0" w:rsidR="00B657E0" w:rsidRPr="00AE108C" w:rsidRDefault="00B657E0" w:rsidP="00B37A45">
      <w:pPr>
        <w:spacing w:before="120"/>
        <w:ind w:left="700" w:hanging="700"/>
        <w:jc w:val="both"/>
        <w:rPr>
          <w:rFonts w:ascii="Cambria" w:eastAsia="A" w:hAnsi="Cambria" w:cs="Cambria"/>
          <w:sz w:val="22"/>
          <w:szCs w:val="22"/>
        </w:rPr>
      </w:pPr>
      <w:r w:rsidRPr="00AE108C">
        <w:rPr>
          <w:rFonts w:ascii="Cambria" w:eastAsia="A" w:hAnsi="Cambria" w:cs="Cambria"/>
          <w:b/>
          <w:bCs/>
          <w:sz w:val="22"/>
          <w:szCs w:val="22"/>
        </w:rPr>
        <w:t>19.3.</w:t>
      </w:r>
      <w:r w:rsidRPr="00AE108C">
        <w:rPr>
          <w:rFonts w:ascii="Cambria" w:eastAsia="A" w:hAnsi="Cambria" w:cs="Cambria"/>
          <w:b/>
          <w:bCs/>
          <w:sz w:val="22"/>
          <w:szCs w:val="22"/>
        </w:rPr>
        <w:tab/>
      </w:r>
      <w:r w:rsidRPr="00AE108C">
        <w:rPr>
          <w:rFonts w:ascii="Cambria" w:eastAsia="A" w:hAnsi="Cambria" w:cs="Cambria"/>
          <w:sz w:val="22"/>
          <w:szCs w:val="22"/>
        </w:rPr>
        <w:t xml:space="preserve">Odwołanie wnosi się do Prezesa Krajowej Izby Odwoławczej. Odwołujący przekazuje Zamawiającemu </w:t>
      </w:r>
      <w:r w:rsidR="001547EC" w:rsidRPr="00AE108C">
        <w:rPr>
          <w:rFonts w:ascii="Cambria" w:eastAsia="A" w:hAnsi="Cambria" w:cs="Cambria"/>
          <w:sz w:val="22"/>
          <w:szCs w:val="22"/>
        </w:rPr>
        <w:t>odwołanie wniesione w formie elektronicznej albo w postaci elektronicznej albo kopię tego odwołania</w:t>
      </w:r>
      <w:r w:rsidR="0012306C" w:rsidRPr="00AE108C">
        <w:rPr>
          <w:rFonts w:ascii="Cambria" w:eastAsia="A" w:hAnsi="Cambria" w:cs="Cambria"/>
          <w:sz w:val="22"/>
          <w:szCs w:val="22"/>
        </w:rPr>
        <w:t>, jeżeli zostało ono wniesione w formie pisemnej, przed u</w:t>
      </w:r>
      <w:r w:rsidR="00722990" w:rsidRPr="00AE108C">
        <w:rPr>
          <w:rFonts w:ascii="Cambria" w:eastAsia="A" w:hAnsi="Cambria" w:cs="Cambria"/>
          <w:sz w:val="22"/>
          <w:szCs w:val="22"/>
        </w:rPr>
        <w:t>pływem terminu do wniesienia odwołania</w:t>
      </w:r>
      <w:r w:rsidR="001547EC" w:rsidRPr="00AE108C">
        <w:rPr>
          <w:rFonts w:ascii="Cambria" w:eastAsia="A" w:hAnsi="Cambria" w:cs="Cambria"/>
          <w:sz w:val="22"/>
          <w:szCs w:val="22"/>
        </w:rPr>
        <w:t xml:space="preserve"> </w:t>
      </w:r>
      <w:r w:rsidRPr="00AE108C">
        <w:rPr>
          <w:rFonts w:ascii="Cambria" w:eastAsia="A" w:hAnsi="Cambria" w:cs="Cambria"/>
          <w:sz w:val="22"/>
          <w:szCs w:val="22"/>
        </w:rPr>
        <w:t xml:space="preserve">w taki sposób, aby mógł on zapoznać się z jego treścią przed upływem tego terminu.  Domniemywa się, że Zamawiający mógł zapoznać się z treścią odwołania przed upływem terminu do jego wniesienia, jeżeli przekazanie </w:t>
      </w:r>
      <w:r w:rsidR="00F55C2A" w:rsidRPr="00AE108C">
        <w:rPr>
          <w:rFonts w:ascii="Cambria" w:eastAsia="A" w:hAnsi="Cambria" w:cs="Cambria"/>
          <w:sz w:val="22"/>
          <w:szCs w:val="22"/>
        </w:rPr>
        <w:t xml:space="preserve">odpowiednio odwołania albo </w:t>
      </w:r>
      <w:r w:rsidRPr="00AE108C">
        <w:rPr>
          <w:rFonts w:ascii="Cambria" w:eastAsia="A" w:hAnsi="Cambria" w:cs="Cambria"/>
          <w:sz w:val="22"/>
          <w:szCs w:val="22"/>
        </w:rPr>
        <w:t>jego kopii nastąpiło przed upływem terminu do jego wniesienia przy użyciu środków komunikacji elektronicznej.</w:t>
      </w:r>
    </w:p>
    <w:p w14:paraId="6219B809" w14:textId="0E5C4970" w:rsidR="00B657E0" w:rsidRPr="00AE108C" w:rsidRDefault="00B657E0" w:rsidP="00B37A45">
      <w:pPr>
        <w:spacing w:before="120"/>
        <w:ind w:left="700" w:hanging="700"/>
        <w:jc w:val="both"/>
        <w:rPr>
          <w:rFonts w:ascii="Cambria" w:eastAsia="A" w:hAnsi="Cambria" w:cs="Cambria"/>
          <w:sz w:val="22"/>
          <w:szCs w:val="22"/>
        </w:rPr>
      </w:pPr>
      <w:r w:rsidRPr="00AE108C">
        <w:rPr>
          <w:rFonts w:ascii="Cambria" w:eastAsia="A" w:hAnsi="Cambria" w:cs="Cambria"/>
          <w:b/>
          <w:bCs/>
          <w:sz w:val="22"/>
          <w:szCs w:val="22"/>
        </w:rPr>
        <w:lastRenderedPageBreak/>
        <w:t>19.4.</w:t>
      </w:r>
      <w:r w:rsidRPr="00AE108C">
        <w:rPr>
          <w:rFonts w:ascii="Cambria" w:eastAsia="A" w:hAnsi="Cambria" w:cs="Cambria"/>
          <w:sz w:val="22"/>
          <w:szCs w:val="22"/>
        </w:rPr>
        <w:tab/>
        <w:t>Odwołanie wnosi się w terminie: (a) 10 dni od dnia przekazania informacji o czynności Zamawiającego stanowiącej podstawę jego wniesienia, jeżeli informacja została przekazana przy użyciu środków komunikacji elektronicznej, (b) 15 dni od dnia przekazania informacji o czynności Zamawiającego stanowiącej podstawę jego wniesienia, jeżeli informacja została przekazana w sposób inny niż określony w lit. (a).</w:t>
      </w:r>
    </w:p>
    <w:p w14:paraId="0FB613E1" w14:textId="77777777" w:rsidR="00B657E0" w:rsidRPr="00AE108C" w:rsidRDefault="00B657E0" w:rsidP="00B37A45">
      <w:pPr>
        <w:spacing w:before="120"/>
        <w:ind w:left="700" w:hanging="700"/>
        <w:jc w:val="both"/>
        <w:rPr>
          <w:rFonts w:ascii="Cambria" w:eastAsia="A" w:hAnsi="Cambria" w:cs="Cambria"/>
          <w:sz w:val="22"/>
          <w:szCs w:val="22"/>
        </w:rPr>
      </w:pPr>
      <w:r w:rsidRPr="00AE108C">
        <w:rPr>
          <w:rFonts w:ascii="Cambria" w:eastAsia="A" w:hAnsi="Cambria" w:cs="Cambria"/>
          <w:b/>
          <w:bCs/>
          <w:sz w:val="22"/>
          <w:szCs w:val="22"/>
        </w:rPr>
        <w:t>19.5</w:t>
      </w:r>
      <w:r w:rsidRPr="00AE108C">
        <w:rPr>
          <w:rFonts w:ascii="Cambria" w:eastAsia="A" w:hAnsi="Cambria" w:cs="Cambria"/>
          <w:sz w:val="22"/>
          <w:szCs w:val="22"/>
        </w:rPr>
        <w:t>.</w:t>
      </w:r>
      <w:r w:rsidRPr="00AE108C">
        <w:rPr>
          <w:rFonts w:ascii="Cambria" w:eastAsia="A" w:hAnsi="Cambria" w:cs="Cambria"/>
          <w:sz w:val="22"/>
          <w:szCs w:val="22"/>
        </w:rPr>
        <w:tab/>
        <w:t>Odwołanie wobec treści ogłoszenia wszczynającego postępowanie o udzielenie zamówienia lub wobec treści dokumentów zamówienia wnosi się w terminie 10 dni od dnia publikacji ogłoszenia w Dzienniku Urzędowym Unii Europejskiej lub zamieszczenia dokumentów zamówienia na stronie internetowej.</w:t>
      </w:r>
    </w:p>
    <w:p w14:paraId="572553B6" w14:textId="77777777" w:rsidR="00B657E0" w:rsidRPr="00AE108C" w:rsidRDefault="00B657E0" w:rsidP="00B37A45">
      <w:pPr>
        <w:spacing w:before="120"/>
        <w:ind w:left="700" w:hanging="700"/>
        <w:jc w:val="both"/>
        <w:rPr>
          <w:rFonts w:ascii="Cambria" w:eastAsia="A" w:hAnsi="Cambria" w:cs="Cambria"/>
          <w:sz w:val="22"/>
          <w:szCs w:val="22"/>
        </w:rPr>
      </w:pPr>
      <w:r w:rsidRPr="00AE108C">
        <w:rPr>
          <w:rFonts w:ascii="Cambria" w:eastAsia="A" w:hAnsi="Cambria" w:cs="Cambria"/>
          <w:b/>
          <w:bCs/>
          <w:sz w:val="22"/>
          <w:szCs w:val="22"/>
        </w:rPr>
        <w:t>19.6.</w:t>
      </w:r>
      <w:r w:rsidRPr="00AE108C">
        <w:rPr>
          <w:rFonts w:ascii="Cambria" w:eastAsia="A" w:hAnsi="Cambria" w:cs="Cambria"/>
          <w:sz w:val="22"/>
          <w:szCs w:val="22"/>
        </w:rPr>
        <w:tab/>
        <w:t xml:space="preserve">Odwołanie w przypadkach innych niż określone w pkt 19.4. i 19.5 SWZ wnosi się w terminie 10 dni od dnia, w którym powzięto lub przy zachowaniu należytej staranności można było powziąć wiadomość o okolicznościach stanowiących podstawę jego wniesienia. </w:t>
      </w:r>
    </w:p>
    <w:p w14:paraId="30C1032B" w14:textId="0530592A" w:rsidR="003436F2" w:rsidRPr="00AE108C" w:rsidRDefault="00B657E0" w:rsidP="00880230">
      <w:pPr>
        <w:spacing w:before="120"/>
        <w:ind w:left="700" w:hanging="700"/>
        <w:jc w:val="both"/>
        <w:rPr>
          <w:rFonts w:ascii="Cambria" w:hAnsi="Cambria" w:cs="Cambria"/>
          <w:sz w:val="22"/>
          <w:szCs w:val="22"/>
        </w:rPr>
      </w:pPr>
      <w:r w:rsidRPr="00AE108C">
        <w:rPr>
          <w:rFonts w:ascii="Cambria" w:eastAsia="A" w:hAnsi="Cambria" w:cs="Cambria"/>
          <w:b/>
          <w:bCs/>
          <w:sz w:val="22"/>
          <w:szCs w:val="22"/>
        </w:rPr>
        <w:t>19.7.</w:t>
      </w:r>
      <w:r w:rsidRPr="00AE108C">
        <w:rPr>
          <w:rFonts w:ascii="Cambria" w:eastAsia="A" w:hAnsi="Cambria" w:cs="Cambria"/>
          <w:sz w:val="22"/>
          <w:szCs w:val="22"/>
        </w:rPr>
        <w:tab/>
        <w:t>Na orzeczenie Krajowej Izby Odwoławczej oraz postanowienie Prezesa Krajowej Izby Odwoławczej, o którym mowa w art. 519 ust. 1 PZP, stronom oraz uczestnikom postępowania przysługuje skarga do sądu. Skargę wnosi się do Sądu Okręgowego w Warszawie - sądu zamówień publicznych. Skargę wnosi się za pośrednictwem Prezesa Krajowej Izby Odwoławczej, w terminie 14 dni od dnia doręczenia orzeczenia Krajowej Izby Odwoławczej lub postanowienia Prezesa Krajowej Izby Odwoławczej, o którym mowa w art. 519 ust. 1 PZP, przesyłając jednocześnie jej odpis przeciwnikowi skargi. Złożenie skargi w placówce pocztowej operatora wyznaczonego w rozumieniu ustawy z dnia 23 listopada 2012 r. - Prawo pocztowe (tekst jedn. Dz. U. z 20</w:t>
      </w:r>
      <w:r w:rsidR="00B82FDA" w:rsidRPr="00AE108C">
        <w:rPr>
          <w:rFonts w:ascii="Cambria" w:eastAsia="A" w:hAnsi="Cambria" w:cs="Cambria"/>
          <w:sz w:val="22"/>
          <w:szCs w:val="22"/>
        </w:rPr>
        <w:t>2</w:t>
      </w:r>
      <w:r w:rsidR="003436F5">
        <w:rPr>
          <w:rFonts w:ascii="Cambria" w:eastAsia="A" w:hAnsi="Cambria" w:cs="Cambria"/>
          <w:sz w:val="22"/>
          <w:szCs w:val="22"/>
        </w:rPr>
        <w:t>5</w:t>
      </w:r>
      <w:r w:rsidRPr="00AE108C">
        <w:rPr>
          <w:rFonts w:ascii="Cambria" w:eastAsia="A" w:hAnsi="Cambria" w:cs="Cambria"/>
          <w:sz w:val="22"/>
          <w:szCs w:val="22"/>
        </w:rPr>
        <w:t xml:space="preserve"> r. poz. </w:t>
      </w:r>
      <w:r w:rsidR="003436F5">
        <w:rPr>
          <w:rFonts w:ascii="Cambria" w:eastAsia="A" w:hAnsi="Cambria" w:cs="Cambria"/>
          <w:sz w:val="22"/>
          <w:szCs w:val="22"/>
        </w:rPr>
        <w:t>366</w:t>
      </w:r>
      <w:r w:rsidRPr="00AE108C">
        <w:rPr>
          <w:rFonts w:ascii="Cambria" w:eastAsia="A" w:hAnsi="Cambria" w:cs="Cambria"/>
          <w:sz w:val="22"/>
          <w:szCs w:val="22"/>
        </w:rPr>
        <w:t>)</w:t>
      </w:r>
      <w:r w:rsidR="00FA59A5" w:rsidRPr="00AE108C">
        <w:rPr>
          <w:rFonts w:ascii="Cambria" w:eastAsia="A" w:hAnsi="Cambria" w:cs="Cambria"/>
          <w:sz w:val="22"/>
          <w:szCs w:val="22"/>
        </w:rPr>
        <w:t xml:space="preserve">, jest równoznaczne z jej wniesieniem. </w:t>
      </w:r>
    </w:p>
    <w:p w14:paraId="73AE1F29" w14:textId="77777777" w:rsidR="003436F2" w:rsidRPr="00AE108C" w:rsidRDefault="003436F2" w:rsidP="00B37A45">
      <w:pPr>
        <w:pStyle w:val="Tekstkomentarza"/>
        <w:spacing w:before="120"/>
        <w:ind w:left="709" w:hanging="709"/>
        <w:jc w:val="both"/>
        <w:rPr>
          <w:rFonts w:ascii="Cambria" w:hAnsi="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AE108C" w14:paraId="73A8B00C" w14:textId="77777777">
        <w:tc>
          <w:tcPr>
            <w:tcW w:w="9071" w:type="dxa"/>
            <w:shd w:val="clear" w:color="auto" w:fill="E7E6E6"/>
          </w:tcPr>
          <w:p w14:paraId="58D161FB" w14:textId="77777777" w:rsidR="00B657E0" w:rsidRPr="00AE108C" w:rsidRDefault="00B657E0" w:rsidP="00B37A45">
            <w:pPr>
              <w:spacing w:before="120"/>
              <w:rPr>
                <w:rFonts w:ascii="Cambria" w:hAnsi="Cambria" w:cs="Arial"/>
                <w:b/>
                <w:bCs/>
                <w:sz w:val="22"/>
                <w:szCs w:val="22"/>
              </w:rPr>
            </w:pPr>
            <w:r w:rsidRPr="00AE108C">
              <w:rPr>
                <w:rFonts w:ascii="Cambria" w:hAnsi="Cambria" w:cs="Arial"/>
                <w:b/>
                <w:bCs/>
                <w:sz w:val="22"/>
                <w:szCs w:val="22"/>
              </w:rPr>
              <w:t xml:space="preserve">20. </w:t>
            </w:r>
            <w:r w:rsidRPr="00AE108C">
              <w:rPr>
                <w:rFonts w:ascii="Cambria" w:hAnsi="Cambria" w:cs="Arial"/>
                <w:b/>
                <w:bCs/>
                <w:sz w:val="22"/>
                <w:szCs w:val="22"/>
              </w:rPr>
              <w:tab/>
              <w:t xml:space="preserve">ZABEZPIECZENIE NALEŻYTEGO WYKONANIA UMOWY </w:t>
            </w:r>
          </w:p>
        </w:tc>
      </w:tr>
    </w:tbl>
    <w:p w14:paraId="2976C2B5" w14:textId="77777777" w:rsidR="00B657E0" w:rsidRPr="00AE108C" w:rsidRDefault="00B657E0" w:rsidP="00B37A45">
      <w:pPr>
        <w:spacing w:before="120"/>
        <w:rPr>
          <w:rFonts w:ascii="Cambria" w:hAnsi="Cambria" w:cs="Arial"/>
          <w:sz w:val="22"/>
          <w:szCs w:val="22"/>
        </w:rPr>
      </w:pPr>
    </w:p>
    <w:p w14:paraId="4C186774" w14:textId="23AF4B5A" w:rsidR="00B657E0" w:rsidRPr="00AE108C" w:rsidRDefault="00B657E0" w:rsidP="00B37A45">
      <w:pPr>
        <w:spacing w:before="120"/>
        <w:ind w:left="709" w:hanging="709"/>
        <w:jc w:val="both"/>
        <w:rPr>
          <w:rFonts w:ascii="Cambria" w:hAnsi="Cambria" w:cs="Arial"/>
          <w:sz w:val="22"/>
          <w:szCs w:val="22"/>
        </w:rPr>
      </w:pPr>
      <w:r w:rsidRPr="00AE108C">
        <w:rPr>
          <w:rFonts w:ascii="Cambria" w:hAnsi="Cambria" w:cs="Arial"/>
          <w:b/>
          <w:sz w:val="22"/>
          <w:szCs w:val="22"/>
        </w:rPr>
        <w:t>20.1.</w:t>
      </w:r>
      <w:r w:rsidRPr="00AE108C">
        <w:rPr>
          <w:rFonts w:ascii="Cambria" w:hAnsi="Cambria" w:cs="Arial"/>
          <w:sz w:val="22"/>
          <w:szCs w:val="22"/>
        </w:rPr>
        <w:t xml:space="preserve"> </w:t>
      </w:r>
      <w:r w:rsidRPr="00AE108C">
        <w:rPr>
          <w:rFonts w:ascii="Cambria" w:hAnsi="Cambria" w:cs="Arial"/>
          <w:sz w:val="22"/>
          <w:szCs w:val="22"/>
        </w:rPr>
        <w:tab/>
        <w:t xml:space="preserve">Zamawiający wymaga wniesienia zabezpieczenia należytego wykonania </w:t>
      </w:r>
      <w:r w:rsidR="00BE5453" w:rsidRPr="00AE108C">
        <w:rPr>
          <w:rFonts w:ascii="Cambria" w:hAnsi="Cambria" w:cs="Arial"/>
          <w:sz w:val="22"/>
          <w:szCs w:val="22"/>
        </w:rPr>
        <w:t>um</w:t>
      </w:r>
      <w:r w:rsidR="00AC5611">
        <w:rPr>
          <w:rFonts w:ascii="Cambria" w:hAnsi="Cambria" w:cs="Arial"/>
          <w:sz w:val="22"/>
          <w:szCs w:val="22"/>
        </w:rPr>
        <w:t>owy</w:t>
      </w:r>
      <w:r w:rsidR="00BE5453" w:rsidRPr="00AE108C">
        <w:rPr>
          <w:rFonts w:ascii="Cambria" w:hAnsi="Cambria" w:cs="Arial"/>
          <w:sz w:val="22"/>
          <w:szCs w:val="22"/>
        </w:rPr>
        <w:t xml:space="preserve"> </w:t>
      </w:r>
      <w:r w:rsidRPr="00AE108C">
        <w:rPr>
          <w:rFonts w:ascii="Cambria" w:hAnsi="Cambria" w:cs="Arial"/>
          <w:sz w:val="22"/>
          <w:szCs w:val="22"/>
        </w:rPr>
        <w:t xml:space="preserve">przez </w:t>
      </w:r>
      <w:r w:rsidR="00550DD5" w:rsidRPr="00AE108C">
        <w:rPr>
          <w:rFonts w:ascii="Cambria" w:hAnsi="Cambria" w:cs="Arial"/>
          <w:sz w:val="22"/>
          <w:szCs w:val="22"/>
        </w:rPr>
        <w:t>W</w:t>
      </w:r>
      <w:r w:rsidRPr="00AE108C">
        <w:rPr>
          <w:rFonts w:ascii="Cambria" w:hAnsi="Cambria" w:cs="Arial"/>
          <w:sz w:val="22"/>
          <w:szCs w:val="22"/>
        </w:rPr>
        <w:t>ykonawcę, którego oferta zost</w:t>
      </w:r>
      <w:r w:rsidR="00C42A40" w:rsidRPr="00AE108C">
        <w:rPr>
          <w:rFonts w:ascii="Cambria" w:hAnsi="Cambria" w:cs="Arial"/>
          <w:sz w:val="22"/>
          <w:szCs w:val="22"/>
        </w:rPr>
        <w:t>ała uznana za najkorzystniejsz</w:t>
      </w:r>
      <w:r w:rsidR="00942500" w:rsidRPr="00AE108C">
        <w:rPr>
          <w:rFonts w:ascii="Cambria" w:hAnsi="Cambria" w:cs="Arial"/>
          <w:sz w:val="22"/>
          <w:szCs w:val="22"/>
        </w:rPr>
        <w:t>ą</w:t>
      </w:r>
      <w:r w:rsidR="00BE5453" w:rsidRPr="00AE108C">
        <w:rPr>
          <w:rFonts w:ascii="Cambria" w:hAnsi="Cambria" w:cs="Arial"/>
          <w:sz w:val="22"/>
          <w:szCs w:val="22"/>
        </w:rPr>
        <w:t>.</w:t>
      </w:r>
    </w:p>
    <w:p w14:paraId="57E1E1C0" w14:textId="57F14B7E" w:rsidR="00942500" w:rsidRPr="00AE108C" w:rsidRDefault="00B657E0" w:rsidP="001A6FA2">
      <w:pPr>
        <w:spacing w:before="120"/>
        <w:ind w:left="709" w:hanging="709"/>
        <w:jc w:val="both"/>
        <w:rPr>
          <w:rFonts w:ascii="Cambria" w:hAnsi="Cambria" w:cs="Arial"/>
          <w:sz w:val="22"/>
          <w:szCs w:val="22"/>
        </w:rPr>
      </w:pPr>
      <w:r w:rsidRPr="00AE108C">
        <w:rPr>
          <w:rFonts w:ascii="Cambria" w:hAnsi="Cambria" w:cs="Arial"/>
          <w:b/>
          <w:sz w:val="22"/>
          <w:szCs w:val="22"/>
        </w:rPr>
        <w:t>20.2.</w:t>
      </w:r>
      <w:r w:rsidRPr="00AE108C">
        <w:rPr>
          <w:rFonts w:ascii="Cambria" w:hAnsi="Cambria" w:cs="Arial"/>
          <w:sz w:val="22"/>
          <w:szCs w:val="22"/>
        </w:rPr>
        <w:tab/>
        <w:t xml:space="preserve">Zabezpieczenie należytego wykonania umowy wynosić będzie </w:t>
      </w:r>
      <w:r w:rsidR="00BE5453" w:rsidRPr="002F67C6">
        <w:rPr>
          <w:rFonts w:ascii="Cambria" w:hAnsi="Cambria" w:cs="Arial"/>
          <w:b/>
          <w:sz w:val="22"/>
          <w:szCs w:val="22"/>
        </w:rPr>
        <w:t xml:space="preserve">5 </w:t>
      </w:r>
      <w:r w:rsidRPr="002F67C6">
        <w:rPr>
          <w:rFonts w:ascii="Cambria" w:hAnsi="Cambria" w:cs="Arial"/>
          <w:b/>
          <w:sz w:val="22"/>
          <w:szCs w:val="22"/>
        </w:rPr>
        <w:t>%</w:t>
      </w:r>
      <w:r w:rsidRPr="00AE108C">
        <w:rPr>
          <w:rFonts w:ascii="Cambria" w:hAnsi="Cambria" w:cs="Arial"/>
          <w:sz w:val="22"/>
          <w:szCs w:val="22"/>
        </w:rPr>
        <w:t xml:space="preserve"> ceny</w:t>
      </w:r>
      <w:r w:rsidR="00F04336" w:rsidRPr="00AE108C">
        <w:rPr>
          <w:rFonts w:ascii="Cambria" w:hAnsi="Cambria" w:cs="Arial"/>
          <w:sz w:val="22"/>
          <w:szCs w:val="22"/>
        </w:rPr>
        <w:t>,</w:t>
      </w:r>
      <w:r w:rsidRPr="00AE108C">
        <w:rPr>
          <w:rFonts w:ascii="Cambria" w:hAnsi="Cambria" w:cs="Arial"/>
          <w:sz w:val="22"/>
          <w:szCs w:val="22"/>
        </w:rPr>
        <w:t xml:space="preserve"> wynikającej </w:t>
      </w:r>
      <w:r w:rsidR="00627AE7" w:rsidRPr="00AE108C">
        <w:rPr>
          <w:rFonts w:ascii="Cambria" w:hAnsi="Cambria" w:cs="Arial"/>
          <w:sz w:val="22"/>
          <w:szCs w:val="22"/>
        </w:rPr>
        <w:t>z Formularza oferty</w:t>
      </w:r>
      <w:r w:rsidR="00F04336" w:rsidRPr="00AE108C">
        <w:rPr>
          <w:rFonts w:ascii="Cambria" w:hAnsi="Cambria" w:cs="Arial"/>
          <w:sz w:val="22"/>
          <w:szCs w:val="22"/>
        </w:rPr>
        <w:t>.</w:t>
      </w:r>
    </w:p>
    <w:p w14:paraId="103784EF" w14:textId="77777777" w:rsidR="00B657E0" w:rsidRPr="00AE108C" w:rsidRDefault="00B657E0" w:rsidP="00B37A45">
      <w:pPr>
        <w:spacing w:before="120"/>
        <w:ind w:left="709" w:hanging="709"/>
        <w:jc w:val="both"/>
        <w:rPr>
          <w:rFonts w:ascii="Cambria" w:hAnsi="Cambria" w:cs="Arial"/>
          <w:sz w:val="22"/>
          <w:szCs w:val="22"/>
        </w:rPr>
      </w:pPr>
      <w:r w:rsidRPr="00AE108C">
        <w:rPr>
          <w:rFonts w:ascii="Cambria" w:hAnsi="Cambria" w:cs="Arial"/>
          <w:b/>
          <w:sz w:val="22"/>
          <w:szCs w:val="22"/>
        </w:rPr>
        <w:t>20.3.</w:t>
      </w:r>
      <w:r w:rsidRPr="00AE108C">
        <w:rPr>
          <w:rFonts w:ascii="Cambria" w:hAnsi="Cambria" w:cs="Arial"/>
          <w:sz w:val="22"/>
          <w:szCs w:val="22"/>
        </w:rPr>
        <w:t xml:space="preserve"> </w:t>
      </w:r>
      <w:r w:rsidRPr="00AE108C">
        <w:rPr>
          <w:rFonts w:ascii="Cambria" w:hAnsi="Cambria" w:cs="Arial"/>
          <w:sz w:val="22"/>
          <w:szCs w:val="22"/>
        </w:rPr>
        <w:tab/>
        <w:t>Zabezpieczenie może być wnoszone według wyboru Wykonawcy w jednej lub w kilku następujących formach:</w:t>
      </w:r>
    </w:p>
    <w:p w14:paraId="3CF37CB9" w14:textId="77777777" w:rsidR="00B657E0" w:rsidRPr="00AE108C" w:rsidRDefault="00B657E0" w:rsidP="00C363C2">
      <w:pPr>
        <w:spacing w:before="120"/>
        <w:ind w:left="1276" w:hanging="567"/>
        <w:jc w:val="both"/>
        <w:rPr>
          <w:rFonts w:ascii="Cambria" w:hAnsi="Cambria" w:cs="Arial"/>
          <w:sz w:val="22"/>
          <w:szCs w:val="22"/>
        </w:rPr>
      </w:pPr>
      <w:r w:rsidRPr="00AE108C">
        <w:rPr>
          <w:rFonts w:ascii="Cambria" w:hAnsi="Cambria" w:cs="Arial"/>
          <w:sz w:val="22"/>
          <w:szCs w:val="22"/>
        </w:rPr>
        <w:t>1)</w:t>
      </w:r>
      <w:r w:rsidRPr="00AE108C">
        <w:rPr>
          <w:rFonts w:ascii="Cambria" w:hAnsi="Cambria" w:cs="Arial"/>
          <w:sz w:val="22"/>
          <w:szCs w:val="22"/>
        </w:rPr>
        <w:tab/>
        <w:t>pieniądzu;</w:t>
      </w:r>
    </w:p>
    <w:p w14:paraId="64048C03" w14:textId="77777777" w:rsidR="00B657E0" w:rsidRPr="00AE108C" w:rsidRDefault="00B657E0" w:rsidP="00C363C2">
      <w:pPr>
        <w:spacing w:before="120"/>
        <w:ind w:left="1276" w:hanging="567"/>
        <w:jc w:val="both"/>
        <w:rPr>
          <w:rFonts w:ascii="Cambria" w:hAnsi="Cambria" w:cs="Arial"/>
          <w:sz w:val="22"/>
          <w:szCs w:val="22"/>
        </w:rPr>
      </w:pPr>
      <w:r w:rsidRPr="00AE108C">
        <w:rPr>
          <w:rFonts w:ascii="Cambria" w:hAnsi="Cambria" w:cs="Arial"/>
          <w:sz w:val="22"/>
          <w:szCs w:val="22"/>
        </w:rPr>
        <w:t>2)</w:t>
      </w:r>
      <w:r w:rsidRPr="00AE108C">
        <w:rPr>
          <w:rFonts w:ascii="Cambria" w:hAnsi="Cambria" w:cs="Arial"/>
          <w:sz w:val="22"/>
          <w:szCs w:val="22"/>
        </w:rPr>
        <w:tab/>
        <w:t>poręczeniach bankowych lub poręczeniach spółdzielczej kasy oszczędnościowo-kredytowej, z tym że zobowiązanie kasy jest zawsze zobowiązaniem pieniężnym;</w:t>
      </w:r>
    </w:p>
    <w:p w14:paraId="1D7C41E2" w14:textId="77777777" w:rsidR="00B657E0" w:rsidRPr="00AE108C" w:rsidRDefault="00B657E0" w:rsidP="00C363C2">
      <w:pPr>
        <w:spacing w:before="120"/>
        <w:ind w:left="1276" w:hanging="567"/>
        <w:jc w:val="both"/>
        <w:rPr>
          <w:rFonts w:ascii="Cambria" w:hAnsi="Cambria" w:cs="Cambria"/>
          <w:sz w:val="22"/>
          <w:szCs w:val="22"/>
        </w:rPr>
      </w:pPr>
      <w:r w:rsidRPr="00AE108C">
        <w:rPr>
          <w:rFonts w:ascii="Cambria" w:hAnsi="Cambria" w:cs="Cambria"/>
          <w:sz w:val="22"/>
          <w:szCs w:val="22"/>
        </w:rPr>
        <w:t>3)</w:t>
      </w:r>
      <w:r w:rsidRPr="00AE108C">
        <w:rPr>
          <w:rFonts w:ascii="Cambria" w:hAnsi="Cambria" w:cs="Cambria"/>
          <w:sz w:val="22"/>
          <w:szCs w:val="22"/>
        </w:rPr>
        <w:tab/>
        <w:t>gwarancjach bankowych;</w:t>
      </w:r>
    </w:p>
    <w:p w14:paraId="42F83911" w14:textId="77777777" w:rsidR="00B657E0" w:rsidRPr="00AE108C" w:rsidRDefault="00B657E0" w:rsidP="00C363C2">
      <w:pPr>
        <w:spacing w:before="120"/>
        <w:ind w:left="1276" w:hanging="567"/>
        <w:jc w:val="both"/>
        <w:rPr>
          <w:rFonts w:ascii="Cambria" w:hAnsi="Cambria" w:cs="Cambria"/>
          <w:sz w:val="22"/>
          <w:szCs w:val="22"/>
        </w:rPr>
      </w:pPr>
      <w:r w:rsidRPr="00AE108C">
        <w:rPr>
          <w:rFonts w:ascii="Cambria" w:hAnsi="Cambria" w:cs="Cambria"/>
          <w:sz w:val="22"/>
          <w:szCs w:val="22"/>
        </w:rPr>
        <w:t>4)</w:t>
      </w:r>
      <w:r w:rsidRPr="00AE108C">
        <w:rPr>
          <w:rFonts w:ascii="Cambria" w:hAnsi="Cambria" w:cs="Cambria"/>
          <w:sz w:val="22"/>
          <w:szCs w:val="22"/>
        </w:rPr>
        <w:tab/>
        <w:t>gwarancjach ubezpieczeniowych;</w:t>
      </w:r>
    </w:p>
    <w:p w14:paraId="47B22355" w14:textId="77777777" w:rsidR="00B657E0" w:rsidRPr="00AE108C" w:rsidRDefault="00B657E0" w:rsidP="00C363C2">
      <w:pPr>
        <w:spacing w:before="120"/>
        <w:ind w:left="1276" w:hanging="567"/>
        <w:jc w:val="both"/>
        <w:rPr>
          <w:rFonts w:ascii="Cambria" w:hAnsi="Cambria" w:cs="Cambria"/>
          <w:sz w:val="22"/>
          <w:szCs w:val="22"/>
        </w:rPr>
      </w:pPr>
      <w:r w:rsidRPr="00AE108C">
        <w:rPr>
          <w:rFonts w:ascii="Cambria" w:hAnsi="Cambria" w:cs="Cambria"/>
          <w:sz w:val="22"/>
          <w:szCs w:val="22"/>
        </w:rPr>
        <w:t>5)</w:t>
      </w:r>
      <w:r w:rsidRPr="00AE108C">
        <w:rPr>
          <w:rFonts w:ascii="Cambria" w:hAnsi="Cambria" w:cs="Cambria"/>
          <w:sz w:val="22"/>
          <w:szCs w:val="22"/>
        </w:rPr>
        <w:tab/>
        <w:t>poręczeniach udzielanych przez podmioty, o których mowa w art. 6b ust. 5 pkt 2 ustawy z dnia 9 listopada 2000 r. o utworzeniu Polskiej Agencji Rozwoju Przedsiębiorczości.</w:t>
      </w:r>
    </w:p>
    <w:p w14:paraId="18024BC6" w14:textId="77777777" w:rsidR="00B657E0" w:rsidRPr="00AE108C" w:rsidRDefault="00B657E0" w:rsidP="00B37A45">
      <w:pPr>
        <w:spacing w:before="120"/>
        <w:ind w:left="700" w:hanging="700"/>
        <w:jc w:val="both"/>
        <w:rPr>
          <w:rFonts w:ascii="Cambria" w:hAnsi="Cambria" w:cs="Cambria"/>
          <w:sz w:val="22"/>
          <w:szCs w:val="22"/>
        </w:rPr>
      </w:pPr>
      <w:r w:rsidRPr="00AE108C">
        <w:rPr>
          <w:rFonts w:ascii="Cambria" w:hAnsi="Cambria" w:cs="Cambria"/>
          <w:b/>
          <w:bCs/>
          <w:sz w:val="22"/>
          <w:szCs w:val="22"/>
        </w:rPr>
        <w:t>20.4.</w:t>
      </w:r>
      <w:r w:rsidRPr="00AE108C">
        <w:rPr>
          <w:rFonts w:ascii="Cambria" w:hAnsi="Cambria" w:cs="Cambria"/>
          <w:sz w:val="22"/>
          <w:szCs w:val="22"/>
        </w:rPr>
        <w:tab/>
      </w:r>
      <w:r w:rsidRPr="00AE108C">
        <w:rPr>
          <w:rFonts w:ascii="Cambria" w:eastAsia="A" w:hAnsi="Cambria" w:cs="Cambria"/>
          <w:sz w:val="22"/>
          <w:szCs w:val="22"/>
        </w:rPr>
        <w:t>W przypadku wniesienia wadium w pieniądzu Wykonawca może wyrazić zgodę na zaliczenie kwoty wadium na poczet zabezpieczenia.</w:t>
      </w:r>
    </w:p>
    <w:p w14:paraId="2B21A0E1" w14:textId="4DB3CBF8" w:rsidR="00B657E0" w:rsidRPr="00AE108C" w:rsidRDefault="00B657E0" w:rsidP="00B37A45">
      <w:pPr>
        <w:spacing w:before="120"/>
        <w:ind w:left="700" w:hanging="700"/>
        <w:jc w:val="both"/>
        <w:rPr>
          <w:rFonts w:ascii="Cambria" w:hAnsi="Cambria" w:cs="Arial"/>
          <w:sz w:val="22"/>
          <w:szCs w:val="22"/>
        </w:rPr>
      </w:pPr>
      <w:r w:rsidRPr="00AE108C">
        <w:rPr>
          <w:rFonts w:ascii="Cambria" w:hAnsi="Cambria" w:cs="Cambria"/>
          <w:b/>
          <w:bCs/>
          <w:sz w:val="22"/>
          <w:szCs w:val="22"/>
        </w:rPr>
        <w:lastRenderedPageBreak/>
        <w:t>20.5.</w:t>
      </w:r>
      <w:r w:rsidRPr="00AE108C">
        <w:rPr>
          <w:rFonts w:ascii="Cambria" w:hAnsi="Cambria" w:cs="Cambria"/>
          <w:b/>
          <w:bCs/>
          <w:sz w:val="22"/>
          <w:szCs w:val="22"/>
        </w:rPr>
        <w:tab/>
      </w:r>
      <w:r w:rsidRPr="00AE108C">
        <w:rPr>
          <w:rFonts w:ascii="Cambria" w:hAnsi="Cambria" w:cs="Cambria"/>
          <w:sz w:val="22"/>
          <w:szCs w:val="22"/>
        </w:rPr>
        <w:t xml:space="preserve">Zabezpieczenie wnoszone w pieniądzu </w:t>
      </w:r>
      <w:r w:rsidR="00B57405" w:rsidRPr="00AE108C">
        <w:rPr>
          <w:rFonts w:ascii="Cambria" w:hAnsi="Cambria" w:cs="Cambria"/>
          <w:sz w:val="22"/>
          <w:szCs w:val="22"/>
        </w:rPr>
        <w:t>W</w:t>
      </w:r>
      <w:r w:rsidRPr="00AE108C">
        <w:rPr>
          <w:rFonts w:ascii="Cambria" w:hAnsi="Cambria" w:cs="Cambria"/>
          <w:sz w:val="22"/>
          <w:szCs w:val="22"/>
        </w:rPr>
        <w:t xml:space="preserve">ykonawca wpłaca przelewem na rachunek bankowy wskazany przez Zamawiającego. </w:t>
      </w:r>
      <w:r w:rsidRPr="00AE108C">
        <w:rPr>
          <w:rFonts w:ascii="Cambria" w:eastAsia="A" w:hAnsi="Cambria" w:cs="Cambria"/>
          <w:sz w:val="22"/>
          <w:szCs w:val="22"/>
        </w:rPr>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4425A92F" w14:textId="6E4EBE78" w:rsidR="00B657E0" w:rsidRPr="00AE108C" w:rsidRDefault="00346434" w:rsidP="00880230">
      <w:pPr>
        <w:pStyle w:val="SIWZtekst"/>
        <w:spacing w:before="120" w:line="240" w:lineRule="auto"/>
        <w:ind w:left="709" w:hanging="709"/>
        <w:rPr>
          <w:rFonts w:ascii="Cambria" w:hAnsi="Cambria"/>
        </w:rPr>
      </w:pPr>
      <w:r w:rsidRPr="00AE108C">
        <w:rPr>
          <w:rFonts w:ascii="Cambria" w:hAnsi="Cambria"/>
          <w:b/>
        </w:rPr>
        <w:t>20.6</w:t>
      </w:r>
      <w:r w:rsidR="00B657E0" w:rsidRPr="00AE108C">
        <w:rPr>
          <w:rFonts w:ascii="Cambria" w:hAnsi="Cambria"/>
          <w:b/>
        </w:rPr>
        <w:t>.</w:t>
      </w:r>
      <w:r w:rsidR="00B657E0" w:rsidRPr="00AE108C">
        <w:rPr>
          <w:rFonts w:ascii="Cambria" w:hAnsi="Cambria"/>
        </w:rPr>
        <w:tab/>
        <w:t>Zabezpieczenie należytego wykonania umowy, we wszystkich formach przewidzianych w pkt 20.3.</w:t>
      </w:r>
      <w:r w:rsidR="006169F9" w:rsidRPr="00AE108C">
        <w:rPr>
          <w:rFonts w:ascii="Cambria" w:hAnsi="Cambria"/>
        </w:rPr>
        <w:t xml:space="preserve"> SWZ</w:t>
      </w:r>
      <w:r w:rsidR="00B657E0" w:rsidRPr="00AE108C">
        <w:rPr>
          <w:rFonts w:ascii="Cambria" w:hAnsi="Cambria"/>
        </w:rPr>
        <w:t>,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dokumentów, bądź spełnienia jakichkolwiek warunków, poza oświadczeniem Zamawiającego, iż żądana kwota jest należna z tytułu niewykonania bądź nienależytego wykonania umowy.</w:t>
      </w:r>
    </w:p>
    <w:p w14:paraId="5DEDF1C3" w14:textId="77777777" w:rsidR="00346434" w:rsidRPr="00AE108C" w:rsidRDefault="00346434" w:rsidP="00B37A45">
      <w:pPr>
        <w:pStyle w:val="SIWZtekst"/>
        <w:spacing w:before="120" w:line="240" w:lineRule="auto"/>
        <w:ind w:left="709" w:hanging="709"/>
        <w:rPr>
          <w:rFonts w:ascii="Cambria" w:hAnsi="Cambria"/>
          <w:b/>
        </w:rPr>
      </w:pPr>
    </w:p>
    <w:p w14:paraId="282E611F" w14:textId="1C703A6A" w:rsidR="00346434" w:rsidRPr="00AE108C" w:rsidRDefault="00346434" w:rsidP="00880230">
      <w:pPr>
        <w:pStyle w:val="SIWZtekst"/>
        <w:tabs>
          <w:tab w:val="clear" w:pos="720"/>
          <w:tab w:val="left" w:pos="709"/>
        </w:tabs>
        <w:spacing w:before="120" w:line="240" w:lineRule="auto"/>
        <w:ind w:left="709" w:hanging="709"/>
        <w:rPr>
          <w:rFonts w:ascii="Cambria" w:hAnsi="Cambria"/>
        </w:rPr>
      </w:pPr>
      <w:r w:rsidRPr="00AE108C">
        <w:rPr>
          <w:rFonts w:ascii="Cambria" w:hAnsi="Cambria"/>
          <w:b/>
        </w:rPr>
        <w:t>20.7.</w:t>
      </w:r>
      <w:r w:rsidRPr="00AE108C">
        <w:rPr>
          <w:rFonts w:ascii="Cambria" w:hAnsi="Cambria"/>
        </w:rPr>
        <w:t xml:space="preserve"> </w:t>
      </w:r>
      <w:r w:rsidR="00880230" w:rsidRPr="00AE108C">
        <w:rPr>
          <w:rFonts w:ascii="Cambria" w:hAnsi="Cambria"/>
        </w:rPr>
        <w:tab/>
      </w:r>
      <w:r w:rsidRPr="00AE108C">
        <w:rPr>
          <w:rFonts w:ascii="Cambria" w:hAnsi="Cambria"/>
        </w:rPr>
        <w:t xml:space="preserve">Treść zabezpieczenia należytego wykonania umowy wnoszonego w formie gwarancji lub poręczenia, o których mowa w pkt 20.3. </w:t>
      </w:r>
      <w:proofErr w:type="spellStart"/>
      <w:r w:rsidRPr="00AE108C">
        <w:rPr>
          <w:rFonts w:ascii="Cambria" w:hAnsi="Cambria"/>
        </w:rPr>
        <w:t>ppkt</w:t>
      </w:r>
      <w:proofErr w:type="spellEnd"/>
      <w:r w:rsidRPr="00AE108C">
        <w:rPr>
          <w:rFonts w:ascii="Cambria" w:hAnsi="Cambria"/>
        </w:rPr>
        <w:t xml:space="preserve"> 2)-4) SWZ  musi zawierać następujące elementy:</w:t>
      </w:r>
    </w:p>
    <w:p w14:paraId="16509FEE" w14:textId="687E19ED" w:rsidR="00346434" w:rsidRPr="00AE108C" w:rsidRDefault="00346434" w:rsidP="00C363C2">
      <w:pPr>
        <w:pStyle w:val="SIWZtekst"/>
        <w:tabs>
          <w:tab w:val="clear" w:pos="720"/>
        </w:tabs>
        <w:spacing w:before="120" w:line="240" w:lineRule="auto"/>
        <w:ind w:left="1276" w:hanging="567"/>
        <w:rPr>
          <w:rFonts w:ascii="Cambria" w:hAnsi="Cambria"/>
        </w:rPr>
      </w:pPr>
      <w:r w:rsidRPr="00AE108C">
        <w:rPr>
          <w:rFonts w:ascii="Cambria" w:hAnsi="Cambria"/>
        </w:rPr>
        <w:t xml:space="preserve">1) </w:t>
      </w:r>
      <w:r w:rsidRPr="00AE108C">
        <w:rPr>
          <w:rFonts w:ascii="Cambria" w:hAnsi="Cambria"/>
        </w:rPr>
        <w:tab/>
        <w:t>nazwę dającego zlecenie (Wykonawcy), beneficjenta gwarancji/poręczenia (wł</w:t>
      </w:r>
      <w:r w:rsidR="008B05B5" w:rsidRPr="00AE108C">
        <w:rPr>
          <w:rFonts w:ascii="Cambria" w:hAnsi="Cambria"/>
        </w:rPr>
        <w:t>aściwego</w:t>
      </w:r>
      <w:r w:rsidRPr="00AE108C">
        <w:rPr>
          <w:rFonts w:ascii="Cambria" w:hAnsi="Cambria"/>
        </w:rPr>
        <w:t xml:space="preserve"> </w:t>
      </w:r>
      <w:r w:rsidR="008B05B5" w:rsidRPr="00AE108C">
        <w:rPr>
          <w:rFonts w:ascii="Cambria" w:hAnsi="Cambria"/>
        </w:rPr>
        <w:t>nadleśnictwa</w:t>
      </w:r>
      <w:r w:rsidRPr="00AE108C">
        <w:rPr>
          <w:rFonts w:ascii="Cambria" w:hAnsi="Cambria"/>
        </w:rPr>
        <w:t xml:space="preserve">), gwaranta (banku lub instytucji ubezpieczeniowej udzielających gwarancji/poręczenia) oraz wskazanie ich siedzib; </w:t>
      </w:r>
    </w:p>
    <w:p w14:paraId="2E1433BF" w14:textId="77777777" w:rsidR="00346434" w:rsidRPr="00AE108C" w:rsidRDefault="00346434" w:rsidP="00C363C2">
      <w:pPr>
        <w:pStyle w:val="SIWZtekst"/>
        <w:tabs>
          <w:tab w:val="clear" w:pos="720"/>
        </w:tabs>
        <w:spacing w:before="120" w:line="240" w:lineRule="auto"/>
        <w:ind w:left="1276" w:hanging="567"/>
        <w:rPr>
          <w:rFonts w:ascii="Cambria" w:hAnsi="Cambria"/>
        </w:rPr>
      </w:pPr>
      <w:r w:rsidRPr="00AE108C">
        <w:rPr>
          <w:rFonts w:ascii="Cambria" w:hAnsi="Cambria"/>
        </w:rPr>
        <w:t xml:space="preserve">2) </w:t>
      </w:r>
      <w:r w:rsidRPr="00AE108C">
        <w:rPr>
          <w:rFonts w:ascii="Cambria" w:hAnsi="Cambria"/>
        </w:rPr>
        <w:tab/>
        <w:t>określenie wierzytelności, która ma być zabezpieczona gwarancją/poręczeniem – określenie przedmiotu zamówienia</w:t>
      </w:r>
    </w:p>
    <w:p w14:paraId="5811E866" w14:textId="77777777" w:rsidR="00346434" w:rsidRPr="00AE108C" w:rsidRDefault="00346434" w:rsidP="00C363C2">
      <w:pPr>
        <w:pStyle w:val="SIWZtekst"/>
        <w:tabs>
          <w:tab w:val="clear" w:pos="720"/>
        </w:tabs>
        <w:spacing w:before="120" w:line="240" w:lineRule="auto"/>
        <w:ind w:left="1276" w:hanging="567"/>
        <w:rPr>
          <w:rFonts w:ascii="Cambria" w:hAnsi="Cambria"/>
        </w:rPr>
      </w:pPr>
      <w:r w:rsidRPr="00AE108C">
        <w:rPr>
          <w:rFonts w:ascii="Cambria" w:hAnsi="Cambria"/>
        </w:rPr>
        <w:t xml:space="preserve">3) </w:t>
      </w:r>
      <w:r w:rsidRPr="00AE108C">
        <w:rPr>
          <w:rFonts w:ascii="Cambria" w:hAnsi="Cambria"/>
        </w:rPr>
        <w:tab/>
        <w:t>kwotę gwarancji/poręczenia,</w:t>
      </w:r>
    </w:p>
    <w:p w14:paraId="0C609C89" w14:textId="7CF1A892" w:rsidR="00346434" w:rsidRPr="00AE108C" w:rsidRDefault="00346434" w:rsidP="00C363C2">
      <w:pPr>
        <w:pStyle w:val="SIWZtekst"/>
        <w:tabs>
          <w:tab w:val="clear" w:pos="720"/>
        </w:tabs>
        <w:spacing w:before="120" w:line="240" w:lineRule="auto"/>
        <w:ind w:left="1276" w:hanging="567"/>
        <w:rPr>
          <w:rFonts w:ascii="Cambria" w:hAnsi="Cambria"/>
        </w:rPr>
      </w:pPr>
      <w:r w:rsidRPr="00AE108C">
        <w:rPr>
          <w:rFonts w:ascii="Cambria" w:hAnsi="Cambria"/>
        </w:rPr>
        <w:t xml:space="preserve">4) </w:t>
      </w:r>
      <w:r w:rsidRPr="00AE108C">
        <w:rPr>
          <w:rFonts w:ascii="Cambria" w:hAnsi="Cambria"/>
        </w:rPr>
        <w:tab/>
        <w:t xml:space="preserve">zobowiązanie gwaranta/poręczyciela do zapłacenia bezwarunkowo i nieodwołalnie kwoty gwarancji/poręczenia na pierwsze pisemne żądanie Zamawiającego w okolicznościach określonych w art. </w:t>
      </w:r>
      <w:r w:rsidR="008B05B5" w:rsidRPr="00AE108C">
        <w:rPr>
          <w:rFonts w:ascii="Cambria" w:hAnsi="Cambria"/>
        </w:rPr>
        <w:t>449 ust. 2</w:t>
      </w:r>
      <w:r w:rsidRPr="00AE108C">
        <w:rPr>
          <w:rFonts w:ascii="Cambria" w:hAnsi="Cambria"/>
        </w:rPr>
        <w:t xml:space="preserve"> PZP.</w:t>
      </w:r>
    </w:p>
    <w:p w14:paraId="0712B76C" w14:textId="2962BDBF" w:rsidR="00880230" w:rsidRPr="00AE108C" w:rsidRDefault="00B657E0" w:rsidP="004C203E">
      <w:pPr>
        <w:spacing w:before="120"/>
        <w:ind w:left="709" w:hanging="709"/>
        <w:jc w:val="both"/>
        <w:rPr>
          <w:rFonts w:ascii="Cambria" w:hAnsi="Cambria" w:cs="Arial"/>
          <w:sz w:val="22"/>
          <w:szCs w:val="22"/>
        </w:rPr>
      </w:pPr>
      <w:r w:rsidRPr="00AE108C">
        <w:rPr>
          <w:rFonts w:ascii="Cambria" w:hAnsi="Cambria" w:cs="Arial"/>
          <w:b/>
          <w:sz w:val="22"/>
          <w:szCs w:val="22"/>
        </w:rPr>
        <w:t>20.</w:t>
      </w:r>
      <w:r w:rsidR="00346434" w:rsidRPr="00AE108C">
        <w:rPr>
          <w:rFonts w:ascii="Cambria" w:hAnsi="Cambria" w:cs="Arial"/>
          <w:b/>
          <w:sz w:val="22"/>
          <w:szCs w:val="22"/>
        </w:rPr>
        <w:t>8</w:t>
      </w:r>
      <w:r w:rsidRPr="00AE108C">
        <w:rPr>
          <w:rFonts w:ascii="Cambria" w:hAnsi="Cambria" w:cs="Arial"/>
          <w:b/>
          <w:sz w:val="22"/>
          <w:szCs w:val="22"/>
        </w:rPr>
        <w:t>.</w:t>
      </w:r>
      <w:r w:rsidRPr="00AE108C">
        <w:rPr>
          <w:rFonts w:ascii="Cambria" w:hAnsi="Cambria" w:cs="Arial"/>
          <w:sz w:val="22"/>
          <w:szCs w:val="22"/>
        </w:rPr>
        <w:tab/>
      </w:r>
      <w:r w:rsidR="00F04336" w:rsidRPr="00AE108C">
        <w:rPr>
          <w:rFonts w:ascii="Cambria" w:hAnsi="Cambria" w:cs="Arial"/>
          <w:sz w:val="22"/>
          <w:szCs w:val="22"/>
        </w:rPr>
        <w:t xml:space="preserve">Zamawiający zwróci </w:t>
      </w:r>
      <w:r w:rsidR="00D1495C" w:rsidRPr="00AE108C">
        <w:rPr>
          <w:rFonts w:ascii="Cambria" w:hAnsi="Cambria" w:cs="Arial"/>
          <w:sz w:val="22"/>
          <w:szCs w:val="22"/>
        </w:rPr>
        <w:t xml:space="preserve">70% wysokości zabezpieczenia </w:t>
      </w:r>
      <w:r w:rsidR="00F04336" w:rsidRPr="00AE108C">
        <w:rPr>
          <w:rFonts w:ascii="Cambria" w:hAnsi="Cambria" w:cs="Arial"/>
          <w:sz w:val="22"/>
          <w:szCs w:val="22"/>
        </w:rPr>
        <w:t>w terminie 30 dni od dnia wykonania zamówienia i uznania przez zamawiającego za należycie wykonane w protokole odbioru końcowego Przedmiotu Umowy. Kwota pozostawiona na zabezpieczenie roszczeń z tytułu rękojmi za wady lub gwarancji w wysokości 30 % wysokości zabezpieczenia zostanie zwrócone nie później niż w 15 dniu po upływie okresu rękojmi za wady i gwarancji.</w:t>
      </w:r>
    </w:p>
    <w:p w14:paraId="1C5A6E25" w14:textId="77777777" w:rsidR="00880230" w:rsidRPr="00AE108C" w:rsidRDefault="00880230"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AE108C" w14:paraId="2ACB2F64" w14:textId="77777777">
        <w:tc>
          <w:tcPr>
            <w:tcW w:w="9071" w:type="dxa"/>
            <w:shd w:val="clear" w:color="auto" w:fill="E7E6E6"/>
          </w:tcPr>
          <w:p w14:paraId="63B17B11" w14:textId="77777777" w:rsidR="00B657E0" w:rsidRPr="00AE108C" w:rsidRDefault="00B657E0" w:rsidP="00B37A45">
            <w:pPr>
              <w:spacing w:before="120"/>
              <w:ind w:left="654" w:hanging="709"/>
              <w:jc w:val="both"/>
              <w:rPr>
                <w:rFonts w:ascii="Cambria" w:hAnsi="Cambria" w:cs="Arial"/>
                <w:b/>
                <w:bCs/>
                <w:sz w:val="22"/>
                <w:szCs w:val="22"/>
              </w:rPr>
            </w:pPr>
            <w:r w:rsidRPr="00AE108C">
              <w:rPr>
                <w:rFonts w:ascii="Cambria" w:hAnsi="Cambria" w:cs="Arial"/>
                <w:b/>
                <w:bCs/>
                <w:sz w:val="22"/>
                <w:szCs w:val="22"/>
              </w:rPr>
              <w:t xml:space="preserve">21. </w:t>
            </w:r>
            <w:r w:rsidRPr="00AE108C">
              <w:rPr>
                <w:rFonts w:ascii="Cambria" w:hAnsi="Cambria" w:cs="Arial"/>
                <w:b/>
                <w:bCs/>
                <w:sz w:val="22"/>
                <w:szCs w:val="22"/>
              </w:rPr>
              <w:tab/>
              <w:t>KLAUZULA INFORMACYJNA DOTYCZĄCA PRZETWARZANIA DANYCH OSOBOWYCH.</w:t>
            </w:r>
          </w:p>
        </w:tc>
      </w:tr>
    </w:tbl>
    <w:p w14:paraId="4FE5DE9A" w14:textId="77777777" w:rsidR="00B657E0" w:rsidRPr="00AE108C" w:rsidRDefault="00B657E0" w:rsidP="00B37A45">
      <w:pPr>
        <w:tabs>
          <w:tab w:val="left" w:pos="426"/>
        </w:tabs>
        <w:suppressAutoHyphens w:val="0"/>
        <w:spacing w:before="120"/>
        <w:ind w:left="709" w:hanging="709"/>
        <w:jc w:val="both"/>
        <w:rPr>
          <w:rFonts w:ascii="Cambria" w:hAnsi="Cambria" w:cs="Arial"/>
          <w:b/>
          <w:sz w:val="22"/>
          <w:szCs w:val="22"/>
        </w:rPr>
      </w:pPr>
    </w:p>
    <w:p w14:paraId="41740B83" w14:textId="49C49A0A" w:rsidR="00910C5C" w:rsidRPr="00AE108C" w:rsidRDefault="00B657E0" w:rsidP="00910C5C">
      <w:pPr>
        <w:tabs>
          <w:tab w:val="left" w:pos="426"/>
        </w:tabs>
        <w:suppressAutoHyphens w:val="0"/>
        <w:spacing w:before="120"/>
        <w:ind w:left="709" w:hanging="709"/>
        <w:jc w:val="both"/>
        <w:rPr>
          <w:rFonts w:ascii="Cambria" w:hAnsi="Cambria" w:cs="Tahoma"/>
          <w:bCs/>
          <w:sz w:val="22"/>
          <w:szCs w:val="22"/>
          <w:lang w:eastAsia="pl-PL"/>
        </w:rPr>
      </w:pPr>
      <w:r w:rsidRPr="00AE108C">
        <w:rPr>
          <w:rFonts w:ascii="Cambria" w:hAnsi="Cambria" w:cs="Arial"/>
          <w:b/>
          <w:sz w:val="22"/>
          <w:szCs w:val="22"/>
        </w:rPr>
        <w:t>21.1.</w:t>
      </w:r>
      <w:r w:rsidRPr="00AE108C">
        <w:rPr>
          <w:rFonts w:ascii="Cambria" w:hAnsi="Cambria" w:cs="Arial"/>
          <w:sz w:val="22"/>
          <w:szCs w:val="22"/>
        </w:rPr>
        <w:tab/>
      </w:r>
      <w:r w:rsidR="00910C5C" w:rsidRPr="00AE108C">
        <w:rPr>
          <w:rFonts w:ascii="Cambria" w:hAnsi="Cambria" w:cs="Tahoma"/>
          <w:bCs/>
          <w:sz w:val="22"/>
          <w:szCs w:val="22"/>
          <w:lang w:eastAsia="pl-PL"/>
        </w:rPr>
        <w:t xml:space="preserve">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w:t>
      </w:r>
      <w:r w:rsidR="00910C5C" w:rsidRPr="00AE108C">
        <w:rPr>
          <w:rFonts w:ascii="Cambria" w:hAnsi="Cambria" w:cs="Tahoma"/>
          <w:bCs/>
          <w:sz w:val="22"/>
          <w:szCs w:val="22"/>
          <w:lang w:eastAsia="pl-PL"/>
        </w:rPr>
        <w:lastRenderedPageBreak/>
        <w:t xml:space="preserve">osobowych)(Dz. Urz. UE L 119 z 04 maja 2016 r., str. 1 – „RODO”) Zamawiający informuje, iż administratorem danych osobowych jest Nadleśnictwo </w:t>
      </w:r>
      <w:r w:rsidR="007A2C2E">
        <w:rPr>
          <w:rFonts w:ascii="Cambria" w:hAnsi="Cambria" w:cs="Tahoma"/>
          <w:bCs/>
          <w:sz w:val="22"/>
          <w:szCs w:val="22"/>
          <w:lang w:eastAsia="pl-PL"/>
        </w:rPr>
        <w:t>Sieraków</w:t>
      </w:r>
      <w:r w:rsidR="00910C5C" w:rsidRPr="00AE108C">
        <w:rPr>
          <w:rFonts w:ascii="Cambria" w:hAnsi="Cambria" w:cs="Tahoma"/>
          <w:bCs/>
          <w:sz w:val="22"/>
          <w:szCs w:val="22"/>
          <w:lang w:eastAsia="pl-PL"/>
        </w:rPr>
        <w:t xml:space="preserve"> . </w:t>
      </w:r>
    </w:p>
    <w:p w14:paraId="5FCA0C0D" w14:textId="5D4AC74E" w:rsidR="00B657E0" w:rsidRPr="00AE108C" w:rsidRDefault="00910C5C" w:rsidP="00910C5C">
      <w:pPr>
        <w:tabs>
          <w:tab w:val="left" w:pos="426"/>
        </w:tabs>
        <w:suppressAutoHyphens w:val="0"/>
        <w:spacing w:before="120"/>
        <w:ind w:left="709" w:hanging="709"/>
        <w:jc w:val="both"/>
        <w:rPr>
          <w:rFonts w:ascii="Cambria" w:hAnsi="Cambria" w:cs="Tahoma"/>
          <w:bCs/>
          <w:sz w:val="22"/>
          <w:szCs w:val="22"/>
          <w:lang w:eastAsia="pl-PL"/>
        </w:rPr>
      </w:pPr>
      <w:r w:rsidRPr="00AE108C">
        <w:rPr>
          <w:rFonts w:ascii="Cambria" w:hAnsi="Cambria" w:cs="Tahoma"/>
          <w:bCs/>
          <w:sz w:val="22"/>
          <w:szCs w:val="22"/>
          <w:lang w:eastAsia="pl-PL"/>
        </w:rPr>
        <w:tab/>
      </w:r>
      <w:r w:rsidRPr="00AE108C">
        <w:rPr>
          <w:rFonts w:ascii="Cambria" w:hAnsi="Cambria" w:cs="Tahoma"/>
          <w:bCs/>
          <w:sz w:val="22"/>
          <w:szCs w:val="22"/>
          <w:lang w:eastAsia="pl-PL"/>
        </w:rPr>
        <w:tab/>
        <w:t>Administrator wyznaczył Inspektora Ochrony Danych Osobowych p. Piotr Kropidłowski, z którym w sprawach dotyczących przetwarzania danych osobowych można skontaktować się za pośrednictwem poczty elektronicznej pod adresem iod@comp-net.pl.</w:t>
      </w:r>
    </w:p>
    <w:p w14:paraId="653D34D9" w14:textId="77777777" w:rsidR="00B657E0" w:rsidRPr="00AE108C" w:rsidRDefault="00B657E0" w:rsidP="00B37A45">
      <w:pPr>
        <w:tabs>
          <w:tab w:val="left" w:pos="426"/>
        </w:tabs>
        <w:suppressAutoHyphens w:val="0"/>
        <w:spacing w:before="120"/>
        <w:ind w:left="709" w:hanging="709"/>
        <w:jc w:val="both"/>
        <w:rPr>
          <w:rFonts w:ascii="Cambria" w:hAnsi="Cambria"/>
          <w:iCs/>
          <w:sz w:val="22"/>
          <w:szCs w:val="22"/>
          <w:lang w:eastAsia="en-US"/>
        </w:rPr>
      </w:pPr>
      <w:r w:rsidRPr="00AE108C">
        <w:rPr>
          <w:rFonts w:ascii="Cambria" w:hAnsi="Cambria" w:cs="Arial"/>
          <w:b/>
          <w:sz w:val="22"/>
          <w:szCs w:val="22"/>
        </w:rPr>
        <w:t>21.</w:t>
      </w:r>
      <w:r w:rsidRPr="00AE108C">
        <w:rPr>
          <w:rFonts w:ascii="Cambria" w:hAnsi="Cambria" w:cs="Tahoma"/>
          <w:b/>
          <w:bCs/>
          <w:sz w:val="22"/>
          <w:szCs w:val="22"/>
          <w:lang w:eastAsia="pl-PL"/>
        </w:rPr>
        <w:t>2.</w:t>
      </w:r>
      <w:r w:rsidRPr="00AE108C">
        <w:rPr>
          <w:rFonts w:ascii="Cambria" w:hAnsi="Cambria" w:cs="Tahoma"/>
          <w:b/>
          <w:bCs/>
          <w:sz w:val="22"/>
          <w:szCs w:val="22"/>
          <w:lang w:eastAsia="pl-PL"/>
        </w:rPr>
        <w:tab/>
      </w:r>
      <w:r w:rsidRPr="00AE108C">
        <w:rPr>
          <w:rFonts w:ascii="Cambria" w:hAnsi="Cambria"/>
          <w:iCs/>
          <w:sz w:val="22"/>
          <w:szCs w:val="22"/>
        </w:rPr>
        <w:t xml:space="preserve">Zamawiający przetwarza dane osobowe zebrane w niniejszym postępowaniu o udzielenie zamówienia publicznego w sposób gwarantujący zabezpieczenie przed ich bezprawnym rozpowszechnianiem. </w:t>
      </w:r>
    </w:p>
    <w:p w14:paraId="782158C6" w14:textId="7B0AEE51" w:rsidR="00B657E0" w:rsidRPr="00AE108C" w:rsidRDefault="00B657E0" w:rsidP="00B37A45">
      <w:pPr>
        <w:tabs>
          <w:tab w:val="left" w:pos="426"/>
        </w:tabs>
        <w:suppressAutoHyphens w:val="0"/>
        <w:spacing w:before="120"/>
        <w:ind w:left="709" w:hanging="709"/>
        <w:jc w:val="both"/>
        <w:rPr>
          <w:rFonts w:ascii="Cambria" w:hAnsi="Cambria"/>
          <w:iCs/>
          <w:sz w:val="22"/>
          <w:szCs w:val="22"/>
        </w:rPr>
      </w:pPr>
      <w:r w:rsidRPr="00AE4C85">
        <w:rPr>
          <w:rFonts w:ascii="Cambria" w:hAnsi="Cambria" w:cs="Tahoma"/>
          <w:b/>
          <w:sz w:val="22"/>
          <w:szCs w:val="22"/>
          <w:lang w:eastAsia="pl-PL"/>
        </w:rPr>
        <w:t>21</w:t>
      </w:r>
      <w:r w:rsidRPr="00AE108C">
        <w:rPr>
          <w:rFonts w:ascii="Cambria" w:hAnsi="Cambria" w:cs="Tahoma"/>
          <w:b/>
          <w:sz w:val="22"/>
          <w:szCs w:val="22"/>
          <w:lang w:eastAsia="pl-PL"/>
        </w:rPr>
        <w:t>.3.</w:t>
      </w:r>
      <w:r w:rsidRPr="00AE108C">
        <w:rPr>
          <w:rFonts w:ascii="Cambria" w:hAnsi="Cambria" w:cs="Tahoma"/>
          <w:sz w:val="22"/>
          <w:szCs w:val="22"/>
          <w:lang w:eastAsia="pl-PL"/>
        </w:rPr>
        <w:tab/>
      </w:r>
      <w:r w:rsidRPr="00AE108C">
        <w:rPr>
          <w:rFonts w:ascii="Cambria" w:hAnsi="Cambria"/>
          <w:iCs/>
          <w:sz w:val="22"/>
          <w:szCs w:val="22"/>
        </w:rPr>
        <w:t xml:space="preserve">Zamawiający udostępnia dane osobowe, o których mowa w art. 10 RODO w celu umożliwienia korzystania ze środków ochrony prawnej, o których mowa w dziale </w:t>
      </w:r>
      <w:r w:rsidR="00550D01" w:rsidRPr="00AE108C">
        <w:rPr>
          <w:rFonts w:ascii="Cambria" w:hAnsi="Cambria"/>
          <w:iCs/>
          <w:sz w:val="22"/>
          <w:szCs w:val="22"/>
        </w:rPr>
        <w:t xml:space="preserve">IX </w:t>
      </w:r>
      <w:r w:rsidRPr="00AE108C">
        <w:rPr>
          <w:rFonts w:ascii="Cambria" w:hAnsi="Cambria"/>
          <w:iCs/>
          <w:sz w:val="22"/>
          <w:szCs w:val="22"/>
        </w:rPr>
        <w:t xml:space="preserve">PZP, do upływu terminu do ich wniesienia. </w:t>
      </w:r>
    </w:p>
    <w:p w14:paraId="32578C02" w14:textId="77777777" w:rsidR="00B657E0" w:rsidRPr="00AE108C" w:rsidRDefault="00B657E0" w:rsidP="00B37A45">
      <w:pPr>
        <w:spacing w:before="120"/>
        <w:ind w:left="705" w:hanging="705"/>
        <w:jc w:val="both"/>
        <w:rPr>
          <w:rFonts w:ascii="Cambria" w:hAnsi="Cambria"/>
          <w:iCs/>
          <w:sz w:val="22"/>
          <w:szCs w:val="22"/>
        </w:rPr>
      </w:pPr>
      <w:r w:rsidRPr="00AE108C">
        <w:rPr>
          <w:rFonts w:ascii="Cambria" w:hAnsi="Cambria"/>
          <w:b/>
          <w:iCs/>
          <w:sz w:val="22"/>
          <w:szCs w:val="22"/>
        </w:rPr>
        <w:t>21.4.</w:t>
      </w:r>
      <w:r w:rsidRPr="00AE108C">
        <w:rPr>
          <w:rFonts w:ascii="Cambria" w:hAnsi="Cambria"/>
          <w:b/>
          <w:iCs/>
          <w:sz w:val="22"/>
          <w:szCs w:val="22"/>
        </w:rPr>
        <w:tab/>
      </w:r>
      <w:r w:rsidRPr="00AE108C">
        <w:rPr>
          <w:rFonts w:ascii="Cambria" w:hAnsi="Cambria"/>
          <w:iCs/>
          <w:sz w:val="22"/>
          <w:szCs w:val="22"/>
        </w:rPr>
        <w:t xml:space="preserve">Do przetwarzania danych osobowych, o których mowa w art. 10 RODO mogą być dopuszczone wyłącznie osoby posiadające upoważnienie. Osoby dopuszczone do przetwarzania takich danych są obowiązane do zachowania ich w poufności </w:t>
      </w:r>
    </w:p>
    <w:p w14:paraId="63A2E7BD" w14:textId="03E63799" w:rsidR="00B657E0" w:rsidRPr="00AE108C"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AE4C85">
        <w:rPr>
          <w:rFonts w:ascii="Cambria" w:hAnsi="Cambria" w:cs="Tahoma"/>
          <w:b/>
          <w:sz w:val="22"/>
          <w:szCs w:val="22"/>
          <w:lang w:eastAsia="pl-PL"/>
        </w:rPr>
        <w:t>21</w:t>
      </w:r>
      <w:r w:rsidRPr="00AE108C">
        <w:rPr>
          <w:rFonts w:ascii="Cambria" w:hAnsi="Cambria" w:cs="Tahoma"/>
          <w:b/>
          <w:sz w:val="22"/>
          <w:szCs w:val="22"/>
          <w:lang w:eastAsia="pl-PL"/>
        </w:rPr>
        <w:t>.5.</w:t>
      </w:r>
      <w:r w:rsidRPr="00AE108C">
        <w:rPr>
          <w:rFonts w:ascii="Cambria" w:hAnsi="Cambria" w:cs="Tahoma"/>
          <w:b/>
          <w:sz w:val="22"/>
          <w:szCs w:val="22"/>
          <w:lang w:eastAsia="pl-PL"/>
        </w:rPr>
        <w:tab/>
      </w:r>
      <w:r w:rsidRPr="00AE108C">
        <w:rPr>
          <w:rFonts w:ascii="Cambria" w:hAnsi="Cambria" w:cs="Tahoma"/>
          <w:sz w:val="22"/>
          <w:szCs w:val="22"/>
          <w:lang w:eastAsia="pl-PL"/>
        </w:rPr>
        <w:t xml:space="preserve">Dane osobowe przetwarzane będą na podstawie art. 6 ust. 1 lit. c RODO w celu związanym z prowadzeniem niniejszego postępowania o udzielenie zamówienia publicznego oraz jego rozstrzygnięciem, jak również, jeżeli nie ziszczą się przesłanki określone w art. </w:t>
      </w:r>
      <w:r w:rsidRPr="00AE4C85">
        <w:rPr>
          <w:rFonts w:ascii="Cambria" w:hAnsi="Cambria" w:cs="Tahoma"/>
          <w:sz w:val="22"/>
          <w:szCs w:val="22"/>
          <w:lang w:eastAsia="pl-PL"/>
        </w:rPr>
        <w:t>255-</w:t>
      </w:r>
      <w:r w:rsidR="00D71BDC" w:rsidRPr="00AE4C85">
        <w:rPr>
          <w:rFonts w:ascii="Cambria" w:hAnsi="Cambria" w:cs="Tahoma"/>
          <w:sz w:val="22"/>
          <w:szCs w:val="22"/>
          <w:lang w:eastAsia="pl-PL"/>
        </w:rPr>
        <w:t xml:space="preserve">257 </w:t>
      </w:r>
      <w:r w:rsidRPr="00AE108C">
        <w:rPr>
          <w:rFonts w:ascii="Cambria" w:hAnsi="Cambria" w:cs="Tahoma"/>
          <w:sz w:val="22"/>
          <w:szCs w:val="22"/>
          <w:lang w:eastAsia="pl-PL"/>
        </w:rPr>
        <w:t>PZP – w celu zawarcia umowy w sprawie zamówienia publicznego oraz jej realizacji, a także udokumentowania postępowania o udzielenie zamówienia i jego archiwizacji.</w:t>
      </w:r>
    </w:p>
    <w:p w14:paraId="7BA134A5" w14:textId="6D659DF9" w:rsidR="00B657E0" w:rsidRPr="00AE108C"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AE4C85">
        <w:rPr>
          <w:rFonts w:ascii="Cambria" w:hAnsi="Cambria" w:cs="Tahoma"/>
          <w:b/>
          <w:sz w:val="22"/>
          <w:szCs w:val="22"/>
          <w:lang w:eastAsia="pl-PL"/>
        </w:rPr>
        <w:t>21</w:t>
      </w:r>
      <w:r w:rsidRPr="00AE108C">
        <w:rPr>
          <w:rFonts w:ascii="Cambria" w:hAnsi="Cambria" w:cs="Tahoma"/>
          <w:b/>
          <w:sz w:val="22"/>
          <w:szCs w:val="22"/>
          <w:lang w:eastAsia="pl-PL"/>
        </w:rPr>
        <w:t>.6.</w:t>
      </w:r>
      <w:r w:rsidRPr="00AE108C">
        <w:rPr>
          <w:rFonts w:ascii="Cambria" w:hAnsi="Cambria" w:cs="Tahoma"/>
          <w:sz w:val="22"/>
          <w:szCs w:val="22"/>
          <w:lang w:eastAsia="pl-PL"/>
        </w:rPr>
        <w:tab/>
        <w:t>Odbiorcami danych osobowych będą osoby lub podmioty, którym dokumentacja postępowania zostanie udostępniona w oparciu o</w:t>
      </w:r>
      <w:r w:rsidRPr="00AE4C85">
        <w:rPr>
          <w:rFonts w:ascii="Cambria" w:hAnsi="Cambria" w:cs="Tahoma"/>
          <w:sz w:val="22"/>
          <w:szCs w:val="22"/>
          <w:lang w:eastAsia="pl-PL"/>
        </w:rPr>
        <w:t xml:space="preserve"> przepisy PZP</w:t>
      </w:r>
      <w:r w:rsidR="00301EB6" w:rsidRPr="00AE108C">
        <w:rPr>
          <w:rFonts w:ascii="Cambria" w:hAnsi="Cambria" w:cs="Tahoma"/>
          <w:sz w:val="22"/>
          <w:szCs w:val="22"/>
          <w:lang w:eastAsia="pl-PL"/>
        </w:rPr>
        <w:t>, a także ustawy o dostępie do informacji publicznej.</w:t>
      </w:r>
    </w:p>
    <w:p w14:paraId="726D88DD" w14:textId="0599CE12" w:rsidR="00B657E0" w:rsidRPr="00AE108C" w:rsidRDefault="00B657E0" w:rsidP="00B37A45">
      <w:pPr>
        <w:tabs>
          <w:tab w:val="left" w:pos="709"/>
        </w:tabs>
        <w:suppressAutoHyphens w:val="0"/>
        <w:spacing w:before="120"/>
        <w:ind w:left="709" w:hanging="709"/>
        <w:jc w:val="both"/>
        <w:rPr>
          <w:rFonts w:ascii="Cambria" w:hAnsi="Cambria" w:cs="Tahoma"/>
          <w:sz w:val="22"/>
          <w:szCs w:val="22"/>
          <w:lang w:eastAsia="pl-PL"/>
        </w:rPr>
      </w:pPr>
      <w:r w:rsidRPr="00AE4C85">
        <w:rPr>
          <w:rFonts w:ascii="Cambria" w:hAnsi="Cambria" w:cs="Tahoma"/>
          <w:b/>
          <w:sz w:val="22"/>
          <w:szCs w:val="22"/>
          <w:lang w:eastAsia="pl-PL"/>
        </w:rPr>
        <w:t>21</w:t>
      </w:r>
      <w:r w:rsidRPr="00AE108C">
        <w:rPr>
          <w:rFonts w:ascii="Cambria" w:hAnsi="Cambria" w:cs="Tahoma"/>
          <w:b/>
          <w:sz w:val="22"/>
          <w:szCs w:val="22"/>
          <w:lang w:eastAsia="pl-PL"/>
        </w:rPr>
        <w:t>.7</w:t>
      </w:r>
      <w:r w:rsidRPr="00AE108C">
        <w:rPr>
          <w:rFonts w:ascii="Cambria" w:hAnsi="Cambria" w:cs="Tahoma"/>
          <w:sz w:val="22"/>
          <w:szCs w:val="22"/>
          <w:lang w:eastAsia="pl-PL"/>
        </w:rPr>
        <w:t>.</w:t>
      </w:r>
      <w:r w:rsidRPr="00AE108C">
        <w:rPr>
          <w:rFonts w:ascii="Cambria" w:hAnsi="Cambria" w:cs="Tahoma"/>
          <w:sz w:val="22"/>
          <w:szCs w:val="22"/>
          <w:lang w:eastAsia="pl-PL"/>
        </w:rPr>
        <w:tab/>
        <w:t xml:space="preserve">Dane osobowe pozyskane w związku z prowadzeniem niniejszego postępowania o udzielenie zamówienia publicznego będą przechowywane, zgodnie z art. </w:t>
      </w:r>
      <w:r w:rsidRPr="00AE4C85">
        <w:rPr>
          <w:rFonts w:ascii="Cambria" w:hAnsi="Cambria" w:cs="Tahoma"/>
          <w:sz w:val="22"/>
          <w:szCs w:val="22"/>
          <w:lang w:eastAsia="pl-PL"/>
        </w:rPr>
        <w:t>78</w:t>
      </w:r>
      <w:r w:rsidRPr="00AE108C">
        <w:rPr>
          <w:rFonts w:ascii="Cambria" w:hAnsi="Cambria" w:cs="Tahoma"/>
          <w:sz w:val="22"/>
          <w:szCs w:val="22"/>
          <w:lang w:eastAsia="pl-PL"/>
        </w:rPr>
        <w:t xml:space="preserve"> ust. 1 PZP, przez okres 4 lat od dnia zakończenia postępowania o udzielenie zamówienia publicznego, a jeżeli czas trwania umowy przekracza 4 lata, okres przechowywania obejmuje cały czas trwania umowy w sprawie zamówienia publicznego.</w:t>
      </w:r>
      <w:r w:rsidR="00910C5C" w:rsidRPr="00AE108C">
        <w:rPr>
          <w:rFonts w:ascii="Cambria" w:hAnsi="Cambria" w:cs="Tahoma"/>
          <w:sz w:val="22"/>
          <w:szCs w:val="22"/>
          <w:lang w:eastAsia="pl-PL"/>
        </w:rPr>
        <w:t xml:space="preserve"> </w:t>
      </w:r>
      <w:r w:rsidR="00F43637" w:rsidRPr="00AE108C">
        <w:rPr>
          <w:rFonts w:ascii="Cambria" w:hAnsi="Cambria" w:cs="Tahoma"/>
          <w:sz w:val="22"/>
          <w:szCs w:val="22"/>
          <w:lang w:eastAsia="pl-PL"/>
        </w:rPr>
        <w:t>Następnie Państwa dane będziemy przetwarzać w celu wypełnienia obowiązku archiwizacji dokumentów wynikającego z ustawy z dnia 14 lipca 1983 r. o narodowym zasobie archiwalnym i archiwach.</w:t>
      </w:r>
    </w:p>
    <w:p w14:paraId="6F2867EA" w14:textId="77777777" w:rsidR="00B657E0" w:rsidRPr="00AE108C"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AE4C85">
        <w:rPr>
          <w:rFonts w:ascii="Cambria" w:hAnsi="Cambria" w:cs="Tahoma"/>
          <w:b/>
          <w:sz w:val="22"/>
          <w:szCs w:val="22"/>
          <w:lang w:eastAsia="pl-PL"/>
        </w:rPr>
        <w:t>21</w:t>
      </w:r>
      <w:r w:rsidRPr="00AE108C">
        <w:rPr>
          <w:rFonts w:ascii="Cambria" w:hAnsi="Cambria" w:cs="Tahoma"/>
          <w:b/>
          <w:sz w:val="22"/>
          <w:szCs w:val="22"/>
          <w:lang w:eastAsia="pl-PL"/>
        </w:rPr>
        <w:t>.8.</w:t>
      </w:r>
      <w:r w:rsidRPr="00AE108C">
        <w:rPr>
          <w:rFonts w:ascii="Cambria" w:hAnsi="Cambria" w:cs="Tahoma"/>
          <w:b/>
          <w:sz w:val="22"/>
          <w:szCs w:val="22"/>
          <w:lang w:eastAsia="pl-PL"/>
        </w:rPr>
        <w:tab/>
      </w:r>
      <w:r w:rsidRPr="00AE108C">
        <w:rPr>
          <w:rFonts w:ascii="Cambria" w:hAnsi="Cambria" w:cs="Tahoma"/>
          <w:sz w:val="22"/>
          <w:szCs w:val="22"/>
          <w:lang w:eastAsia="pl-PL"/>
        </w:rPr>
        <w:t xml:space="preserve">Niezależnie od postanowień pkt </w:t>
      </w:r>
      <w:r w:rsidRPr="00AE4C85">
        <w:rPr>
          <w:rFonts w:ascii="Cambria" w:hAnsi="Cambria" w:cs="Tahoma"/>
          <w:sz w:val="22"/>
          <w:szCs w:val="22"/>
          <w:lang w:eastAsia="pl-PL"/>
        </w:rPr>
        <w:t>21</w:t>
      </w:r>
      <w:r w:rsidRPr="00AE108C">
        <w:rPr>
          <w:rFonts w:ascii="Cambria" w:hAnsi="Cambria" w:cs="Tahoma"/>
          <w:sz w:val="22"/>
          <w:szCs w:val="22"/>
          <w:lang w:eastAsia="pl-PL"/>
        </w:rPr>
        <w:t xml:space="preserve">.7. powyżej, w przypadku zawarcia umowy w sprawie zamówienia publicznego, dane osobowe będą przetwarzane do upływu okresu przedawnienia roszczeń wynikających z umowy w sprawie zamówienia publicznego. </w:t>
      </w:r>
    </w:p>
    <w:p w14:paraId="7C276FEB" w14:textId="045380B5" w:rsidR="00B657E0" w:rsidRPr="00AE108C" w:rsidRDefault="00B657E0" w:rsidP="00B37A45">
      <w:pPr>
        <w:suppressAutoHyphens w:val="0"/>
        <w:spacing w:before="120"/>
        <w:ind w:left="709" w:hanging="709"/>
        <w:jc w:val="both"/>
        <w:rPr>
          <w:rFonts w:ascii="Cambria" w:hAnsi="Cambria" w:cs="Tahoma"/>
          <w:sz w:val="22"/>
          <w:szCs w:val="22"/>
          <w:lang w:eastAsia="pl-PL"/>
        </w:rPr>
      </w:pPr>
      <w:r w:rsidRPr="00AE4C85">
        <w:rPr>
          <w:rFonts w:ascii="Cambria" w:hAnsi="Cambria" w:cs="Tahoma"/>
          <w:b/>
          <w:sz w:val="22"/>
          <w:szCs w:val="22"/>
          <w:lang w:eastAsia="pl-PL"/>
        </w:rPr>
        <w:t>21</w:t>
      </w:r>
      <w:r w:rsidRPr="00AE108C">
        <w:rPr>
          <w:rFonts w:ascii="Cambria" w:hAnsi="Cambria" w:cs="Tahoma"/>
          <w:b/>
          <w:sz w:val="22"/>
          <w:szCs w:val="22"/>
          <w:lang w:eastAsia="pl-PL"/>
        </w:rPr>
        <w:t>.9.</w:t>
      </w:r>
      <w:r w:rsidRPr="00AE108C">
        <w:rPr>
          <w:rFonts w:ascii="Cambria" w:hAnsi="Cambria" w:cs="Tahoma"/>
          <w:sz w:val="22"/>
          <w:szCs w:val="22"/>
          <w:lang w:eastAsia="pl-PL"/>
        </w:rPr>
        <w:tab/>
        <w:t xml:space="preserve">Dane osobowe pozyskane w związku z prowadzeniem niniejszego postępowania o udzielenie zamówienia mogą zostać przekazane podmiotom świadczącym </w:t>
      </w:r>
      <w:r w:rsidR="00306F35" w:rsidRPr="00AE108C">
        <w:rPr>
          <w:rFonts w:ascii="Cambria" w:hAnsi="Cambria" w:cs="Tahoma"/>
          <w:sz w:val="22"/>
          <w:szCs w:val="22"/>
          <w:lang w:eastAsia="pl-PL"/>
        </w:rPr>
        <w:t>dostawy wraz z koniecznymi robotami budowlanymi</w:t>
      </w:r>
      <w:r w:rsidRPr="00AE108C">
        <w:rPr>
          <w:rFonts w:ascii="Cambria" w:hAnsi="Cambria" w:cs="Tahoma"/>
          <w:sz w:val="22"/>
          <w:szCs w:val="22"/>
          <w:lang w:eastAsia="pl-PL"/>
        </w:rPr>
        <w:t xml:space="preserve"> doradcze, w tym </w:t>
      </w:r>
      <w:r w:rsidR="00306F35" w:rsidRPr="00AE108C">
        <w:rPr>
          <w:rFonts w:ascii="Cambria" w:hAnsi="Cambria" w:cs="Tahoma"/>
          <w:sz w:val="22"/>
          <w:szCs w:val="22"/>
          <w:lang w:eastAsia="pl-PL"/>
        </w:rPr>
        <w:t>dostawy wraz z koniecznymi robotami budowlanymi</w:t>
      </w:r>
      <w:r w:rsidRPr="00AE108C">
        <w:rPr>
          <w:rFonts w:ascii="Cambria" w:hAnsi="Cambria" w:cs="Tahoma"/>
          <w:sz w:val="22"/>
          <w:szCs w:val="22"/>
          <w:lang w:eastAsia="pl-PL"/>
        </w:rPr>
        <w:t xml:space="preserve"> prawne, i konsultingowe, </w:t>
      </w:r>
    </w:p>
    <w:p w14:paraId="0FFD8A94" w14:textId="77777777" w:rsidR="00B657E0" w:rsidRPr="00AE108C" w:rsidRDefault="00B657E0" w:rsidP="00B37A45">
      <w:pPr>
        <w:suppressAutoHyphens w:val="0"/>
        <w:spacing w:before="120"/>
        <w:ind w:left="709" w:hanging="709"/>
        <w:jc w:val="both"/>
        <w:rPr>
          <w:rFonts w:ascii="Cambria" w:hAnsi="Cambria" w:cs="Tahoma"/>
          <w:sz w:val="22"/>
          <w:szCs w:val="22"/>
          <w:lang w:eastAsia="pl-PL"/>
        </w:rPr>
      </w:pPr>
      <w:r w:rsidRPr="00AE4C85">
        <w:rPr>
          <w:rFonts w:ascii="Cambria" w:hAnsi="Cambria" w:cs="Tahoma"/>
          <w:b/>
          <w:sz w:val="22"/>
          <w:szCs w:val="22"/>
          <w:lang w:eastAsia="pl-PL"/>
        </w:rPr>
        <w:t>21</w:t>
      </w:r>
      <w:r w:rsidRPr="00AE108C">
        <w:rPr>
          <w:rFonts w:ascii="Cambria" w:hAnsi="Cambria" w:cs="Tahoma"/>
          <w:b/>
          <w:sz w:val="22"/>
          <w:szCs w:val="22"/>
          <w:lang w:eastAsia="pl-PL"/>
        </w:rPr>
        <w:t>.10.</w:t>
      </w:r>
      <w:r w:rsidRPr="00AE108C">
        <w:rPr>
          <w:rFonts w:ascii="Cambria" w:hAnsi="Cambria" w:cs="Tahoma"/>
          <w:sz w:val="22"/>
          <w:szCs w:val="22"/>
          <w:lang w:eastAsia="pl-PL"/>
        </w:rPr>
        <w:tab/>
        <w:t>Stosownie do art. 22 RODO, decyzje dotyczące danych osobowych nie będą podejmowane w sposób zautomatyzowany.</w:t>
      </w:r>
    </w:p>
    <w:p w14:paraId="0CB9FB27" w14:textId="77777777" w:rsidR="00B657E0" w:rsidRPr="00AE108C" w:rsidRDefault="00B657E0" w:rsidP="00B37A45">
      <w:pPr>
        <w:suppressAutoHyphens w:val="0"/>
        <w:spacing w:before="120"/>
        <w:ind w:left="709" w:hanging="709"/>
        <w:jc w:val="both"/>
        <w:rPr>
          <w:rFonts w:ascii="Cambria" w:hAnsi="Cambria" w:cs="Tahoma"/>
          <w:sz w:val="22"/>
          <w:szCs w:val="22"/>
          <w:lang w:eastAsia="pl-PL"/>
        </w:rPr>
      </w:pPr>
      <w:r w:rsidRPr="00AE4C85">
        <w:rPr>
          <w:rFonts w:ascii="Cambria" w:hAnsi="Cambria" w:cs="Tahoma"/>
          <w:b/>
          <w:sz w:val="22"/>
          <w:szCs w:val="22"/>
          <w:lang w:eastAsia="pl-PL"/>
        </w:rPr>
        <w:t>21</w:t>
      </w:r>
      <w:r w:rsidRPr="00AE108C">
        <w:rPr>
          <w:rFonts w:ascii="Cambria" w:hAnsi="Cambria" w:cs="Tahoma"/>
          <w:b/>
          <w:sz w:val="22"/>
          <w:szCs w:val="22"/>
          <w:lang w:eastAsia="pl-PL"/>
        </w:rPr>
        <w:t>.11.</w:t>
      </w:r>
      <w:r w:rsidRPr="00AE108C">
        <w:rPr>
          <w:rFonts w:ascii="Cambria" w:hAnsi="Cambria" w:cs="Tahoma"/>
          <w:sz w:val="22"/>
          <w:szCs w:val="22"/>
          <w:lang w:eastAsia="pl-PL"/>
        </w:rPr>
        <w:tab/>
        <w:t>Osoba, której dotyczą pozyskane w związku z prowadzeniem niniejszego postępowania dane osobowe, ma prawo:</w:t>
      </w:r>
    </w:p>
    <w:p w14:paraId="55E4C129" w14:textId="77777777" w:rsidR="00B657E0" w:rsidRPr="00AE108C" w:rsidRDefault="00B657E0" w:rsidP="00C05615">
      <w:pPr>
        <w:numPr>
          <w:ilvl w:val="0"/>
          <w:numId w:val="9"/>
        </w:numPr>
        <w:suppressAutoHyphens w:val="0"/>
        <w:spacing w:before="120"/>
        <w:ind w:left="1276" w:hanging="567"/>
        <w:jc w:val="both"/>
        <w:rPr>
          <w:rFonts w:ascii="Cambria" w:hAnsi="Cambria" w:cs="Tahoma"/>
          <w:sz w:val="22"/>
          <w:szCs w:val="22"/>
          <w:lang w:eastAsia="pl-PL"/>
        </w:rPr>
      </w:pPr>
      <w:r w:rsidRPr="00AE108C">
        <w:rPr>
          <w:rFonts w:ascii="Cambria" w:hAnsi="Cambria" w:cs="Tahoma"/>
          <w:sz w:val="22"/>
          <w:szCs w:val="22"/>
          <w:lang w:eastAsia="pl-PL"/>
        </w:rPr>
        <w:t xml:space="preserve">dostępu do swoich danych osobowych – zgodnie z art. 15 RODO, </w:t>
      </w:r>
      <w:r w:rsidRPr="00AE108C">
        <w:rPr>
          <w:rFonts w:ascii="Cambria" w:hAnsi="Cambria"/>
          <w:iCs/>
          <w:sz w:val="22"/>
          <w:szCs w:val="22"/>
        </w:rPr>
        <w:t xml:space="preserve">przy czym w sytuacji, gdy wykonanie obowiązków, o których mowa w art. 15 ust. 1 -3 RODO </w:t>
      </w:r>
      <w:r w:rsidRPr="00AE108C">
        <w:rPr>
          <w:rFonts w:ascii="Cambria" w:hAnsi="Cambria"/>
          <w:iCs/>
          <w:sz w:val="22"/>
          <w:szCs w:val="22"/>
        </w:rPr>
        <w:lastRenderedPageBreak/>
        <w:t>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14:paraId="43D3325D" w14:textId="77777777" w:rsidR="00B657E0" w:rsidRPr="00AE108C" w:rsidRDefault="00B657E0" w:rsidP="00C05615">
      <w:pPr>
        <w:numPr>
          <w:ilvl w:val="0"/>
          <w:numId w:val="9"/>
        </w:numPr>
        <w:suppressAutoHyphens w:val="0"/>
        <w:spacing w:before="120"/>
        <w:ind w:left="1276" w:hanging="567"/>
        <w:jc w:val="both"/>
        <w:rPr>
          <w:rFonts w:ascii="Cambria" w:hAnsi="Cambria" w:cs="Tahoma"/>
          <w:sz w:val="22"/>
          <w:szCs w:val="22"/>
          <w:lang w:eastAsia="pl-PL"/>
        </w:rPr>
      </w:pPr>
      <w:r w:rsidRPr="00AE108C">
        <w:rPr>
          <w:rFonts w:ascii="Cambria" w:hAnsi="Cambria" w:cs="Tahoma"/>
          <w:sz w:val="22"/>
          <w:szCs w:val="22"/>
          <w:lang w:eastAsia="pl-PL"/>
        </w:rPr>
        <w:t>do sprostowana swoich danych osobowych – zgodnie z art. 16 RODO,</w:t>
      </w:r>
      <w:r w:rsidRPr="00AE108C">
        <w:rPr>
          <w:rFonts w:ascii="Cambria" w:hAnsi="Cambria"/>
          <w:iCs/>
          <w:sz w:val="22"/>
          <w:szCs w:val="22"/>
        </w:rPr>
        <w:t xml:space="preserve"> przy czym  skorzystanie z uprawnienia do sprostowania lub uzupełnienia danych osobowych, o którym mowa w art. 16 RODO, nie może skutkować zmianą wyniku postępowania o udzielenie zamówienia publicznego, ani zmianą postanowień umowy w zakresie niezgodnym z PZP oraz nie może naruszać integralności protokołu oraz jego załączników;</w:t>
      </w:r>
    </w:p>
    <w:p w14:paraId="183FE5EA" w14:textId="77777777" w:rsidR="00B657E0" w:rsidRPr="00AE108C" w:rsidRDefault="00B657E0" w:rsidP="00C05615">
      <w:pPr>
        <w:numPr>
          <w:ilvl w:val="0"/>
          <w:numId w:val="9"/>
        </w:numPr>
        <w:suppressAutoHyphens w:val="0"/>
        <w:spacing w:before="120"/>
        <w:ind w:left="1276" w:hanging="567"/>
        <w:jc w:val="both"/>
        <w:rPr>
          <w:rFonts w:ascii="Cambria" w:hAnsi="Cambria" w:cs="Tahoma"/>
          <w:sz w:val="22"/>
          <w:szCs w:val="22"/>
          <w:lang w:eastAsia="pl-PL"/>
        </w:rPr>
      </w:pPr>
      <w:r w:rsidRPr="00AE108C">
        <w:rPr>
          <w:rFonts w:ascii="Cambria" w:hAnsi="Cambria" w:cs="Tahoma"/>
          <w:sz w:val="22"/>
          <w:szCs w:val="22"/>
          <w:lang w:eastAsia="pl-PL"/>
        </w:rPr>
        <w:t xml:space="preserve">do żądania od Zamawiającego – jako administratora, ograniczenia przetwarzania danych osobowych z zastrzeżeniem przypadków, o których mowa w art. 18 ust. 2 RODO, </w:t>
      </w:r>
      <w:r w:rsidRPr="00AE108C">
        <w:rPr>
          <w:rFonts w:ascii="Cambria" w:hAnsi="Cambria"/>
          <w:iCs/>
          <w:sz w:val="22"/>
          <w:szCs w:val="22"/>
        </w:rPr>
        <w:t>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publicznego;</w:t>
      </w:r>
    </w:p>
    <w:p w14:paraId="66640A76" w14:textId="77777777" w:rsidR="00B657E0" w:rsidRPr="00AE108C" w:rsidRDefault="00B657E0" w:rsidP="00C05615">
      <w:pPr>
        <w:numPr>
          <w:ilvl w:val="0"/>
          <w:numId w:val="9"/>
        </w:numPr>
        <w:suppressAutoHyphens w:val="0"/>
        <w:spacing w:before="120"/>
        <w:ind w:left="1276" w:hanging="567"/>
        <w:jc w:val="both"/>
        <w:rPr>
          <w:rFonts w:ascii="Cambria" w:hAnsi="Cambria" w:cs="Tahoma"/>
          <w:sz w:val="22"/>
          <w:szCs w:val="22"/>
          <w:lang w:eastAsia="pl-PL"/>
        </w:rPr>
      </w:pPr>
      <w:r w:rsidRPr="00AE108C">
        <w:rPr>
          <w:rFonts w:ascii="Cambria" w:hAnsi="Cambria" w:cs="Tahoma"/>
          <w:sz w:val="22"/>
          <w:szCs w:val="22"/>
          <w:lang w:eastAsia="pl-PL"/>
        </w:rPr>
        <w:t xml:space="preserve">wniesienia </w:t>
      </w:r>
      <w:r w:rsidRPr="00AE108C">
        <w:rPr>
          <w:rFonts w:ascii="Cambria" w:hAnsi="Cambria" w:cs="Tahoma"/>
          <w:bCs/>
          <w:sz w:val="22"/>
          <w:szCs w:val="22"/>
          <w:lang w:eastAsia="pl-PL"/>
        </w:rPr>
        <w:t>skargi do Prezesa Urzędu Ochrony Danych Osobowych w przypadku uznania, iż przetwarzanie jej danych osobowych narusza przepisy o ochronie danych osobowych, w tym przepisy RODO.</w:t>
      </w:r>
    </w:p>
    <w:p w14:paraId="26F24382" w14:textId="77777777" w:rsidR="00B657E0" w:rsidRPr="00AE108C" w:rsidRDefault="00B657E0" w:rsidP="00B37A45">
      <w:pPr>
        <w:suppressAutoHyphens w:val="0"/>
        <w:spacing w:before="120"/>
        <w:ind w:left="709" w:hanging="709"/>
        <w:jc w:val="both"/>
        <w:rPr>
          <w:rFonts w:ascii="Cambria" w:hAnsi="Cambria" w:cs="Tahoma"/>
          <w:sz w:val="22"/>
          <w:szCs w:val="22"/>
          <w:lang w:eastAsia="pl-PL"/>
        </w:rPr>
      </w:pPr>
      <w:r w:rsidRPr="00AE4C85">
        <w:rPr>
          <w:rFonts w:ascii="Cambria" w:hAnsi="Cambria" w:cs="Tahoma"/>
          <w:b/>
          <w:bCs/>
          <w:sz w:val="22"/>
          <w:szCs w:val="22"/>
          <w:lang w:eastAsia="pl-PL"/>
        </w:rPr>
        <w:t>21</w:t>
      </w:r>
      <w:r w:rsidRPr="00AE108C">
        <w:rPr>
          <w:rFonts w:ascii="Cambria" w:hAnsi="Cambria" w:cs="Tahoma"/>
          <w:b/>
          <w:bCs/>
          <w:sz w:val="22"/>
          <w:szCs w:val="22"/>
          <w:lang w:eastAsia="pl-PL"/>
        </w:rPr>
        <w:t>.12.</w:t>
      </w:r>
      <w:r w:rsidRPr="00AE108C">
        <w:rPr>
          <w:rFonts w:ascii="Cambria" w:hAnsi="Cambria" w:cs="Tahoma"/>
          <w:bCs/>
          <w:sz w:val="22"/>
          <w:szCs w:val="22"/>
          <w:lang w:eastAsia="pl-PL"/>
        </w:rPr>
        <w:tab/>
        <w:t>Obowiązek podania danych osobowych jest wymogiem ustawowym określonym w przepisach PZP, związanym z udziałem w postępowaniu o udzielenie zamówienia publicznego; konsekwencje niepodania określonych danych określa PZP.</w:t>
      </w:r>
    </w:p>
    <w:p w14:paraId="3714A89F" w14:textId="77777777" w:rsidR="00B657E0" w:rsidRPr="00AE108C" w:rsidRDefault="00B657E0" w:rsidP="00B37A45">
      <w:pPr>
        <w:suppressAutoHyphens w:val="0"/>
        <w:spacing w:before="120"/>
        <w:ind w:left="709" w:hanging="709"/>
        <w:jc w:val="both"/>
        <w:rPr>
          <w:rFonts w:ascii="Cambria" w:hAnsi="Cambria" w:cs="Tahoma"/>
          <w:sz w:val="22"/>
          <w:szCs w:val="22"/>
          <w:lang w:eastAsia="pl-PL"/>
        </w:rPr>
      </w:pPr>
      <w:r w:rsidRPr="00AE4C85">
        <w:rPr>
          <w:rFonts w:ascii="Cambria" w:hAnsi="Cambria" w:cs="Tahoma"/>
          <w:b/>
          <w:bCs/>
          <w:sz w:val="22"/>
          <w:szCs w:val="22"/>
          <w:lang w:eastAsia="pl-PL"/>
        </w:rPr>
        <w:t>21</w:t>
      </w:r>
      <w:r w:rsidRPr="00AE108C">
        <w:rPr>
          <w:rFonts w:ascii="Cambria" w:hAnsi="Cambria" w:cs="Tahoma"/>
          <w:b/>
          <w:bCs/>
          <w:sz w:val="22"/>
          <w:szCs w:val="22"/>
          <w:lang w:eastAsia="pl-PL"/>
        </w:rPr>
        <w:t>.13.</w:t>
      </w:r>
      <w:r w:rsidRPr="00AE108C">
        <w:rPr>
          <w:rFonts w:ascii="Cambria" w:hAnsi="Cambria" w:cs="Tahoma"/>
          <w:b/>
          <w:bCs/>
          <w:sz w:val="22"/>
          <w:szCs w:val="22"/>
          <w:lang w:eastAsia="pl-PL"/>
        </w:rPr>
        <w:tab/>
      </w:r>
      <w:r w:rsidRPr="00AE108C">
        <w:rPr>
          <w:rFonts w:ascii="Cambria" w:hAnsi="Cambria" w:cs="Tahoma"/>
          <w:bCs/>
          <w:sz w:val="22"/>
          <w:szCs w:val="22"/>
          <w:lang w:eastAsia="pl-PL"/>
        </w:rPr>
        <w:t>Osobie, której dane osobowe zostały pozyskane przez Zamawiającego w związku z prowadzeniem niniejszego postępowania o udzielenie zamówienia publicznego nie przysługuje:</w:t>
      </w:r>
    </w:p>
    <w:p w14:paraId="2E959FCC" w14:textId="0458A42A" w:rsidR="00B657E0" w:rsidRPr="00AE108C" w:rsidRDefault="00B657E0" w:rsidP="00C05615">
      <w:pPr>
        <w:numPr>
          <w:ilvl w:val="0"/>
          <w:numId w:val="10"/>
        </w:numPr>
        <w:tabs>
          <w:tab w:val="left" w:pos="1276"/>
        </w:tabs>
        <w:suppressAutoHyphens w:val="0"/>
        <w:spacing w:before="120"/>
        <w:ind w:left="1276" w:hanging="709"/>
        <w:jc w:val="both"/>
        <w:rPr>
          <w:rFonts w:ascii="Cambria" w:hAnsi="Cambria" w:cs="Tahoma"/>
          <w:sz w:val="22"/>
          <w:szCs w:val="22"/>
          <w:lang w:eastAsia="pl-PL"/>
        </w:rPr>
      </w:pPr>
      <w:r w:rsidRPr="00AE108C">
        <w:rPr>
          <w:rFonts w:ascii="Cambria" w:hAnsi="Cambria" w:cs="Tahoma"/>
          <w:bCs/>
          <w:sz w:val="22"/>
          <w:szCs w:val="22"/>
          <w:lang w:eastAsia="pl-PL"/>
        </w:rPr>
        <w:t xml:space="preserve">prawo do usunięcia danych osobowych, o czym przesadza art. 17 ust. 3 lit. b, d </w:t>
      </w:r>
      <w:r w:rsidR="002C1C51" w:rsidRPr="00AE108C">
        <w:rPr>
          <w:rFonts w:ascii="Cambria" w:hAnsi="Cambria" w:cs="Tahoma"/>
          <w:bCs/>
          <w:sz w:val="22"/>
          <w:szCs w:val="22"/>
          <w:lang w:eastAsia="pl-PL"/>
        </w:rPr>
        <w:t xml:space="preserve">  </w:t>
      </w:r>
      <w:r w:rsidRPr="00AE108C">
        <w:rPr>
          <w:rFonts w:ascii="Cambria" w:hAnsi="Cambria" w:cs="Tahoma"/>
          <w:bCs/>
          <w:sz w:val="22"/>
          <w:szCs w:val="22"/>
          <w:lang w:eastAsia="pl-PL"/>
        </w:rPr>
        <w:t xml:space="preserve">lub e RODO, </w:t>
      </w:r>
    </w:p>
    <w:p w14:paraId="3D202C40" w14:textId="77777777" w:rsidR="00B657E0" w:rsidRPr="00AE108C" w:rsidRDefault="00B657E0" w:rsidP="00C363C2">
      <w:pPr>
        <w:tabs>
          <w:tab w:val="left" w:pos="1276"/>
        </w:tabs>
        <w:spacing w:before="120"/>
        <w:ind w:left="1276" w:hanging="709"/>
        <w:jc w:val="both"/>
        <w:rPr>
          <w:rFonts w:ascii="Cambria" w:hAnsi="Cambria" w:cs="Tahoma"/>
          <w:bCs/>
          <w:sz w:val="22"/>
          <w:szCs w:val="22"/>
          <w:lang w:eastAsia="pl-PL"/>
        </w:rPr>
      </w:pPr>
      <w:r w:rsidRPr="00AE108C">
        <w:rPr>
          <w:rFonts w:ascii="Cambria" w:hAnsi="Cambria" w:cs="Tahoma"/>
          <w:bCs/>
          <w:sz w:val="22"/>
          <w:szCs w:val="22"/>
          <w:lang w:eastAsia="pl-PL"/>
        </w:rPr>
        <w:t>2)</w:t>
      </w:r>
      <w:r w:rsidRPr="00AE108C">
        <w:rPr>
          <w:rFonts w:ascii="Cambria" w:hAnsi="Cambria" w:cs="Tahoma"/>
          <w:bCs/>
          <w:sz w:val="22"/>
          <w:szCs w:val="22"/>
          <w:lang w:eastAsia="pl-PL"/>
        </w:rPr>
        <w:tab/>
        <w:t xml:space="preserve">prawo do przenoszenia danych osobowych, o którym mowa w art. 20 RODO, określone w art. 21 RODO prawo sprzeciwu wobec przetwarzania danych osobowych, a to z uwagi na fakt, że podstawą prawną przetwarzania danych osobowych jest art. 6 ust. 1 lit. c RODO. </w:t>
      </w:r>
    </w:p>
    <w:p w14:paraId="72A57B16" w14:textId="6AB0D967" w:rsidR="00363BE1" w:rsidRDefault="00B657E0" w:rsidP="00880230">
      <w:pPr>
        <w:spacing w:before="120"/>
        <w:ind w:left="709" w:hanging="709"/>
        <w:jc w:val="both"/>
        <w:rPr>
          <w:rFonts w:ascii="Cambria" w:hAnsi="Cambria" w:cs="Tahoma"/>
          <w:bCs/>
          <w:sz w:val="22"/>
          <w:szCs w:val="22"/>
          <w:lang w:eastAsia="pl-PL"/>
        </w:rPr>
      </w:pPr>
      <w:r w:rsidRPr="00AE4C85">
        <w:rPr>
          <w:rFonts w:ascii="Cambria" w:hAnsi="Cambria" w:cs="Tahoma"/>
          <w:b/>
          <w:bCs/>
          <w:sz w:val="22"/>
          <w:szCs w:val="22"/>
          <w:lang w:eastAsia="pl-PL"/>
        </w:rPr>
        <w:t>21</w:t>
      </w:r>
      <w:r w:rsidRPr="00AE108C">
        <w:rPr>
          <w:rFonts w:ascii="Cambria" w:hAnsi="Cambria" w:cs="Tahoma"/>
          <w:b/>
          <w:bCs/>
          <w:sz w:val="22"/>
          <w:szCs w:val="22"/>
          <w:lang w:eastAsia="pl-PL"/>
        </w:rPr>
        <w:t>.14.</w:t>
      </w:r>
      <w:r w:rsidRPr="00AE108C">
        <w:rPr>
          <w:rFonts w:ascii="Cambria" w:hAnsi="Cambria" w:cs="Tahoma"/>
          <w:b/>
          <w:bCs/>
          <w:sz w:val="22"/>
          <w:szCs w:val="22"/>
          <w:lang w:eastAsia="pl-PL"/>
        </w:rPr>
        <w:tab/>
      </w:r>
      <w:r w:rsidRPr="00AE108C">
        <w:rPr>
          <w:rFonts w:ascii="Cambria" w:hAnsi="Cambria" w:cs="Tahoma"/>
          <w:bCs/>
          <w:sz w:val="22"/>
          <w:szCs w:val="22"/>
          <w:lang w:eastAsia="pl-PL"/>
        </w:rPr>
        <w:t>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14:paraId="1D912EAB" w14:textId="77777777" w:rsidR="00D226DF" w:rsidRPr="00AE108C" w:rsidRDefault="00D226DF" w:rsidP="00880230">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AE108C" w14:paraId="046A7757" w14:textId="77777777">
        <w:tc>
          <w:tcPr>
            <w:tcW w:w="9071" w:type="dxa"/>
            <w:shd w:val="clear" w:color="auto" w:fill="E7E6E6"/>
          </w:tcPr>
          <w:p w14:paraId="2BC01ECD" w14:textId="77777777" w:rsidR="00B657E0" w:rsidRPr="00AE108C" w:rsidRDefault="00B657E0" w:rsidP="00B37A45">
            <w:pPr>
              <w:spacing w:before="120"/>
              <w:ind w:left="709" w:hanging="709"/>
              <w:rPr>
                <w:rFonts w:ascii="Cambria" w:hAnsi="Cambria" w:cs="Arial"/>
                <w:b/>
                <w:bCs/>
                <w:sz w:val="22"/>
                <w:szCs w:val="22"/>
              </w:rPr>
            </w:pPr>
            <w:r w:rsidRPr="00AE108C">
              <w:rPr>
                <w:rFonts w:ascii="Cambria" w:hAnsi="Cambria" w:cs="Arial"/>
                <w:b/>
                <w:bCs/>
                <w:sz w:val="22"/>
                <w:szCs w:val="22"/>
              </w:rPr>
              <w:t xml:space="preserve">22. </w:t>
            </w:r>
            <w:r w:rsidRPr="00AE108C">
              <w:rPr>
                <w:rFonts w:ascii="Cambria" w:hAnsi="Cambria" w:cs="Arial"/>
                <w:b/>
                <w:bCs/>
                <w:sz w:val="22"/>
                <w:szCs w:val="22"/>
              </w:rPr>
              <w:tab/>
              <w:t>OFERTY WARIANTOWE. UMOWA RAMOWA</w:t>
            </w:r>
          </w:p>
        </w:tc>
      </w:tr>
    </w:tbl>
    <w:p w14:paraId="0371086B" w14:textId="77777777" w:rsidR="00B657E0" w:rsidRPr="00AE108C" w:rsidRDefault="00B657E0" w:rsidP="002C1C51">
      <w:pPr>
        <w:spacing w:before="120"/>
        <w:ind w:left="709"/>
        <w:rPr>
          <w:rFonts w:ascii="Cambria" w:hAnsi="Cambria" w:cs="Arial"/>
          <w:sz w:val="22"/>
          <w:szCs w:val="22"/>
        </w:rPr>
      </w:pPr>
    </w:p>
    <w:p w14:paraId="225CB31C" w14:textId="5D6AEA2D" w:rsidR="00B657E0" w:rsidRPr="00AE108C" w:rsidRDefault="00B657E0" w:rsidP="002C1C51">
      <w:pPr>
        <w:spacing w:before="120"/>
        <w:ind w:left="709"/>
        <w:rPr>
          <w:rFonts w:ascii="Cambria" w:hAnsi="Cambria" w:cs="Arial"/>
          <w:sz w:val="22"/>
          <w:szCs w:val="22"/>
        </w:rPr>
      </w:pPr>
      <w:r w:rsidRPr="00AE108C">
        <w:rPr>
          <w:rFonts w:ascii="Cambria" w:hAnsi="Cambria" w:cs="Arial"/>
          <w:sz w:val="22"/>
          <w:szCs w:val="22"/>
        </w:rPr>
        <w:t>Zamawiający nie dopuszcza składania ofert wariantowych oraz nie przewiduje zawarcia umowy ramowej.</w:t>
      </w:r>
    </w:p>
    <w:p w14:paraId="69A6983C" w14:textId="77777777" w:rsidR="00880230" w:rsidRPr="00AE108C" w:rsidRDefault="00880230" w:rsidP="002C1C51">
      <w:pPr>
        <w:spacing w:before="120"/>
        <w:ind w:left="709"/>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AE108C" w14:paraId="3A03D3D7" w14:textId="77777777">
        <w:tc>
          <w:tcPr>
            <w:tcW w:w="9071" w:type="dxa"/>
            <w:shd w:val="clear" w:color="auto" w:fill="E7E6E6"/>
          </w:tcPr>
          <w:p w14:paraId="1D7C0621" w14:textId="77777777" w:rsidR="00B657E0" w:rsidRPr="00AE108C" w:rsidRDefault="00B657E0" w:rsidP="002C1C51">
            <w:pPr>
              <w:spacing w:before="120"/>
              <w:ind w:left="709" w:hanging="709"/>
              <w:jc w:val="both"/>
              <w:rPr>
                <w:rFonts w:ascii="Cambria" w:hAnsi="Cambria" w:cs="Arial"/>
                <w:b/>
                <w:bCs/>
                <w:sz w:val="22"/>
                <w:szCs w:val="22"/>
              </w:rPr>
            </w:pPr>
            <w:r w:rsidRPr="00AE108C">
              <w:rPr>
                <w:rFonts w:ascii="Cambria" w:hAnsi="Cambria" w:cs="Arial"/>
                <w:b/>
                <w:bCs/>
                <w:sz w:val="22"/>
                <w:szCs w:val="22"/>
              </w:rPr>
              <w:t xml:space="preserve">23. </w:t>
            </w:r>
            <w:r w:rsidRPr="00AE108C">
              <w:rPr>
                <w:rFonts w:ascii="Cambria" w:hAnsi="Cambria" w:cs="Arial"/>
                <w:b/>
                <w:bCs/>
                <w:sz w:val="22"/>
                <w:szCs w:val="22"/>
              </w:rPr>
              <w:tab/>
              <w:t>AUKCJA ELEKTRONICZNA.</w:t>
            </w:r>
          </w:p>
        </w:tc>
      </w:tr>
    </w:tbl>
    <w:p w14:paraId="3FE2AD42" w14:textId="77777777" w:rsidR="00B657E0" w:rsidRPr="00AE108C" w:rsidRDefault="00B657E0" w:rsidP="002C1C51">
      <w:pPr>
        <w:spacing w:before="120"/>
        <w:ind w:left="709"/>
        <w:jc w:val="both"/>
        <w:rPr>
          <w:rFonts w:ascii="Cambria" w:hAnsi="Cambria" w:cs="Arial"/>
          <w:bCs/>
          <w:sz w:val="22"/>
          <w:szCs w:val="22"/>
        </w:rPr>
      </w:pPr>
    </w:p>
    <w:p w14:paraId="761D81C2" w14:textId="77777777" w:rsidR="00B657E0" w:rsidRPr="00AE108C" w:rsidRDefault="00B657E0" w:rsidP="002C1C51">
      <w:pPr>
        <w:spacing w:before="120"/>
        <w:ind w:left="709"/>
        <w:jc w:val="both"/>
        <w:rPr>
          <w:rFonts w:ascii="Cambria" w:hAnsi="Cambria" w:cs="Arial"/>
          <w:bCs/>
          <w:sz w:val="22"/>
          <w:szCs w:val="22"/>
        </w:rPr>
      </w:pPr>
      <w:r w:rsidRPr="00AE108C">
        <w:rPr>
          <w:rFonts w:ascii="Cambria" w:hAnsi="Cambria" w:cs="Arial"/>
          <w:bCs/>
          <w:sz w:val="22"/>
          <w:szCs w:val="22"/>
        </w:rPr>
        <w:t>Zamawiający nie przewiduje wyboru najkorzystniejszej oferty z zastosowaniem aukcji elektronicznej.</w:t>
      </w:r>
    </w:p>
    <w:p w14:paraId="7B0D08C4" w14:textId="77777777" w:rsidR="005815BA" w:rsidRPr="00AE108C" w:rsidRDefault="005815BA" w:rsidP="002C1C51">
      <w:pPr>
        <w:spacing w:before="120"/>
        <w:rPr>
          <w:rFonts w:ascii="Cambria" w:hAnsi="Cambria" w:cs="Arial"/>
          <w:b/>
          <w:bCs/>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AE108C" w14:paraId="78848987" w14:textId="77777777">
        <w:tc>
          <w:tcPr>
            <w:tcW w:w="9071" w:type="dxa"/>
            <w:shd w:val="clear" w:color="auto" w:fill="E7E6E6"/>
          </w:tcPr>
          <w:p w14:paraId="3E164C93" w14:textId="77777777" w:rsidR="00B657E0" w:rsidRPr="00AE108C" w:rsidRDefault="00B657E0" w:rsidP="002C1C51">
            <w:pPr>
              <w:spacing w:before="120"/>
              <w:ind w:left="709" w:hanging="709"/>
              <w:jc w:val="both"/>
              <w:rPr>
                <w:rFonts w:ascii="Cambria" w:hAnsi="Cambria" w:cs="Arial"/>
                <w:b/>
                <w:bCs/>
                <w:sz w:val="22"/>
                <w:szCs w:val="22"/>
              </w:rPr>
            </w:pPr>
            <w:r w:rsidRPr="00AE108C">
              <w:rPr>
                <w:rFonts w:ascii="Cambria" w:hAnsi="Cambria" w:cs="Arial"/>
                <w:b/>
                <w:bCs/>
                <w:sz w:val="22"/>
                <w:szCs w:val="22"/>
              </w:rPr>
              <w:t xml:space="preserve">24. </w:t>
            </w:r>
            <w:r w:rsidRPr="00AE108C">
              <w:rPr>
                <w:rFonts w:ascii="Cambria" w:hAnsi="Cambria" w:cs="Arial"/>
                <w:b/>
                <w:bCs/>
                <w:sz w:val="22"/>
                <w:szCs w:val="22"/>
              </w:rPr>
              <w:tab/>
              <w:t>ZWROT KOSZTÓW UDZIAŁU W POSTĘPOWANIU.</w:t>
            </w:r>
          </w:p>
        </w:tc>
      </w:tr>
    </w:tbl>
    <w:p w14:paraId="0F9CEFFD" w14:textId="77777777" w:rsidR="00B657E0" w:rsidRPr="00AE108C" w:rsidRDefault="00B657E0" w:rsidP="002C1C51">
      <w:pPr>
        <w:spacing w:before="120"/>
        <w:ind w:left="709"/>
        <w:jc w:val="both"/>
        <w:rPr>
          <w:rFonts w:ascii="Cambria" w:hAnsi="Cambria" w:cs="Arial"/>
          <w:bCs/>
          <w:sz w:val="22"/>
          <w:szCs w:val="22"/>
        </w:rPr>
      </w:pPr>
    </w:p>
    <w:p w14:paraId="12AF7EC6" w14:textId="77777777" w:rsidR="00B657E0" w:rsidRPr="00AE108C" w:rsidRDefault="00B657E0" w:rsidP="002C1C51">
      <w:pPr>
        <w:spacing w:before="120"/>
        <w:ind w:left="709"/>
        <w:jc w:val="both"/>
        <w:rPr>
          <w:rFonts w:ascii="Cambria" w:hAnsi="Cambria" w:cs="Arial"/>
          <w:bCs/>
          <w:sz w:val="22"/>
          <w:szCs w:val="22"/>
        </w:rPr>
      </w:pPr>
      <w:r w:rsidRPr="00AE108C">
        <w:rPr>
          <w:rFonts w:ascii="Cambria" w:hAnsi="Cambria" w:cs="Arial"/>
          <w:bCs/>
          <w:sz w:val="22"/>
          <w:szCs w:val="22"/>
        </w:rPr>
        <w:t>Zamawiający nie przewiduje zwrotu kosztów udziału w postępowaniu.</w:t>
      </w:r>
    </w:p>
    <w:p w14:paraId="05394C9E" w14:textId="49441593" w:rsidR="00B657E0" w:rsidRPr="00AE108C" w:rsidRDefault="00B657E0" w:rsidP="00B37A45">
      <w:pPr>
        <w:spacing w:before="120"/>
        <w:jc w:val="both"/>
        <w:rPr>
          <w:rFonts w:ascii="Cambria" w:hAnsi="Cambria"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AE108C" w14:paraId="764B4B3D" w14:textId="77777777">
        <w:tc>
          <w:tcPr>
            <w:tcW w:w="9071" w:type="dxa"/>
            <w:shd w:val="clear" w:color="auto" w:fill="E7E6E6"/>
          </w:tcPr>
          <w:p w14:paraId="023CEC8B" w14:textId="77777777" w:rsidR="00B657E0" w:rsidRPr="00AE108C" w:rsidRDefault="00B657E0" w:rsidP="00B37A45">
            <w:pPr>
              <w:spacing w:before="120"/>
              <w:ind w:left="709" w:hanging="709"/>
              <w:rPr>
                <w:rFonts w:ascii="Cambria" w:hAnsi="Cambria" w:cs="Arial"/>
                <w:b/>
                <w:bCs/>
                <w:sz w:val="22"/>
                <w:szCs w:val="22"/>
              </w:rPr>
            </w:pPr>
            <w:r w:rsidRPr="00AE108C">
              <w:rPr>
                <w:rFonts w:ascii="Cambria" w:hAnsi="Cambria" w:cs="Arial"/>
                <w:b/>
                <w:bCs/>
                <w:sz w:val="22"/>
                <w:szCs w:val="22"/>
              </w:rPr>
              <w:t xml:space="preserve">25. </w:t>
            </w:r>
            <w:r w:rsidRPr="00AE108C">
              <w:rPr>
                <w:rFonts w:ascii="Cambria" w:hAnsi="Cambria" w:cs="Arial"/>
                <w:b/>
                <w:bCs/>
                <w:sz w:val="22"/>
                <w:szCs w:val="22"/>
              </w:rPr>
              <w:tab/>
              <w:t>ZAŁĄCZNIKI DO SWZ</w:t>
            </w:r>
          </w:p>
        </w:tc>
      </w:tr>
    </w:tbl>
    <w:p w14:paraId="41924C96" w14:textId="77777777" w:rsidR="00B657E0" w:rsidRPr="00AE108C" w:rsidRDefault="00B657E0" w:rsidP="00B37A45">
      <w:pPr>
        <w:spacing w:before="120"/>
        <w:rPr>
          <w:rFonts w:ascii="Cambria" w:hAnsi="Cambria" w:cs="Arial"/>
          <w:bCs/>
          <w:sz w:val="22"/>
          <w:szCs w:val="22"/>
        </w:rPr>
      </w:pPr>
    </w:p>
    <w:p w14:paraId="2490F6C7" w14:textId="1B14165E" w:rsidR="00B657E0" w:rsidRPr="00AE108C" w:rsidRDefault="00B657E0" w:rsidP="00C05615">
      <w:pPr>
        <w:numPr>
          <w:ilvl w:val="0"/>
          <w:numId w:val="11"/>
        </w:numPr>
        <w:spacing w:before="120"/>
        <w:ind w:left="709" w:hanging="709"/>
        <w:jc w:val="both"/>
        <w:rPr>
          <w:rFonts w:ascii="Cambria" w:hAnsi="Cambria" w:cs="Arial"/>
          <w:bCs/>
          <w:sz w:val="22"/>
          <w:szCs w:val="22"/>
        </w:rPr>
      </w:pPr>
      <w:r w:rsidRPr="00AE108C">
        <w:rPr>
          <w:rFonts w:ascii="Cambria" w:hAnsi="Cambria" w:cs="Arial"/>
          <w:bCs/>
          <w:sz w:val="22"/>
          <w:szCs w:val="22"/>
        </w:rPr>
        <w:t>Załącznik nr 1 –</w:t>
      </w:r>
      <w:r w:rsidR="00BB7DF1" w:rsidRPr="00AE108C">
        <w:rPr>
          <w:rFonts w:ascii="Cambria" w:hAnsi="Cambria" w:cs="Arial"/>
          <w:bCs/>
          <w:sz w:val="22"/>
          <w:szCs w:val="22"/>
        </w:rPr>
        <w:t xml:space="preserve"> </w:t>
      </w:r>
      <w:r w:rsidRPr="00AE108C">
        <w:rPr>
          <w:rFonts w:ascii="Cambria" w:hAnsi="Cambria" w:cs="Arial"/>
          <w:bCs/>
          <w:sz w:val="22"/>
          <w:szCs w:val="22"/>
        </w:rPr>
        <w:t xml:space="preserve"> </w:t>
      </w:r>
      <w:r w:rsidR="005225F7" w:rsidRPr="00AE108C">
        <w:rPr>
          <w:rFonts w:ascii="Cambria" w:hAnsi="Cambria" w:cs="Arial"/>
          <w:bCs/>
          <w:sz w:val="22"/>
          <w:szCs w:val="22"/>
        </w:rPr>
        <w:t xml:space="preserve">Formularz </w:t>
      </w:r>
      <w:r w:rsidRPr="00AE108C">
        <w:rPr>
          <w:rFonts w:ascii="Cambria" w:hAnsi="Cambria" w:cs="Arial"/>
          <w:bCs/>
          <w:sz w:val="22"/>
          <w:szCs w:val="22"/>
        </w:rPr>
        <w:t>Ofert</w:t>
      </w:r>
      <w:r w:rsidR="005225F7" w:rsidRPr="00AE108C">
        <w:rPr>
          <w:rFonts w:ascii="Cambria" w:hAnsi="Cambria" w:cs="Arial"/>
          <w:bCs/>
          <w:sz w:val="22"/>
          <w:szCs w:val="22"/>
        </w:rPr>
        <w:t>y</w:t>
      </w:r>
      <w:r w:rsidR="00726059" w:rsidRPr="00AE108C">
        <w:rPr>
          <w:rFonts w:ascii="Cambria" w:hAnsi="Cambria" w:cs="Arial"/>
          <w:bCs/>
          <w:sz w:val="22"/>
          <w:szCs w:val="22"/>
        </w:rPr>
        <w:t>.</w:t>
      </w:r>
    </w:p>
    <w:p w14:paraId="51CDFF33" w14:textId="0BFE2D48" w:rsidR="00607A6E" w:rsidRPr="00AE108C" w:rsidRDefault="00607A6E" w:rsidP="00C05615">
      <w:pPr>
        <w:numPr>
          <w:ilvl w:val="0"/>
          <w:numId w:val="11"/>
        </w:numPr>
        <w:spacing w:before="120"/>
        <w:ind w:left="709" w:hanging="709"/>
        <w:jc w:val="both"/>
        <w:rPr>
          <w:rFonts w:ascii="Cambria" w:hAnsi="Cambria" w:cs="Arial"/>
          <w:bCs/>
          <w:sz w:val="22"/>
          <w:szCs w:val="22"/>
        </w:rPr>
      </w:pPr>
      <w:bookmarkStart w:id="21" w:name="_Hlk47481076"/>
      <w:r w:rsidRPr="00AE108C">
        <w:rPr>
          <w:rFonts w:ascii="Cambria" w:hAnsi="Cambria" w:cs="Arial"/>
          <w:bCs/>
          <w:sz w:val="22"/>
          <w:szCs w:val="22"/>
        </w:rPr>
        <w:t xml:space="preserve">Załącznik nr 2 – Opis Przedmiotu Zamówienia </w:t>
      </w:r>
      <w:r w:rsidR="00A43E04" w:rsidRPr="00AE108C">
        <w:rPr>
          <w:rFonts w:ascii="Cambria" w:hAnsi="Cambria" w:cs="Arial"/>
          <w:bCs/>
          <w:sz w:val="22"/>
          <w:szCs w:val="22"/>
        </w:rPr>
        <w:t>(Dokumentacja projektowa)</w:t>
      </w:r>
    </w:p>
    <w:p w14:paraId="430824C6" w14:textId="7CC252CE" w:rsidR="00B657E0" w:rsidRPr="00AE108C" w:rsidRDefault="00607A6E" w:rsidP="00C05615">
      <w:pPr>
        <w:numPr>
          <w:ilvl w:val="0"/>
          <w:numId w:val="11"/>
        </w:numPr>
        <w:spacing w:before="120"/>
        <w:ind w:left="709" w:hanging="709"/>
        <w:jc w:val="both"/>
        <w:rPr>
          <w:rFonts w:ascii="Cambria" w:hAnsi="Cambria" w:cs="Arial"/>
          <w:bCs/>
          <w:sz w:val="22"/>
          <w:szCs w:val="22"/>
        </w:rPr>
      </w:pPr>
      <w:bookmarkStart w:id="22" w:name="_Hlk107684384"/>
      <w:r w:rsidRPr="00AE108C">
        <w:rPr>
          <w:rFonts w:ascii="Cambria" w:hAnsi="Cambria" w:cs="Arial"/>
          <w:bCs/>
          <w:sz w:val="22"/>
          <w:szCs w:val="22"/>
        </w:rPr>
        <w:t xml:space="preserve">Załącznik nr 3 - </w:t>
      </w:r>
      <w:bookmarkStart w:id="23" w:name="_Hlk47481568"/>
      <w:bookmarkEnd w:id="21"/>
      <w:bookmarkEnd w:id="22"/>
      <w:r w:rsidR="00A43E04" w:rsidRPr="00AE108C">
        <w:rPr>
          <w:rFonts w:ascii="Cambria" w:hAnsi="Cambria" w:cs="Arial"/>
          <w:bCs/>
          <w:sz w:val="22"/>
          <w:szCs w:val="22"/>
        </w:rPr>
        <w:t>JEDZ</w:t>
      </w:r>
    </w:p>
    <w:bookmarkEnd w:id="23"/>
    <w:p w14:paraId="1E29005F" w14:textId="38B9DED5" w:rsidR="00832368" w:rsidRPr="00AE108C" w:rsidRDefault="00B657E0" w:rsidP="00C05615">
      <w:pPr>
        <w:numPr>
          <w:ilvl w:val="0"/>
          <w:numId w:val="11"/>
        </w:numPr>
        <w:spacing w:before="120"/>
        <w:ind w:left="709" w:hanging="709"/>
        <w:jc w:val="both"/>
        <w:rPr>
          <w:rFonts w:ascii="Cambria" w:eastAsia="Cambria" w:hAnsi="Cambria" w:cs="Cambria"/>
          <w:sz w:val="22"/>
          <w:szCs w:val="22"/>
          <w:lang w:eastAsia="pl-PL"/>
        </w:rPr>
      </w:pPr>
      <w:r w:rsidRPr="00AE108C">
        <w:rPr>
          <w:rFonts w:ascii="Cambria" w:hAnsi="Cambria" w:cs="Arial"/>
          <w:bCs/>
          <w:sz w:val="22"/>
          <w:szCs w:val="22"/>
        </w:rPr>
        <w:t>Załącznik</w:t>
      </w:r>
      <w:r w:rsidR="00A9657C" w:rsidRPr="00AE108C">
        <w:rPr>
          <w:rFonts w:ascii="Cambria" w:hAnsi="Cambria" w:cs="Arial"/>
          <w:bCs/>
          <w:sz w:val="22"/>
          <w:szCs w:val="22"/>
        </w:rPr>
        <w:t> </w:t>
      </w:r>
      <w:r w:rsidRPr="00AE108C">
        <w:rPr>
          <w:rFonts w:ascii="Cambria" w:hAnsi="Cambria" w:cs="Arial"/>
          <w:bCs/>
          <w:sz w:val="22"/>
          <w:szCs w:val="22"/>
        </w:rPr>
        <w:t>nr</w:t>
      </w:r>
      <w:r w:rsidR="00A9657C" w:rsidRPr="00AE108C">
        <w:rPr>
          <w:rFonts w:ascii="Cambria" w:hAnsi="Cambria" w:cs="Arial"/>
          <w:bCs/>
          <w:sz w:val="22"/>
          <w:szCs w:val="22"/>
        </w:rPr>
        <w:t> </w:t>
      </w:r>
      <w:r w:rsidR="00832368" w:rsidRPr="00AE108C">
        <w:rPr>
          <w:rFonts w:ascii="Cambria" w:hAnsi="Cambria" w:cs="Arial"/>
          <w:bCs/>
          <w:sz w:val="22"/>
          <w:szCs w:val="22"/>
        </w:rPr>
        <w:t>4</w:t>
      </w:r>
      <w:r w:rsidRPr="00AE108C">
        <w:rPr>
          <w:rFonts w:ascii="Cambria" w:hAnsi="Cambria" w:cs="Arial"/>
          <w:bCs/>
          <w:sz w:val="22"/>
          <w:szCs w:val="22"/>
        </w:rPr>
        <w:t xml:space="preserve"> - </w:t>
      </w:r>
      <w:r w:rsidR="00E52110" w:rsidRPr="00AE108C">
        <w:rPr>
          <w:rFonts w:ascii="Cambria" w:eastAsia="Cambria" w:hAnsi="Cambria" w:cs="Cambria"/>
          <w:sz w:val="22"/>
          <w:szCs w:val="22"/>
          <w:lang w:eastAsia="pl-PL"/>
        </w:rPr>
        <w:t>O</w:t>
      </w:r>
      <w:r w:rsidR="00E52110" w:rsidRPr="00AE108C">
        <w:rPr>
          <w:rFonts w:ascii="Cambria" w:eastAsia="Cambria" w:hAnsi="Cambria" w:cs="Arial"/>
          <w:sz w:val="22"/>
          <w:szCs w:val="22"/>
          <w:lang w:eastAsia="pl-PL"/>
        </w:rPr>
        <w:t>świadczeni</w:t>
      </w:r>
      <w:r w:rsidR="00512210" w:rsidRPr="00AE108C">
        <w:rPr>
          <w:rFonts w:ascii="Cambria" w:eastAsia="Cambria" w:hAnsi="Cambria" w:cs="Arial"/>
          <w:sz w:val="22"/>
          <w:szCs w:val="22"/>
          <w:lang w:eastAsia="pl-PL"/>
        </w:rPr>
        <w:t>e</w:t>
      </w:r>
      <w:r w:rsidR="00E52110" w:rsidRPr="00AE108C">
        <w:rPr>
          <w:rFonts w:ascii="Cambria" w:eastAsia="Cambria" w:hAnsi="Cambria" w:cs="Arial"/>
          <w:sz w:val="22"/>
          <w:szCs w:val="22"/>
          <w:lang w:eastAsia="pl-PL"/>
        </w:rPr>
        <w:t xml:space="preserve"> Wykonawcy </w:t>
      </w:r>
      <w:bookmarkStart w:id="24" w:name="_Hlk107273630"/>
      <w:r w:rsidR="00E52110" w:rsidRPr="00AE108C">
        <w:rPr>
          <w:rFonts w:ascii="Cambria" w:eastAsia="Cambria" w:hAnsi="Cambria" w:cs="Arial"/>
          <w:sz w:val="22"/>
          <w:szCs w:val="22"/>
          <w:lang w:eastAsia="pl-PL"/>
        </w:rPr>
        <w:t>dotyczące przesłanek wykluczenia z art. 5k rozporządzenia 833/2014;</w:t>
      </w:r>
    </w:p>
    <w:bookmarkEnd w:id="24"/>
    <w:p w14:paraId="53693864" w14:textId="42EB7897" w:rsidR="00E52110" w:rsidRPr="00AE108C" w:rsidRDefault="00A43E04" w:rsidP="00C05615">
      <w:pPr>
        <w:numPr>
          <w:ilvl w:val="0"/>
          <w:numId w:val="11"/>
        </w:numPr>
        <w:spacing w:before="120"/>
        <w:ind w:hanging="720"/>
        <w:jc w:val="both"/>
        <w:rPr>
          <w:rFonts w:ascii="Cambria" w:hAnsi="Cambria" w:cs="Arial"/>
          <w:bCs/>
          <w:sz w:val="22"/>
          <w:szCs w:val="22"/>
        </w:rPr>
      </w:pPr>
      <w:r w:rsidRPr="00AE108C">
        <w:rPr>
          <w:rFonts w:ascii="Cambria" w:hAnsi="Cambria" w:cs="Arial"/>
          <w:bCs/>
          <w:sz w:val="22"/>
          <w:szCs w:val="22"/>
        </w:rPr>
        <w:t>Załącznik nr 5</w:t>
      </w:r>
      <w:r w:rsidR="00E52110" w:rsidRPr="00AE108C">
        <w:rPr>
          <w:rFonts w:ascii="Cambria" w:hAnsi="Cambria" w:cs="Arial"/>
          <w:bCs/>
          <w:sz w:val="22"/>
          <w:szCs w:val="22"/>
        </w:rPr>
        <w:t xml:space="preserve"> – Oświadczenie podmiotu udostępniającego zasoby </w:t>
      </w:r>
      <w:r w:rsidR="002D6AA7" w:rsidRPr="00AE108C">
        <w:rPr>
          <w:rFonts w:ascii="Cambria" w:eastAsia="Cambria" w:hAnsi="Cambria" w:cs="Arial"/>
          <w:sz w:val="22"/>
          <w:szCs w:val="22"/>
          <w:lang w:eastAsia="pl-PL"/>
        </w:rPr>
        <w:t>dotyczące przesłanek wykluczenia z art. 5k rozporządzenia 833/2014;</w:t>
      </w:r>
    </w:p>
    <w:p w14:paraId="479B2B7D" w14:textId="77777777" w:rsidR="00B657E0" w:rsidRPr="00AE108C" w:rsidRDefault="00B657E0" w:rsidP="00C05615">
      <w:pPr>
        <w:numPr>
          <w:ilvl w:val="0"/>
          <w:numId w:val="11"/>
        </w:numPr>
        <w:spacing w:before="120"/>
        <w:ind w:left="709" w:hanging="709"/>
        <w:jc w:val="both"/>
        <w:rPr>
          <w:rFonts w:ascii="Cambria" w:hAnsi="Cambria" w:cs="Arial"/>
          <w:bCs/>
          <w:sz w:val="22"/>
          <w:szCs w:val="22"/>
        </w:rPr>
      </w:pPr>
      <w:r w:rsidRPr="00AE108C">
        <w:rPr>
          <w:rFonts w:ascii="Cambria" w:hAnsi="Cambria" w:cs="Arial"/>
          <w:bCs/>
          <w:sz w:val="22"/>
          <w:szCs w:val="22"/>
        </w:rPr>
        <w:t xml:space="preserve">Załącznik nr 6 – Niewiążący wzór zobowiązania do oddania wykonawcy do dyspozycji niezbędnych zasobów na potrzeby wykonania zamówienia; </w:t>
      </w:r>
    </w:p>
    <w:p w14:paraId="26E03C7E" w14:textId="77777777" w:rsidR="00B657E0" w:rsidRPr="00AE108C" w:rsidRDefault="00B657E0" w:rsidP="00C05615">
      <w:pPr>
        <w:numPr>
          <w:ilvl w:val="0"/>
          <w:numId w:val="11"/>
        </w:numPr>
        <w:spacing w:before="120"/>
        <w:ind w:left="709" w:hanging="709"/>
        <w:jc w:val="both"/>
        <w:rPr>
          <w:rFonts w:ascii="Cambria" w:hAnsi="Cambria" w:cs="Arial"/>
          <w:bCs/>
          <w:sz w:val="22"/>
          <w:szCs w:val="22"/>
        </w:rPr>
      </w:pPr>
      <w:r w:rsidRPr="00AE108C">
        <w:rPr>
          <w:rFonts w:ascii="Cambria" w:hAnsi="Cambria" w:cs="Arial"/>
          <w:bCs/>
          <w:sz w:val="22"/>
          <w:szCs w:val="22"/>
        </w:rPr>
        <w:t>Załącznik nr 7 – Oświadczenie Wykonawcy w zakresie art. 108 ust. 1 pkt 5 PZP o przynależności lub braku przynależności do tej samej grupy kapitałowej,</w:t>
      </w:r>
    </w:p>
    <w:p w14:paraId="037D7EB3" w14:textId="48F86F3B" w:rsidR="00B657E0" w:rsidRPr="00AE108C" w:rsidRDefault="00B657E0" w:rsidP="00C05615">
      <w:pPr>
        <w:numPr>
          <w:ilvl w:val="0"/>
          <w:numId w:val="11"/>
        </w:numPr>
        <w:spacing w:before="120"/>
        <w:ind w:left="709" w:hanging="709"/>
        <w:jc w:val="both"/>
        <w:rPr>
          <w:rFonts w:ascii="Cambria" w:hAnsi="Cambria" w:cs="Arial"/>
          <w:bCs/>
          <w:sz w:val="22"/>
          <w:szCs w:val="22"/>
        </w:rPr>
      </w:pPr>
      <w:r w:rsidRPr="00AE108C">
        <w:rPr>
          <w:rFonts w:ascii="Cambria" w:hAnsi="Cambria" w:cs="Arial"/>
          <w:bCs/>
          <w:sz w:val="22"/>
          <w:szCs w:val="22"/>
        </w:rPr>
        <w:t>Załącznik nr 8 – Oświadczenie o aktualności informacji zawartych w oświadczeniu, o którym mowa w art. 125 ust. 1 PZP</w:t>
      </w:r>
      <w:r w:rsidR="00D11135" w:rsidRPr="00AE108C">
        <w:rPr>
          <w:rFonts w:ascii="Cambria" w:hAnsi="Cambria" w:cs="Arial"/>
          <w:bCs/>
          <w:sz w:val="22"/>
          <w:szCs w:val="22"/>
        </w:rPr>
        <w:t xml:space="preserve"> </w:t>
      </w:r>
      <w:r w:rsidRPr="00AE108C">
        <w:rPr>
          <w:rFonts w:ascii="Cambria" w:hAnsi="Cambria" w:cs="Arial"/>
          <w:bCs/>
          <w:sz w:val="22"/>
          <w:szCs w:val="22"/>
        </w:rPr>
        <w:t>w zakresie podstaw wykluczenia z postępowania,</w:t>
      </w:r>
    </w:p>
    <w:p w14:paraId="0072531A" w14:textId="4985B6BB" w:rsidR="00B657E0" w:rsidRPr="00AE108C" w:rsidRDefault="00B657E0" w:rsidP="00C05615">
      <w:pPr>
        <w:numPr>
          <w:ilvl w:val="0"/>
          <w:numId w:val="11"/>
        </w:numPr>
        <w:spacing w:before="120"/>
        <w:ind w:left="709" w:hanging="709"/>
        <w:jc w:val="both"/>
        <w:rPr>
          <w:rFonts w:ascii="Cambria" w:hAnsi="Cambria" w:cs="Arial"/>
          <w:bCs/>
          <w:sz w:val="22"/>
          <w:szCs w:val="22"/>
        </w:rPr>
      </w:pPr>
      <w:r w:rsidRPr="00AE108C">
        <w:rPr>
          <w:rFonts w:ascii="Cambria" w:hAnsi="Cambria" w:cs="Arial"/>
          <w:bCs/>
          <w:sz w:val="22"/>
          <w:szCs w:val="22"/>
        </w:rPr>
        <w:t xml:space="preserve">Załącznik nr 9 – Wykaz wykonanych </w:t>
      </w:r>
      <w:r w:rsidR="00A43E04" w:rsidRPr="00AE108C">
        <w:rPr>
          <w:rFonts w:ascii="Cambria" w:hAnsi="Cambria" w:cs="Arial"/>
          <w:bCs/>
          <w:sz w:val="22"/>
          <w:szCs w:val="22"/>
        </w:rPr>
        <w:t>dostaw.</w:t>
      </w:r>
    </w:p>
    <w:p w14:paraId="3CEAB728" w14:textId="7DCFFB21" w:rsidR="00B657E0" w:rsidRPr="00AE108C" w:rsidRDefault="00B657E0" w:rsidP="00C05615">
      <w:pPr>
        <w:numPr>
          <w:ilvl w:val="0"/>
          <w:numId w:val="11"/>
        </w:numPr>
        <w:spacing w:before="120"/>
        <w:ind w:left="709" w:hanging="709"/>
        <w:jc w:val="both"/>
        <w:rPr>
          <w:rFonts w:ascii="Cambria" w:hAnsi="Cambria" w:cs="Arial"/>
          <w:bCs/>
          <w:sz w:val="22"/>
          <w:szCs w:val="22"/>
        </w:rPr>
      </w:pPr>
      <w:r w:rsidRPr="00AE108C">
        <w:rPr>
          <w:rFonts w:ascii="Cambria" w:hAnsi="Cambria" w:cs="Arial"/>
          <w:bCs/>
          <w:sz w:val="22"/>
          <w:szCs w:val="22"/>
        </w:rPr>
        <w:t xml:space="preserve">Załącznik nr 10 – Wykaz osób skierowanych przez </w:t>
      </w:r>
      <w:r w:rsidR="00BB7DF1" w:rsidRPr="00AE108C">
        <w:rPr>
          <w:rFonts w:ascii="Cambria" w:hAnsi="Cambria" w:cs="Arial"/>
          <w:bCs/>
          <w:sz w:val="22"/>
          <w:szCs w:val="22"/>
        </w:rPr>
        <w:t>W</w:t>
      </w:r>
      <w:r w:rsidRPr="00AE108C">
        <w:rPr>
          <w:rFonts w:ascii="Cambria" w:hAnsi="Cambria" w:cs="Arial"/>
          <w:bCs/>
          <w:sz w:val="22"/>
          <w:szCs w:val="22"/>
        </w:rPr>
        <w:t>ykonawcę do realizacji zamówienia;</w:t>
      </w:r>
    </w:p>
    <w:p w14:paraId="1381418B" w14:textId="2B20FD53" w:rsidR="00B657E0" w:rsidRDefault="00B657E0" w:rsidP="00C05615">
      <w:pPr>
        <w:numPr>
          <w:ilvl w:val="0"/>
          <w:numId w:val="11"/>
        </w:numPr>
        <w:spacing w:before="120"/>
        <w:ind w:left="709" w:hanging="709"/>
        <w:jc w:val="both"/>
        <w:rPr>
          <w:rFonts w:ascii="Cambria" w:hAnsi="Cambria" w:cs="Arial"/>
          <w:bCs/>
          <w:sz w:val="22"/>
          <w:szCs w:val="22"/>
        </w:rPr>
      </w:pPr>
      <w:r w:rsidRPr="00AE108C">
        <w:rPr>
          <w:rFonts w:ascii="Cambria" w:hAnsi="Cambria" w:cs="Arial"/>
          <w:bCs/>
          <w:sz w:val="22"/>
          <w:szCs w:val="22"/>
        </w:rPr>
        <w:t xml:space="preserve">Załącznik nr 11 – </w:t>
      </w:r>
      <w:r w:rsidR="00A43E04" w:rsidRPr="00AE108C">
        <w:rPr>
          <w:rFonts w:ascii="Cambria" w:hAnsi="Cambria" w:cs="Arial"/>
          <w:bCs/>
          <w:sz w:val="22"/>
          <w:szCs w:val="22"/>
        </w:rPr>
        <w:t xml:space="preserve">Wzór Umowy </w:t>
      </w:r>
    </w:p>
    <w:p w14:paraId="2BA31878" w14:textId="70C69A78" w:rsidR="001502C0" w:rsidRDefault="00F060DB" w:rsidP="00C05615">
      <w:pPr>
        <w:numPr>
          <w:ilvl w:val="0"/>
          <w:numId w:val="11"/>
        </w:numPr>
        <w:spacing w:before="120"/>
        <w:ind w:left="709" w:hanging="709"/>
        <w:jc w:val="both"/>
        <w:rPr>
          <w:rFonts w:ascii="Cambria" w:hAnsi="Cambria" w:cs="Arial"/>
          <w:bCs/>
          <w:sz w:val="22"/>
          <w:szCs w:val="22"/>
        </w:rPr>
      </w:pPr>
      <w:r>
        <w:rPr>
          <w:rFonts w:ascii="Cambria" w:hAnsi="Cambria" w:cs="Arial"/>
          <w:bCs/>
          <w:sz w:val="22"/>
          <w:szCs w:val="22"/>
        </w:rPr>
        <w:t>Załącznik</w:t>
      </w:r>
      <w:r w:rsidR="001502C0">
        <w:rPr>
          <w:rFonts w:ascii="Cambria" w:hAnsi="Cambria" w:cs="Arial"/>
          <w:bCs/>
          <w:sz w:val="22"/>
          <w:szCs w:val="22"/>
        </w:rPr>
        <w:t xml:space="preserve"> nr </w:t>
      </w:r>
      <w:r>
        <w:rPr>
          <w:rFonts w:ascii="Cambria" w:hAnsi="Cambria" w:cs="Arial"/>
          <w:bCs/>
          <w:sz w:val="22"/>
          <w:szCs w:val="22"/>
        </w:rPr>
        <w:t xml:space="preserve">12 – </w:t>
      </w:r>
      <w:r w:rsidR="000B14FD">
        <w:rPr>
          <w:rFonts w:ascii="Cambria" w:hAnsi="Cambria" w:cs="Arial"/>
          <w:bCs/>
          <w:sz w:val="22"/>
          <w:szCs w:val="22"/>
        </w:rPr>
        <w:t>Oświadczenie</w:t>
      </w:r>
      <w:r>
        <w:rPr>
          <w:rFonts w:ascii="Cambria" w:hAnsi="Cambria" w:cs="Arial"/>
          <w:bCs/>
          <w:sz w:val="22"/>
          <w:szCs w:val="22"/>
        </w:rPr>
        <w:t xml:space="preserve"> z odbytej wizji lokalnej</w:t>
      </w:r>
    </w:p>
    <w:p w14:paraId="55F06BAD" w14:textId="1B355C64" w:rsidR="00B657E0" w:rsidRPr="00AE108C" w:rsidRDefault="00B657E0" w:rsidP="00B37A45">
      <w:pPr>
        <w:spacing w:before="120"/>
        <w:ind w:left="709"/>
        <w:jc w:val="both"/>
        <w:rPr>
          <w:rFonts w:ascii="Cambria" w:hAnsi="Cambria" w:cs="Arial"/>
          <w:bCs/>
          <w:sz w:val="22"/>
          <w:szCs w:val="22"/>
        </w:rPr>
      </w:pPr>
    </w:p>
    <w:sectPr w:rsidR="00B657E0" w:rsidRPr="00AE108C">
      <w:footerReference w:type="default" r:id="rId23"/>
      <w:footerReference w:type="first" r:id="rId24"/>
      <w:pgSz w:w="11905" w:h="16837"/>
      <w:pgMar w:top="1531" w:right="1531" w:bottom="1531" w:left="1531" w:header="709" w:footer="709"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170D4F53" w16cex:dateUtc="2025-05-22T09:52:00Z"/>
  <w16cex:commentExtensible w16cex:durableId="69BB9C9A" w16cex:dateUtc="2025-05-22T09:57:00Z"/>
  <w16cex:commentExtensible w16cex:durableId="76F14880" w16cex:dateUtc="2025-05-22T10:24:00Z"/>
  <w16cex:commentExtensible w16cex:durableId="42E10E94" w16cex:dateUtc="2025-05-22T10:01:00Z"/>
  <w16cex:commentExtensible w16cex:durableId="15FC77CA" w16cex:dateUtc="2025-05-22T10:06:00Z"/>
  <w16cex:commentExtensible w16cex:durableId="1BDAE8BE" w16cex:dateUtc="2025-05-22T10:08:00Z"/>
  <w16cex:commentExtensible w16cex:durableId="0001CAC3" w16cex:dateUtc="2025-05-22T10:09:00Z"/>
  <w16cex:commentExtensible w16cex:durableId="309655A0" w16cex:dateUtc="2025-05-22T10:14:00Z"/>
  <w16cex:commentExtensible w16cex:durableId="0F4125AE" w16cex:dateUtc="2025-05-22T10:20:00Z"/>
  <w16cex:commentExtensible w16cex:durableId="41990E83" w16cex:dateUtc="2025-05-22T10:22: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80AB97B" w14:textId="77777777" w:rsidR="00554C10" w:rsidRDefault="00554C10">
      <w:r>
        <w:separator/>
      </w:r>
    </w:p>
  </w:endnote>
  <w:endnote w:type="continuationSeparator" w:id="0">
    <w:p w14:paraId="76EFEBBE" w14:textId="77777777" w:rsidR="00554C10" w:rsidRDefault="00554C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charset w:val="01"/>
    <w:family w:val="auto"/>
    <w:pitch w:val="variable"/>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 w:name="Cambria Math">
    <w:panose1 w:val="02040503050406030204"/>
    <w:charset w:val="EE"/>
    <w:family w:val="roman"/>
    <w:pitch w:val="variable"/>
    <w:sig w:usb0="E00006FF" w:usb1="420024FF" w:usb2="02000000" w:usb3="00000000" w:csb0="0000019F" w:csb1="00000000"/>
  </w:font>
  <w:font w:name="A">
    <w:altName w:val="Calibri"/>
    <w:charset w:val="EE"/>
    <w:family w:val="auto"/>
    <w:pitch w:val="default"/>
    <w:sig w:usb0="00000000" w:usb1="00000000" w:usb2="00000000" w:usb3="00000000" w:csb0="00000002" w:csb1="00000000"/>
  </w:font>
  <w:font w:name="Open Sans">
    <w:altName w:val="Arial"/>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0C57AA" w14:textId="5474436B" w:rsidR="00F238DE" w:rsidRDefault="00F238DE">
    <w:pPr>
      <w:pStyle w:val="Stopka"/>
      <w:pBdr>
        <w:top w:val="single" w:sz="4" w:space="1" w:color="D9D9D9"/>
      </w:pBdr>
      <w:jc w:val="right"/>
      <w:rPr>
        <w:rFonts w:ascii="Cambria" w:hAnsi="Cambria"/>
      </w:rPr>
    </w:pPr>
    <w:r>
      <w:rPr>
        <w:rFonts w:ascii="Cambria" w:hAnsi="Cambria"/>
        <w:noProof/>
      </w:rPr>
      <w:drawing>
        <wp:inline distT="0" distB="0" distL="0" distR="0" wp14:anchorId="488C2392" wp14:editId="73105405">
          <wp:extent cx="5871210" cy="585470"/>
          <wp:effectExtent l="0" t="0" r="0" b="508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71210" cy="585470"/>
                  </a:xfrm>
                  <a:prstGeom prst="rect">
                    <a:avLst/>
                  </a:prstGeom>
                  <a:noFill/>
                </pic:spPr>
              </pic:pic>
            </a:graphicData>
          </a:graphic>
        </wp:inline>
      </w:drawing>
    </w:r>
  </w:p>
  <w:p w14:paraId="318C0F6B" w14:textId="1BC24558" w:rsidR="00F238DE" w:rsidRDefault="00F238DE">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Pr>
        <w:rFonts w:ascii="Cambria" w:hAnsi="Cambria"/>
        <w:noProof/>
        <w:lang w:eastAsia="pl-PL"/>
      </w:rPr>
      <w:t>47</w:t>
    </w:r>
    <w:r>
      <w:rPr>
        <w:rFonts w:ascii="Cambria" w:hAnsi="Cambria"/>
      </w:rPr>
      <w:fldChar w:fldCharType="end"/>
    </w:r>
    <w:r>
      <w:rPr>
        <w:rFonts w:ascii="Cambria" w:hAnsi="Cambria"/>
      </w:rPr>
      <w:t xml:space="preserve"> | </w:t>
    </w:r>
    <w:r>
      <w:rPr>
        <w:rFonts w:ascii="Cambria" w:hAnsi="Cambria"/>
        <w:color w:val="7F7F7F"/>
        <w:spacing w:val="60"/>
      </w:rPr>
      <w:t>Strona</w:t>
    </w:r>
  </w:p>
  <w:p w14:paraId="65383C9B" w14:textId="77777777" w:rsidR="00F238DE" w:rsidRDefault="00F238DE">
    <w:pPr>
      <w:pStyle w:val="Stopka"/>
      <w:rPr>
        <w:rFonts w:ascii="Cambria" w:hAnsi="Cambr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14ADAB" w14:textId="0463964D" w:rsidR="00F238DE" w:rsidRDefault="00F238DE">
    <w:pPr>
      <w:pStyle w:val="Stopka"/>
      <w:pBdr>
        <w:top w:val="single" w:sz="4" w:space="1" w:color="D9D9D9"/>
      </w:pBdr>
      <w:jc w:val="right"/>
      <w:rPr>
        <w:rFonts w:ascii="Cambria" w:hAnsi="Cambria"/>
      </w:rPr>
    </w:pPr>
  </w:p>
  <w:p w14:paraId="2B5768D7" w14:textId="173DBD61" w:rsidR="00F238DE" w:rsidRDefault="00F238DE">
    <w:pPr>
      <w:pStyle w:val="Stopka"/>
      <w:pBdr>
        <w:top w:val="single" w:sz="4" w:space="1" w:color="D9D9D9"/>
      </w:pBdr>
      <w:jc w:val="right"/>
      <w:rPr>
        <w:rFonts w:ascii="Cambria" w:hAnsi="Cambria"/>
      </w:rPr>
    </w:pPr>
    <w:r>
      <w:rPr>
        <w:rFonts w:ascii="Cambria" w:hAnsi="Cambria"/>
        <w:noProof/>
      </w:rPr>
      <w:drawing>
        <wp:inline distT="0" distB="0" distL="0" distR="0" wp14:anchorId="61955F0E" wp14:editId="17D66718">
          <wp:extent cx="5871210" cy="585470"/>
          <wp:effectExtent l="0" t="0" r="0" b="508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71210" cy="585470"/>
                  </a:xfrm>
                  <a:prstGeom prst="rect">
                    <a:avLst/>
                  </a:prstGeom>
                  <a:noFill/>
                </pic:spPr>
              </pic:pic>
            </a:graphicData>
          </a:graphic>
        </wp:inline>
      </w:drawing>
    </w:r>
    <w:r>
      <w:rPr>
        <w:rFonts w:ascii="Cambria" w:hAnsi="Cambria"/>
      </w:rPr>
      <w:fldChar w:fldCharType="begin"/>
    </w:r>
    <w:r>
      <w:rPr>
        <w:rFonts w:ascii="Cambria" w:hAnsi="Cambria"/>
      </w:rPr>
      <w:instrText>PAGE   \* MERGEFORMAT</w:instrText>
    </w:r>
    <w:r>
      <w:rPr>
        <w:rFonts w:ascii="Cambria" w:hAnsi="Cambria"/>
      </w:rPr>
      <w:fldChar w:fldCharType="separate"/>
    </w:r>
    <w:r>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14:paraId="535DD346" w14:textId="77777777" w:rsidR="00F238DE" w:rsidRDefault="00F238DE">
    <w:pPr>
      <w:pStyle w:val="Stopka"/>
      <w:jc w:val="right"/>
      <w:rPr>
        <w:rFonts w:ascii="Cambria" w:hAnsi="Cambr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47CE490" w14:textId="77777777" w:rsidR="00554C10" w:rsidRDefault="00554C10">
      <w:r>
        <w:separator/>
      </w:r>
    </w:p>
  </w:footnote>
  <w:footnote w:type="continuationSeparator" w:id="0">
    <w:p w14:paraId="1823912A" w14:textId="77777777" w:rsidR="00554C10" w:rsidRDefault="00554C1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0000002"/>
    <w:multiLevelType w:val="hybridMultilevel"/>
    <w:tmpl w:val="2EB141F2"/>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3"/>
    <w:multiLevelType w:val="hybridMultilevel"/>
    <w:tmpl w:val="41B71EFA"/>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4"/>
    <w:multiLevelType w:val="hybridMultilevel"/>
    <w:tmpl w:val="42226660"/>
    <w:lvl w:ilvl="0" w:tplc="DA3264BC">
      <w:start w:val="3"/>
      <w:numFmt w:val="lowerLetter"/>
      <w:lvlText w:val="%1)"/>
      <w:lvlJc w:val="left"/>
      <w:rPr>
        <w:b w:val="0"/>
        <w:bCs/>
        <w:i w:val="0"/>
        <w:i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5"/>
    <w:multiLevelType w:val="hybridMultilevel"/>
    <w:tmpl w:val="644AC684"/>
    <w:lvl w:ilvl="0" w:tplc="2BAA6212">
      <w:start w:val="5"/>
      <w:numFmt w:val="lowerLetter"/>
      <w:lvlText w:val="%1)"/>
      <w:lvlJc w:val="left"/>
      <w:rPr>
        <w:b w:val="0"/>
        <w:bCs/>
        <w:i w:val="0"/>
        <w:i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0000006"/>
    <w:multiLevelType w:val="hybridMultilevel"/>
    <w:tmpl w:val="616841CC"/>
    <w:lvl w:ilvl="0" w:tplc="FFFFFFFF">
      <w:start w:val="8"/>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 w15:restartNumberingAfterBreak="0">
    <w:nsid w:val="00000007"/>
    <w:multiLevelType w:val="hybridMultilevel"/>
    <w:tmpl w:val="5BD062C2"/>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 w15:restartNumberingAfterBreak="0">
    <w:nsid w:val="00000008"/>
    <w:multiLevelType w:val="hybridMultilevel"/>
    <w:tmpl w:val="12200854"/>
    <w:lvl w:ilvl="0" w:tplc="FFFFFFFF">
      <w:start w:val="2"/>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8" w15:restartNumberingAfterBreak="0">
    <w:nsid w:val="00000009"/>
    <w:multiLevelType w:val="hybridMultilevel"/>
    <w:tmpl w:val="4DB127F8"/>
    <w:lvl w:ilvl="0" w:tplc="FFFFFFFF">
      <w:start w:val="6"/>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9" w15:restartNumberingAfterBreak="0">
    <w:nsid w:val="0000000A"/>
    <w:multiLevelType w:val="hybridMultilevel"/>
    <w:tmpl w:val="0216231A"/>
    <w:lvl w:ilvl="0" w:tplc="FFFFFFFF">
      <w:start w:val="7"/>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0" w15:restartNumberingAfterBreak="0">
    <w:nsid w:val="0000000B"/>
    <w:multiLevelType w:val="hybridMultilevel"/>
    <w:tmpl w:val="A7B42484"/>
    <w:lvl w:ilvl="0" w:tplc="FFFFFFFF">
      <w:start w:val="12"/>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1" w15:restartNumberingAfterBreak="0">
    <w:nsid w:val="00F9069B"/>
    <w:multiLevelType w:val="hybridMultilevel"/>
    <w:tmpl w:val="1D3E1CEE"/>
    <w:lvl w:ilvl="0" w:tplc="FFFFFFFF">
      <w:start w:val="8"/>
      <w:numFmt w:val="lowerLetter"/>
      <w:lvlText w:val="%1)"/>
      <w:lvlJc w:val="left"/>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2" w15:restartNumberingAfterBreak="0">
    <w:nsid w:val="05FC4373"/>
    <w:multiLevelType w:val="multilevel"/>
    <w:tmpl w:val="34B8D51C"/>
    <w:lvl w:ilvl="0">
      <w:start w:val="14"/>
      <w:numFmt w:val="decimal"/>
      <w:lvlText w:val="%1."/>
      <w:lvlJc w:val="left"/>
      <w:pPr>
        <w:ind w:left="450" w:hanging="45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13" w15:restartNumberingAfterBreak="0">
    <w:nsid w:val="07184BC3"/>
    <w:multiLevelType w:val="hybridMultilevel"/>
    <w:tmpl w:val="4B3EDACA"/>
    <w:lvl w:ilvl="0" w:tplc="04150017">
      <w:start w:val="1"/>
      <w:numFmt w:val="lowerLetter"/>
      <w:lvlText w:val="%1)"/>
      <w:lvlJc w:val="left"/>
      <w:pPr>
        <w:ind w:left="1996" w:hanging="360"/>
      </w:pPr>
    </w:lvl>
    <w:lvl w:ilvl="1" w:tplc="04150019" w:tentative="1">
      <w:start w:val="1"/>
      <w:numFmt w:val="lowerLetter"/>
      <w:lvlText w:val="%2."/>
      <w:lvlJc w:val="left"/>
      <w:pPr>
        <w:ind w:left="2716" w:hanging="360"/>
      </w:pPr>
    </w:lvl>
    <w:lvl w:ilvl="2" w:tplc="0415001B" w:tentative="1">
      <w:start w:val="1"/>
      <w:numFmt w:val="lowerRoman"/>
      <w:lvlText w:val="%3."/>
      <w:lvlJc w:val="right"/>
      <w:pPr>
        <w:ind w:left="3436" w:hanging="180"/>
      </w:pPr>
    </w:lvl>
    <w:lvl w:ilvl="3" w:tplc="0415000F" w:tentative="1">
      <w:start w:val="1"/>
      <w:numFmt w:val="decimal"/>
      <w:lvlText w:val="%4."/>
      <w:lvlJc w:val="left"/>
      <w:pPr>
        <w:ind w:left="4156" w:hanging="360"/>
      </w:pPr>
    </w:lvl>
    <w:lvl w:ilvl="4" w:tplc="04150019" w:tentative="1">
      <w:start w:val="1"/>
      <w:numFmt w:val="lowerLetter"/>
      <w:lvlText w:val="%5."/>
      <w:lvlJc w:val="left"/>
      <w:pPr>
        <w:ind w:left="4876" w:hanging="360"/>
      </w:pPr>
    </w:lvl>
    <w:lvl w:ilvl="5" w:tplc="0415001B" w:tentative="1">
      <w:start w:val="1"/>
      <w:numFmt w:val="lowerRoman"/>
      <w:lvlText w:val="%6."/>
      <w:lvlJc w:val="right"/>
      <w:pPr>
        <w:ind w:left="5596" w:hanging="180"/>
      </w:pPr>
    </w:lvl>
    <w:lvl w:ilvl="6" w:tplc="0415000F" w:tentative="1">
      <w:start w:val="1"/>
      <w:numFmt w:val="decimal"/>
      <w:lvlText w:val="%7."/>
      <w:lvlJc w:val="left"/>
      <w:pPr>
        <w:ind w:left="6316" w:hanging="360"/>
      </w:pPr>
    </w:lvl>
    <w:lvl w:ilvl="7" w:tplc="04150019" w:tentative="1">
      <w:start w:val="1"/>
      <w:numFmt w:val="lowerLetter"/>
      <w:lvlText w:val="%8."/>
      <w:lvlJc w:val="left"/>
      <w:pPr>
        <w:ind w:left="7036" w:hanging="360"/>
      </w:pPr>
    </w:lvl>
    <w:lvl w:ilvl="8" w:tplc="0415001B" w:tentative="1">
      <w:start w:val="1"/>
      <w:numFmt w:val="lowerRoman"/>
      <w:lvlText w:val="%9."/>
      <w:lvlJc w:val="right"/>
      <w:pPr>
        <w:ind w:left="7756" w:hanging="180"/>
      </w:pPr>
    </w:lvl>
  </w:abstractNum>
  <w:abstractNum w:abstractNumId="14" w15:restartNumberingAfterBreak="0">
    <w:nsid w:val="0D103EFD"/>
    <w:multiLevelType w:val="singleLevel"/>
    <w:tmpl w:val="0D103EFD"/>
    <w:lvl w:ilvl="0">
      <w:start w:val="2"/>
      <w:numFmt w:val="decimal"/>
      <w:lvlText w:val="%1)"/>
      <w:lvlJc w:val="left"/>
    </w:lvl>
  </w:abstractNum>
  <w:abstractNum w:abstractNumId="15" w15:restartNumberingAfterBreak="0">
    <w:nsid w:val="0FC07D7F"/>
    <w:multiLevelType w:val="hybridMultilevel"/>
    <w:tmpl w:val="AA481CE8"/>
    <w:lvl w:ilvl="0" w:tplc="1B607ECE">
      <w:start w:val="5"/>
      <w:numFmt w:val="lowerLetter"/>
      <w:lvlText w:val="%1)"/>
      <w:lvlJc w:val="left"/>
      <w:pPr>
        <w:ind w:left="199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FE9014D"/>
    <w:multiLevelType w:val="hybridMultilevel"/>
    <w:tmpl w:val="B3F44A96"/>
    <w:lvl w:ilvl="0" w:tplc="5A6E9D28">
      <w:start w:val="3"/>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7" w15:restartNumberingAfterBreak="0">
    <w:nsid w:val="127C48BD"/>
    <w:multiLevelType w:val="hybridMultilevel"/>
    <w:tmpl w:val="A7B42484"/>
    <w:lvl w:ilvl="0" w:tplc="FFFFFFFF">
      <w:start w:val="12"/>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8" w15:restartNumberingAfterBreak="0">
    <w:nsid w:val="13F303DF"/>
    <w:multiLevelType w:val="hybridMultilevel"/>
    <w:tmpl w:val="4E18487A"/>
    <w:lvl w:ilvl="0" w:tplc="4394D358">
      <w:start w:val="22"/>
      <w:numFmt w:val="decimal"/>
      <w:lvlText w:val="10.%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1BAE0C1A"/>
    <w:multiLevelType w:val="hybridMultilevel"/>
    <w:tmpl w:val="C6125440"/>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20"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26000F86"/>
    <w:multiLevelType w:val="multilevel"/>
    <w:tmpl w:val="B08EBAEC"/>
    <w:lvl w:ilvl="0">
      <w:start w:val="3"/>
      <w:numFmt w:val="decimal"/>
      <w:lvlText w:val="%1."/>
      <w:lvlJc w:val="left"/>
      <w:pPr>
        <w:ind w:left="492" w:hanging="492"/>
      </w:pPr>
      <w:rPr>
        <w:rFonts w:hint="default"/>
      </w:rPr>
    </w:lvl>
    <w:lvl w:ilvl="1">
      <w:start w:val="13"/>
      <w:numFmt w:val="decimal"/>
      <w:lvlText w:val="%1.%2."/>
      <w:lvlJc w:val="left"/>
      <w:pPr>
        <w:ind w:left="1429" w:hanging="720"/>
      </w:pPr>
      <w:rPr>
        <w:rFonts w:hint="default"/>
        <w:b w:val="0"/>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22" w15:restartNumberingAfterBreak="0">
    <w:nsid w:val="28626D5E"/>
    <w:multiLevelType w:val="multilevel"/>
    <w:tmpl w:val="2FBCCCC4"/>
    <w:lvl w:ilvl="0">
      <w:start w:val="16"/>
      <w:numFmt w:val="decimal"/>
      <w:lvlText w:val="%1."/>
      <w:lvlJc w:val="left"/>
      <w:pPr>
        <w:ind w:left="456" w:hanging="456"/>
      </w:pPr>
      <w:rPr>
        <w:rFonts w:hint="default"/>
      </w:rPr>
    </w:lvl>
    <w:lvl w:ilvl="1">
      <w:start w:val="4"/>
      <w:numFmt w:val="decimal"/>
      <w:lvlText w:val="%1.%2."/>
      <w:lvlJc w:val="left"/>
      <w:pPr>
        <w:ind w:left="720" w:hanging="72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24" w15:restartNumberingAfterBreak="0">
    <w:nsid w:val="3F514C96"/>
    <w:multiLevelType w:val="multilevel"/>
    <w:tmpl w:val="3F514C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26" w15:restartNumberingAfterBreak="0">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15:restartNumberingAfterBreak="0">
    <w:nsid w:val="46E32F4D"/>
    <w:multiLevelType w:val="hybridMultilevel"/>
    <w:tmpl w:val="F15E409E"/>
    <w:lvl w:ilvl="0" w:tplc="253A688A">
      <w:start w:val="1"/>
      <w:numFmt w:val="decimal"/>
      <w:lvlText w:val="%1)"/>
      <w:lvlJc w:val="left"/>
      <w:pPr>
        <w:ind w:left="1776" w:hanging="360"/>
      </w:pPr>
      <w:rPr>
        <w:rFonts w:hint="default"/>
      </w:rPr>
    </w:lvl>
    <w:lvl w:ilvl="1" w:tplc="04150019" w:tentative="1">
      <w:start w:val="1"/>
      <w:numFmt w:val="lowerLetter"/>
      <w:lvlText w:val="%2."/>
      <w:lvlJc w:val="left"/>
      <w:pPr>
        <w:ind w:left="2496" w:hanging="360"/>
      </w:pPr>
    </w:lvl>
    <w:lvl w:ilvl="2" w:tplc="0415001B" w:tentative="1">
      <w:start w:val="1"/>
      <w:numFmt w:val="lowerRoman"/>
      <w:lvlText w:val="%3."/>
      <w:lvlJc w:val="right"/>
      <w:pPr>
        <w:ind w:left="3216" w:hanging="180"/>
      </w:pPr>
    </w:lvl>
    <w:lvl w:ilvl="3" w:tplc="0415000F" w:tentative="1">
      <w:start w:val="1"/>
      <w:numFmt w:val="decimal"/>
      <w:lvlText w:val="%4."/>
      <w:lvlJc w:val="left"/>
      <w:pPr>
        <w:ind w:left="3936" w:hanging="360"/>
      </w:pPr>
    </w:lvl>
    <w:lvl w:ilvl="4" w:tplc="04150019" w:tentative="1">
      <w:start w:val="1"/>
      <w:numFmt w:val="lowerLetter"/>
      <w:lvlText w:val="%5."/>
      <w:lvlJc w:val="left"/>
      <w:pPr>
        <w:ind w:left="4656" w:hanging="360"/>
      </w:pPr>
    </w:lvl>
    <w:lvl w:ilvl="5" w:tplc="0415001B" w:tentative="1">
      <w:start w:val="1"/>
      <w:numFmt w:val="lowerRoman"/>
      <w:lvlText w:val="%6."/>
      <w:lvlJc w:val="right"/>
      <w:pPr>
        <w:ind w:left="5376" w:hanging="180"/>
      </w:pPr>
    </w:lvl>
    <w:lvl w:ilvl="6" w:tplc="0415000F" w:tentative="1">
      <w:start w:val="1"/>
      <w:numFmt w:val="decimal"/>
      <w:lvlText w:val="%7."/>
      <w:lvlJc w:val="left"/>
      <w:pPr>
        <w:ind w:left="6096" w:hanging="360"/>
      </w:pPr>
    </w:lvl>
    <w:lvl w:ilvl="7" w:tplc="04150019" w:tentative="1">
      <w:start w:val="1"/>
      <w:numFmt w:val="lowerLetter"/>
      <w:lvlText w:val="%8."/>
      <w:lvlJc w:val="left"/>
      <w:pPr>
        <w:ind w:left="6816" w:hanging="360"/>
      </w:pPr>
    </w:lvl>
    <w:lvl w:ilvl="8" w:tplc="0415001B" w:tentative="1">
      <w:start w:val="1"/>
      <w:numFmt w:val="lowerRoman"/>
      <w:lvlText w:val="%9."/>
      <w:lvlJc w:val="right"/>
      <w:pPr>
        <w:ind w:left="7536" w:hanging="180"/>
      </w:pPr>
    </w:lvl>
  </w:abstractNum>
  <w:abstractNum w:abstractNumId="28" w15:restartNumberingAfterBreak="0">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9" w15:restartNumberingAfterBreak="0">
    <w:nsid w:val="4EB1324C"/>
    <w:multiLevelType w:val="hybridMultilevel"/>
    <w:tmpl w:val="B6C647C2"/>
    <w:lvl w:ilvl="0" w:tplc="906E37F8">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30"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51C7001B"/>
    <w:multiLevelType w:val="hybridMultilevel"/>
    <w:tmpl w:val="9086E0D6"/>
    <w:lvl w:ilvl="0" w:tplc="C4E66074">
      <w:start w:val="12"/>
      <w:numFmt w:val="lowerLetter"/>
      <w:lvlText w:val="%1)"/>
      <w:lvlJc w:val="left"/>
      <w:pPr>
        <w:ind w:left="0" w:firstLine="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588D7513"/>
    <w:multiLevelType w:val="hybridMultilevel"/>
    <w:tmpl w:val="BD76FBA0"/>
    <w:lvl w:ilvl="0" w:tplc="04150017">
      <w:start w:val="1"/>
      <w:numFmt w:val="lowerLetter"/>
      <w:lvlText w:val="%1)"/>
      <w:lvlJc w:val="left"/>
      <w:pPr>
        <w:ind w:left="2040" w:hanging="360"/>
      </w:pPr>
    </w:lvl>
    <w:lvl w:ilvl="1" w:tplc="04150019" w:tentative="1">
      <w:start w:val="1"/>
      <w:numFmt w:val="lowerLetter"/>
      <w:lvlText w:val="%2."/>
      <w:lvlJc w:val="left"/>
      <w:pPr>
        <w:ind w:left="2760" w:hanging="360"/>
      </w:pPr>
    </w:lvl>
    <w:lvl w:ilvl="2" w:tplc="0415001B" w:tentative="1">
      <w:start w:val="1"/>
      <w:numFmt w:val="lowerRoman"/>
      <w:lvlText w:val="%3."/>
      <w:lvlJc w:val="right"/>
      <w:pPr>
        <w:ind w:left="3480" w:hanging="180"/>
      </w:pPr>
    </w:lvl>
    <w:lvl w:ilvl="3" w:tplc="0415000F" w:tentative="1">
      <w:start w:val="1"/>
      <w:numFmt w:val="decimal"/>
      <w:lvlText w:val="%4."/>
      <w:lvlJc w:val="left"/>
      <w:pPr>
        <w:ind w:left="4200" w:hanging="360"/>
      </w:pPr>
    </w:lvl>
    <w:lvl w:ilvl="4" w:tplc="04150019" w:tentative="1">
      <w:start w:val="1"/>
      <w:numFmt w:val="lowerLetter"/>
      <w:lvlText w:val="%5."/>
      <w:lvlJc w:val="left"/>
      <w:pPr>
        <w:ind w:left="4920" w:hanging="360"/>
      </w:pPr>
    </w:lvl>
    <w:lvl w:ilvl="5" w:tplc="0415001B" w:tentative="1">
      <w:start w:val="1"/>
      <w:numFmt w:val="lowerRoman"/>
      <w:lvlText w:val="%6."/>
      <w:lvlJc w:val="right"/>
      <w:pPr>
        <w:ind w:left="5640" w:hanging="180"/>
      </w:pPr>
    </w:lvl>
    <w:lvl w:ilvl="6" w:tplc="0415000F" w:tentative="1">
      <w:start w:val="1"/>
      <w:numFmt w:val="decimal"/>
      <w:lvlText w:val="%7."/>
      <w:lvlJc w:val="left"/>
      <w:pPr>
        <w:ind w:left="6360" w:hanging="360"/>
      </w:pPr>
    </w:lvl>
    <w:lvl w:ilvl="7" w:tplc="04150019" w:tentative="1">
      <w:start w:val="1"/>
      <w:numFmt w:val="lowerLetter"/>
      <w:lvlText w:val="%8."/>
      <w:lvlJc w:val="left"/>
      <w:pPr>
        <w:ind w:left="7080" w:hanging="360"/>
      </w:pPr>
    </w:lvl>
    <w:lvl w:ilvl="8" w:tplc="0415001B" w:tentative="1">
      <w:start w:val="1"/>
      <w:numFmt w:val="lowerRoman"/>
      <w:lvlText w:val="%9."/>
      <w:lvlJc w:val="right"/>
      <w:pPr>
        <w:ind w:left="7800" w:hanging="180"/>
      </w:pPr>
    </w:lvl>
  </w:abstractNum>
  <w:abstractNum w:abstractNumId="33" w15:restartNumberingAfterBreak="0">
    <w:nsid w:val="5A3912A8"/>
    <w:multiLevelType w:val="hybridMultilevel"/>
    <w:tmpl w:val="A95EEE02"/>
    <w:lvl w:ilvl="0" w:tplc="83A61980">
      <w:start w:val="1"/>
      <w:numFmt w:val="lowerLetter"/>
      <w:lvlText w:val="(%1)"/>
      <w:lvlJc w:val="left"/>
      <w:pPr>
        <w:ind w:left="2628" w:hanging="360"/>
      </w:pPr>
      <w:rPr>
        <w:rFonts w:hint="default"/>
      </w:rPr>
    </w:lvl>
    <w:lvl w:ilvl="1" w:tplc="04150019" w:tentative="1">
      <w:start w:val="1"/>
      <w:numFmt w:val="lowerLetter"/>
      <w:lvlText w:val="%2."/>
      <w:lvlJc w:val="left"/>
      <w:pPr>
        <w:ind w:left="3348" w:hanging="360"/>
      </w:pPr>
    </w:lvl>
    <w:lvl w:ilvl="2" w:tplc="0415001B" w:tentative="1">
      <w:start w:val="1"/>
      <w:numFmt w:val="lowerRoman"/>
      <w:lvlText w:val="%3."/>
      <w:lvlJc w:val="right"/>
      <w:pPr>
        <w:ind w:left="4068" w:hanging="180"/>
      </w:pPr>
    </w:lvl>
    <w:lvl w:ilvl="3" w:tplc="0415000F" w:tentative="1">
      <w:start w:val="1"/>
      <w:numFmt w:val="decimal"/>
      <w:lvlText w:val="%4."/>
      <w:lvlJc w:val="left"/>
      <w:pPr>
        <w:ind w:left="4788" w:hanging="360"/>
      </w:pPr>
    </w:lvl>
    <w:lvl w:ilvl="4" w:tplc="04150019" w:tentative="1">
      <w:start w:val="1"/>
      <w:numFmt w:val="lowerLetter"/>
      <w:lvlText w:val="%5."/>
      <w:lvlJc w:val="left"/>
      <w:pPr>
        <w:ind w:left="5508" w:hanging="360"/>
      </w:pPr>
    </w:lvl>
    <w:lvl w:ilvl="5" w:tplc="0415001B" w:tentative="1">
      <w:start w:val="1"/>
      <w:numFmt w:val="lowerRoman"/>
      <w:lvlText w:val="%6."/>
      <w:lvlJc w:val="right"/>
      <w:pPr>
        <w:ind w:left="6228" w:hanging="180"/>
      </w:pPr>
    </w:lvl>
    <w:lvl w:ilvl="6" w:tplc="0415000F" w:tentative="1">
      <w:start w:val="1"/>
      <w:numFmt w:val="decimal"/>
      <w:lvlText w:val="%7."/>
      <w:lvlJc w:val="left"/>
      <w:pPr>
        <w:ind w:left="6948" w:hanging="360"/>
      </w:pPr>
    </w:lvl>
    <w:lvl w:ilvl="7" w:tplc="04150019" w:tentative="1">
      <w:start w:val="1"/>
      <w:numFmt w:val="lowerLetter"/>
      <w:lvlText w:val="%8."/>
      <w:lvlJc w:val="left"/>
      <w:pPr>
        <w:ind w:left="7668" w:hanging="360"/>
      </w:pPr>
    </w:lvl>
    <w:lvl w:ilvl="8" w:tplc="0415001B" w:tentative="1">
      <w:start w:val="1"/>
      <w:numFmt w:val="lowerRoman"/>
      <w:lvlText w:val="%9."/>
      <w:lvlJc w:val="right"/>
      <w:pPr>
        <w:ind w:left="8388" w:hanging="180"/>
      </w:pPr>
    </w:lvl>
  </w:abstractNum>
  <w:abstractNum w:abstractNumId="34" w15:restartNumberingAfterBreak="0">
    <w:nsid w:val="5BFE5D63"/>
    <w:multiLevelType w:val="hybridMultilevel"/>
    <w:tmpl w:val="22E4D606"/>
    <w:lvl w:ilvl="0" w:tplc="0CC438C4">
      <w:start w:val="1"/>
      <w:numFmt w:val="lowerLetter"/>
      <w:lvlText w:val="(%1)"/>
      <w:lvlJc w:val="left"/>
      <w:pPr>
        <w:ind w:left="2973" w:hanging="660"/>
      </w:pPr>
      <w:rPr>
        <w:rFonts w:hint="default"/>
      </w:rPr>
    </w:lvl>
    <w:lvl w:ilvl="1" w:tplc="04150019" w:tentative="1">
      <w:start w:val="1"/>
      <w:numFmt w:val="lowerLetter"/>
      <w:lvlText w:val="%2."/>
      <w:lvlJc w:val="left"/>
      <w:pPr>
        <w:ind w:left="3393" w:hanging="360"/>
      </w:pPr>
    </w:lvl>
    <w:lvl w:ilvl="2" w:tplc="0415001B" w:tentative="1">
      <w:start w:val="1"/>
      <w:numFmt w:val="lowerRoman"/>
      <w:lvlText w:val="%3."/>
      <w:lvlJc w:val="right"/>
      <w:pPr>
        <w:ind w:left="4113" w:hanging="180"/>
      </w:pPr>
    </w:lvl>
    <w:lvl w:ilvl="3" w:tplc="0415000F" w:tentative="1">
      <w:start w:val="1"/>
      <w:numFmt w:val="decimal"/>
      <w:lvlText w:val="%4."/>
      <w:lvlJc w:val="left"/>
      <w:pPr>
        <w:ind w:left="4833" w:hanging="360"/>
      </w:pPr>
    </w:lvl>
    <w:lvl w:ilvl="4" w:tplc="04150019" w:tentative="1">
      <w:start w:val="1"/>
      <w:numFmt w:val="lowerLetter"/>
      <w:lvlText w:val="%5."/>
      <w:lvlJc w:val="left"/>
      <w:pPr>
        <w:ind w:left="5553" w:hanging="360"/>
      </w:pPr>
    </w:lvl>
    <w:lvl w:ilvl="5" w:tplc="0415001B" w:tentative="1">
      <w:start w:val="1"/>
      <w:numFmt w:val="lowerRoman"/>
      <w:lvlText w:val="%6."/>
      <w:lvlJc w:val="right"/>
      <w:pPr>
        <w:ind w:left="6273" w:hanging="180"/>
      </w:pPr>
    </w:lvl>
    <w:lvl w:ilvl="6" w:tplc="0415000F" w:tentative="1">
      <w:start w:val="1"/>
      <w:numFmt w:val="decimal"/>
      <w:lvlText w:val="%7."/>
      <w:lvlJc w:val="left"/>
      <w:pPr>
        <w:ind w:left="6993" w:hanging="360"/>
      </w:pPr>
    </w:lvl>
    <w:lvl w:ilvl="7" w:tplc="04150019" w:tentative="1">
      <w:start w:val="1"/>
      <w:numFmt w:val="lowerLetter"/>
      <w:lvlText w:val="%8."/>
      <w:lvlJc w:val="left"/>
      <w:pPr>
        <w:ind w:left="7713" w:hanging="360"/>
      </w:pPr>
    </w:lvl>
    <w:lvl w:ilvl="8" w:tplc="0415001B" w:tentative="1">
      <w:start w:val="1"/>
      <w:numFmt w:val="lowerRoman"/>
      <w:lvlText w:val="%9."/>
      <w:lvlJc w:val="right"/>
      <w:pPr>
        <w:ind w:left="8433" w:hanging="180"/>
      </w:pPr>
    </w:lvl>
  </w:abstractNum>
  <w:abstractNum w:abstractNumId="35"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36" w15:restartNumberingAfterBreak="0">
    <w:nsid w:val="5F700976"/>
    <w:multiLevelType w:val="hybridMultilevel"/>
    <w:tmpl w:val="236ADBF4"/>
    <w:lvl w:ilvl="0" w:tplc="988CAEF4">
      <w:start w:val="1"/>
      <w:numFmt w:val="lowerLetter"/>
      <w:lvlText w:val="%1)"/>
      <w:lvlJc w:val="left"/>
      <w:pPr>
        <w:ind w:left="1996" w:hanging="360"/>
      </w:pPr>
      <w:rPr>
        <w:b w:val="0"/>
      </w:rPr>
    </w:lvl>
    <w:lvl w:ilvl="1" w:tplc="04150019" w:tentative="1">
      <w:start w:val="1"/>
      <w:numFmt w:val="lowerLetter"/>
      <w:lvlText w:val="%2."/>
      <w:lvlJc w:val="left"/>
      <w:pPr>
        <w:ind w:left="2716" w:hanging="360"/>
      </w:pPr>
    </w:lvl>
    <w:lvl w:ilvl="2" w:tplc="0415001B" w:tentative="1">
      <w:start w:val="1"/>
      <w:numFmt w:val="lowerRoman"/>
      <w:lvlText w:val="%3."/>
      <w:lvlJc w:val="right"/>
      <w:pPr>
        <w:ind w:left="3436" w:hanging="180"/>
      </w:pPr>
    </w:lvl>
    <w:lvl w:ilvl="3" w:tplc="0415000F" w:tentative="1">
      <w:start w:val="1"/>
      <w:numFmt w:val="decimal"/>
      <w:lvlText w:val="%4."/>
      <w:lvlJc w:val="left"/>
      <w:pPr>
        <w:ind w:left="4156" w:hanging="360"/>
      </w:pPr>
    </w:lvl>
    <w:lvl w:ilvl="4" w:tplc="04150019" w:tentative="1">
      <w:start w:val="1"/>
      <w:numFmt w:val="lowerLetter"/>
      <w:lvlText w:val="%5."/>
      <w:lvlJc w:val="left"/>
      <w:pPr>
        <w:ind w:left="4876" w:hanging="360"/>
      </w:pPr>
    </w:lvl>
    <w:lvl w:ilvl="5" w:tplc="0415001B" w:tentative="1">
      <w:start w:val="1"/>
      <w:numFmt w:val="lowerRoman"/>
      <w:lvlText w:val="%6."/>
      <w:lvlJc w:val="right"/>
      <w:pPr>
        <w:ind w:left="5596" w:hanging="180"/>
      </w:pPr>
    </w:lvl>
    <w:lvl w:ilvl="6" w:tplc="0415000F" w:tentative="1">
      <w:start w:val="1"/>
      <w:numFmt w:val="decimal"/>
      <w:lvlText w:val="%7."/>
      <w:lvlJc w:val="left"/>
      <w:pPr>
        <w:ind w:left="6316" w:hanging="360"/>
      </w:pPr>
    </w:lvl>
    <w:lvl w:ilvl="7" w:tplc="04150019" w:tentative="1">
      <w:start w:val="1"/>
      <w:numFmt w:val="lowerLetter"/>
      <w:lvlText w:val="%8."/>
      <w:lvlJc w:val="left"/>
      <w:pPr>
        <w:ind w:left="7036" w:hanging="360"/>
      </w:pPr>
    </w:lvl>
    <w:lvl w:ilvl="8" w:tplc="0415001B" w:tentative="1">
      <w:start w:val="1"/>
      <w:numFmt w:val="lowerRoman"/>
      <w:lvlText w:val="%9."/>
      <w:lvlJc w:val="right"/>
      <w:pPr>
        <w:ind w:left="7756" w:hanging="180"/>
      </w:pPr>
    </w:lvl>
  </w:abstractNum>
  <w:abstractNum w:abstractNumId="37" w15:restartNumberingAfterBreak="0">
    <w:nsid w:val="60614456"/>
    <w:multiLevelType w:val="multilevel"/>
    <w:tmpl w:val="9BFEFDDC"/>
    <w:lvl w:ilvl="0">
      <w:start w:val="3"/>
      <w:numFmt w:val="decimal"/>
      <w:lvlText w:val="%1."/>
      <w:lvlJc w:val="left"/>
      <w:pPr>
        <w:ind w:left="360" w:hanging="360"/>
      </w:pPr>
      <w:rPr>
        <w:rFonts w:hint="default"/>
      </w:rPr>
    </w:lvl>
    <w:lvl w:ilvl="1">
      <w:start w:val="1"/>
      <w:numFmt w:val="decimal"/>
      <w:lvlText w:val="%2)"/>
      <w:lvlJc w:val="left"/>
      <w:pPr>
        <w:ind w:left="720" w:hanging="720"/>
      </w:pPr>
      <w:rPr>
        <w:rFonts w:ascii="Cambria" w:eastAsia="Times New Roman" w:hAnsi="Cambria" w:cs="Arial"/>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39"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40" w15:restartNumberingAfterBreak="0">
    <w:nsid w:val="6BA607D8"/>
    <w:multiLevelType w:val="hybridMultilevel"/>
    <w:tmpl w:val="5600B2B2"/>
    <w:lvl w:ilvl="0" w:tplc="E8640A70">
      <w:start w:val="1"/>
      <w:numFmt w:val="lowerLetter"/>
      <w:lvlText w:val="%1)"/>
      <w:lvlJc w:val="left"/>
      <w:pPr>
        <w:ind w:left="1996" w:hanging="360"/>
      </w:pPr>
      <w:rPr>
        <w:b w:val="0"/>
      </w:rPr>
    </w:lvl>
    <w:lvl w:ilvl="1" w:tplc="04150019" w:tentative="1">
      <w:start w:val="1"/>
      <w:numFmt w:val="lowerLetter"/>
      <w:lvlText w:val="%2."/>
      <w:lvlJc w:val="left"/>
      <w:pPr>
        <w:ind w:left="2716" w:hanging="360"/>
      </w:pPr>
    </w:lvl>
    <w:lvl w:ilvl="2" w:tplc="0415001B" w:tentative="1">
      <w:start w:val="1"/>
      <w:numFmt w:val="lowerRoman"/>
      <w:lvlText w:val="%3."/>
      <w:lvlJc w:val="right"/>
      <w:pPr>
        <w:ind w:left="3436" w:hanging="180"/>
      </w:pPr>
    </w:lvl>
    <w:lvl w:ilvl="3" w:tplc="0415000F" w:tentative="1">
      <w:start w:val="1"/>
      <w:numFmt w:val="decimal"/>
      <w:lvlText w:val="%4."/>
      <w:lvlJc w:val="left"/>
      <w:pPr>
        <w:ind w:left="4156" w:hanging="360"/>
      </w:pPr>
    </w:lvl>
    <w:lvl w:ilvl="4" w:tplc="04150019" w:tentative="1">
      <w:start w:val="1"/>
      <w:numFmt w:val="lowerLetter"/>
      <w:lvlText w:val="%5."/>
      <w:lvlJc w:val="left"/>
      <w:pPr>
        <w:ind w:left="4876" w:hanging="360"/>
      </w:pPr>
    </w:lvl>
    <w:lvl w:ilvl="5" w:tplc="0415001B" w:tentative="1">
      <w:start w:val="1"/>
      <w:numFmt w:val="lowerRoman"/>
      <w:lvlText w:val="%6."/>
      <w:lvlJc w:val="right"/>
      <w:pPr>
        <w:ind w:left="5596" w:hanging="180"/>
      </w:pPr>
    </w:lvl>
    <w:lvl w:ilvl="6" w:tplc="0415000F" w:tentative="1">
      <w:start w:val="1"/>
      <w:numFmt w:val="decimal"/>
      <w:lvlText w:val="%7."/>
      <w:lvlJc w:val="left"/>
      <w:pPr>
        <w:ind w:left="6316" w:hanging="360"/>
      </w:pPr>
    </w:lvl>
    <w:lvl w:ilvl="7" w:tplc="04150019" w:tentative="1">
      <w:start w:val="1"/>
      <w:numFmt w:val="lowerLetter"/>
      <w:lvlText w:val="%8."/>
      <w:lvlJc w:val="left"/>
      <w:pPr>
        <w:ind w:left="7036" w:hanging="360"/>
      </w:pPr>
    </w:lvl>
    <w:lvl w:ilvl="8" w:tplc="0415001B" w:tentative="1">
      <w:start w:val="1"/>
      <w:numFmt w:val="lowerRoman"/>
      <w:lvlText w:val="%9."/>
      <w:lvlJc w:val="right"/>
      <w:pPr>
        <w:ind w:left="7756" w:hanging="180"/>
      </w:pPr>
    </w:lvl>
  </w:abstractNum>
  <w:abstractNum w:abstractNumId="41" w15:restartNumberingAfterBreak="0">
    <w:nsid w:val="73E74133"/>
    <w:multiLevelType w:val="hybridMultilevel"/>
    <w:tmpl w:val="F330FE1A"/>
    <w:lvl w:ilvl="0" w:tplc="3800C728">
      <w:start w:val="5"/>
      <w:numFmt w:val="decimal"/>
      <w:lvlText w:val="%1)"/>
      <w:lvlJc w:val="left"/>
      <w:pPr>
        <w:ind w:left="2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76B1250E"/>
    <w:multiLevelType w:val="hybridMultilevel"/>
    <w:tmpl w:val="96FAA430"/>
    <w:lvl w:ilvl="0" w:tplc="3DF43454">
      <w:start w:val="11"/>
      <w:numFmt w:val="lowerLetter"/>
      <w:lvlText w:val="%1)"/>
      <w:lvlJc w:val="left"/>
      <w:pPr>
        <w:ind w:left="0" w:firstLine="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44" w15:restartNumberingAfterBreak="0">
    <w:nsid w:val="782A2F8A"/>
    <w:multiLevelType w:val="hybridMultilevel"/>
    <w:tmpl w:val="85686890"/>
    <w:lvl w:ilvl="0" w:tplc="E9249CF0">
      <w:start w:val="1"/>
      <w:numFmt w:val="decimal"/>
      <w:lvlText w:val="8.%1."/>
      <w:lvlJc w:val="left"/>
      <w:pPr>
        <w:ind w:left="2628"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35"/>
    <w:lvlOverride w:ilvl="0">
      <w:startOverride w:val="1"/>
    </w:lvlOverride>
  </w:num>
  <w:num w:numId="2">
    <w:abstractNumId w:val="38"/>
    <w:lvlOverride w:ilvl="0">
      <w:startOverride w:val="1"/>
    </w:lvlOverride>
  </w:num>
  <w:num w:numId="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5"/>
    <w:lvlOverride w:ilvl="0">
      <w:startOverride w:val="1"/>
    </w:lvlOverride>
  </w:num>
  <w:num w:numId="5">
    <w:abstractNumId w:val="26"/>
  </w:num>
  <w:num w:numId="6">
    <w:abstractNumId w:val="23"/>
  </w:num>
  <w:num w:numId="7">
    <w:abstractNumId w:val="14"/>
  </w:num>
  <w:num w:numId="8">
    <w:abstractNumId w:val="0"/>
  </w:num>
  <w:num w:numId="9">
    <w:abstractNumId w:val="39"/>
  </w:num>
  <w:num w:numId="10">
    <w:abstractNumId w:val="30"/>
  </w:num>
  <w:num w:numId="11">
    <w:abstractNumId w:val="24"/>
  </w:num>
  <w:num w:numId="12">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8"/>
  </w:num>
  <w:num w:numId="14">
    <w:abstractNumId w:val="28"/>
  </w:num>
  <w:num w:numId="15">
    <w:abstractNumId w:val="37"/>
  </w:num>
  <w:num w:numId="16">
    <w:abstractNumId w:val="16"/>
  </w:num>
  <w:num w:numId="17">
    <w:abstractNumId w:val="29"/>
  </w:num>
  <w:num w:numId="18">
    <w:abstractNumId w:val="27"/>
  </w:num>
  <w:num w:numId="19">
    <w:abstractNumId w:val="33"/>
  </w:num>
  <w:num w:numId="20">
    <w:abstractNumId w:val="22"/>
  </w:num>
  <w:num w:numId="21">
    <w:abstractNumId w:val="21"/>
  </w:num>
  <w:num w:numId="22">
    <w:abstractNumId w:val="1"/>
  </w:num>
  <w:num w:numId="23">
    <w:abstractNumId w:val="2"/>
  </w:num>
  <w:num w:numId="24">
    <w:abstractNumId w:val="3"/>
  </w:num>
  <w:num w:numId="25">
    <w:abstractNumId w:val="4"/>
  </w:num>
  <w:num w:numId="26">
    <w:abstractNumId w:val="5"/>
  </w:num>
  <w:num w:numId="27">
    <w:abstractNumId w:val="12"/>
  </w:num>
  <w:num w:numId="28">
    <w:abstractNumId w:val="13"/>
  </w:num>
  <w:num w:numId="29">
    <w:abstractNumId w:val="32"/>
  </w:num>
  <w:num w:numId="30">
    <w:abstractNumId w:val="41"/>
  </w:num>
  <w:num w:numId="31">
    <w:abstractNumId w:val="36"/>
  </w:num>
  <w:num w:numId="32">
    <w:abstractNumId w:val="34"/>
  </w:num>
  <w:num w:numId="33">
    <w:abstractNumId w:val="44"/>
  </w:num>
  <w:num w:numId="34">
    <w:abstractNumId w:val="19"/>
  </w:num>
  <w:num w:numId="35">
    <w:abstractNumId w:val="6"/>
  </w:num>
  <w:num w:numId="36">
    <w:abstractNumId w:val="7"/>
  </w:num>
  <w:num w:numId="37">
    <w:abstractNumId w:val="8"/>
  </w:num>
  <w:num w:numId="38">
    <w:abstractNumId w:val="9"/>
  </w:num>
  <w:num w:numId="39">
    <w:abstractNumId w:val="10"/>
  </w:num>
  <w:num w:numId="40">
    <w:abstractNumId w:val="18"/>
  </w:num>
  <w:num w:numId="41">
    <w:abstractNumId w:val="11"/>
  </w:num>
  <w:num w:numId="42">
    <w:abstractNumId w:val="17"/>
  </w:num>
  <w:num w:numId="43">
    <w:abstractNumId w:val="31"/>
  </w:num>
  <w:num w:numId="44">
    <w:abstractNumId w:val="42"/>
  </w:num>
  <w:num w:numId="45">
    <w:abstractNumId w:val="43"/>
  </w:num>
  <w:num w:numId="46">
    <w:abstractNumId w:val="15"/>
  </w:num>
  <w:num w:numId="47">
    <w:abstractNumId w:val="40"/>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72A27"/>
    <w:rsid w:val="000000E9"/>
    <w:rsid w:val="00001CD1"/>
    <w:rsid w:val="0000202C"/>
    <w:rsid w:val="000028A7"/>
    <w:rsid w:val="000034A4"/>
    <w:rsid w:val="00003519"/>
    <w:rsid w:val="00003B45"/>
    <w:rsid w:val="00003CC5"/>
    <w:rsid w:val="000047B5"/>
    <w:rsid w:val="00004E2B"/>
    <w:rsid w:val="000054CB"/>
    <w:rsid w:val="0000573C"/>
    <w:rsid w:val="000059CB"/>
    <w:rsid w:val="00005CF4"/>
    <w:rsid w:val="000064F0"/>
    <w:rsid w:val="0000654F"/>
    <w:rsid w:val="00006F53"/>
    <w:rsid w:val="00007027"/>
    <w:rsid w:val="0000722B"/>
    <w:rsid w:val="000101B2"/>
    <w:rsid w:val="000117D8"/>
    <w:rsid w:val="00011C75"/>
    <w:rsid w:val="00011D24"/>
    <w:rsid w:val="0001289D"/>
    <w:rsid w:val="00013464"/>
    <w:rsid w:val="000148F0"/>
    <w:rsid w:val="00015128"/>
    <w:rsid w:val="0001557A"/>
    <w:rsid w:val="000162F8"/>
    <w:rsid w:val="0001791D"/>
    <w:rsid w:val="00020046"/>
    <w:rsid w:val="00020A45"/>
    <w:rsid w:val="0002130D"/>
    <w:rsid w:val="00021365"/>
    <w:rsid w:val="00021779"/>
    <w:rsid w:val="00021C4A"/>
    <w:rsid w:val="00021F39"/>
    <w:rsid w:val="0002205D"/>
    <w:rsid w:val="0002234A"/>
    <w:rsid w:val="00022D0E"/>
    <w:rsid w:val="000232EE"/>
    <w:rsid w:val="0002396F"/>
    <w:rsid w:val="00023BF1"/>
    <w:rsid w:val="00024001"/>
    <w:rsid w:val="00024300"/>
    <w:rsid w:val="00024BDD"/>
    <w:rsid w:val="00024DC1"/>
    <w:rsid w:val="00024EED"/>
    <w:rsid w:val="00024FC8"/>
    <w:rsid w:val="000261AA"/>
    <w:rsid w:val="00026920"/>
    <w:rsid w:val="00026BCE"/>
    <w:rsid w:val="00026BF5"/>
    <w:rsid w:val="00027803"/>
    <w:rsid w:val="00027F4D"/>
    <w:rsid w:val="000308F7"/>
    <w:rsid w:val="000311FD"/>
    <w:rsid w:val="00031333"/>
    <w:rsid w:val="00032F05"/>
    <w:rsid w:val="000342DB"/>
    <w:rsid w:val="00037082"/>
    <w:rsid w:val="00037B3F"/>
    <w:rsid w:val="0004046F"/>
    <w:rsid w:val="00041550"/>
    <w:rsid w:val="00041B1D"/>
    <w:rsid w:val="0004242A"/>
    <w:rsid w:val="00042AC3"/>
    <w:rsid w:val="00044100"/>
    <w:rsid w:val="000443B8"/>
    <w:rsid w:val="00044B75"/>
    <w:rsid w:val="00044FBC"/>
    <w:rsid w:val="00045377"/>
    <w:rsid w:val="00046825"/>
    <w:rsid w:val="00046C88"/>
    <w:rsid w:val="00046EBE"/>
    <w:rsid w:val="00046FE2"/>
    <w:rsid w:val="00047193"/>
    <w:rsid w:val="0004727F"/>
    <w:rsid w:val="00047430"/>
    <w:rsid w:val="000502D3"/>
    <w:rsid w:val="0005113A"/>
    <w:rsid w:val="0005216E"/>
    <w:rsid w:val="000523D8"/>
    <w:rsid w:val="00052676"/>
    <w:rsid w:val="00052D4E"/>
    <w:rsid w:val="00052DB5"/>
    <w:rsid w:val="00052FAD"/>
    <w:rsid w:val="00053ED7"/>
    <w:rsid w:val="000549F2"/>
    <w:rsid w:val="00054DC0"/>
    <w:rsid w:val="00055C03"/>
    <w:rsid w:val="00057230"/>
    <w:rsid w:val="000573BF"/>
    <w:rsid w:val="000577B1"/>
    <w:rsid w:val="00061093"/>
    <w:rsid w:val="000615B7"/>
    <w:rsid w:val="0006249E"/>
    <w:rsid w:val="00062517"/>
    <w:rsid w:val="00062DFD"/>
    <w:rsid w:val="00062F7C"/>
    <w:rsid w:val="0006303B"/>
    <w:rsid w:val="000635BD"/>
    <w:rsid w:val="00063955"/>
    <w:rsid w:val="00063AA5"/>
    <w:rsid w:val="000645C3"/>
    <w:rsid w:val="0006486E"/>
    <w:rsid w:val="0006514F"/>
    <w:rsid w:val="00065DF2"/>
    <w:rsid w:val="0006604D"/>
    <w:rsid w:val="00067374"/>
    <w:rsid w:val="00067D49"/>
    <w:rsid w:val="00070528"/>
    <w:rsid w:val="000708CE"/>
    <w:rsid w:val="00070FDA"/>
    <w:rsid w:val="000713A6"/>
    <w:rsid w:val="0007150C"/>
    <w:rsid w:val="000723A1"/>
    <w:rsid w:val="000732A8"/>
    <w:rsid w:val="000741F9"/>
    <w:rsid w:val="00075564"/>
    <w:rsid w:val="0007595F"/>
    <w:rsid w:val="00076CB7"/>
    <w:rsid w:val="000775D6"/>
    <w:rsid w:val="00081255"/>
    <w:rsid w:val="00081317"/>
    <w:rsid w:val="00081839"/>
    <w:rsid w:val="00081D9F"/>
    <w:rsid w:val="00082197"/>
    <w:rsid w:val="000823AE"/>
    <w:rsid w:val="0008241E"/>
    <w:rsid w:val="00083B10"/>
    <w:rsid w:val="00084111"/>
    <w:rsid w:val="00084927"/>
    <w:rsid w:val="00084DF2"/>
    <w:rsid w:val="000851F0"/>
    <w:rsid w:val="000854EC"/>
    <w:rsid w:val="0008566F"/>
    <w:rsid w:val="00085835"/>
    <w:rsid w:val="00086CD6"/>
    <w:rsid w:val="0008766D"/>
    <w:rsid w:val="00087D9E"/>
    <w:rsid w:val="0009111C"/>
    <w:rsid w:val="00091245"/>
    <w:rsid w:val="000912EC"/>
    <w:rsid w:val="00091671"/>
    <w:rsid w:val="00091B58"/>
    <w:rsid w:val="00092470"/>
    <w:rsid w:val="00092645"/>
    <w:rsid w:val="000933CD"/>
    <w:rsid w:val="000934B8"/>
    <w:rsid w:val="00093702"/>
    <w:rsid w:val="00093EDA"/>
    <w:rsid w:val="0009491A"/>
    <w:rsid w:val="000955C9"/>
    <w:rsid w:val="000956FA"/>
    <w:rsid w:val="00095983"/>
    <w:rsid w:val="00095D1A"/>
    <w:rsid w:val="000A087A"/>
    <w:rsid w:val="000A1BFF"/>
    <w:rsid w:val="000A2AF0"/>
    <w:rsid w:val="000A2B80"/>
    <w:rsid w:val="000A366F"/>
    <w:rsid w:val="000A4391"/>
    <w:rsid w:val="000A59BE"/>
    <w:rsid w:val="000A61E6"/>
    <w:rsid w:val="000A68E5"/>
    <w:rsid w:val="000A6F8A"/>
    <w:rsid w:val="000B1038"/>
    <w:rsid w:val="000B14FD"/>
    <w:rsid w:val="000B17D4"/>
    <w:rsid w:val="000B285B"/>
    <w:rsid w:val="000B33D6"/>
    <w:rsid w:val="000B3759"/>
    <w:rsid w:val="000B39E4"/>
    <w:rsid w:val="000B47CF"/>
    <w:rsid w:val="000B49EC"/>
    <w:rsid w:val="000B5358"/>
    <w:rsid w:val="000B5D8C"/>
    <w:rsid w:val="000B658C"/>
    <w:rsid w:val="000B6AD3"/>
    <w:rsid w:val="000B71EA"/>
    <w:rsid w:val="000B7B75"/>
    <w:rsid w:val="000B7C21"/>
    <w:rsid w:val="000C1D2D"/>
    <w:rsid w:val="000C20F2"/>
    <w:rsid w:val="000C220F"/>
    <w:rsid w:val="000C2306"/>
    <w:rsid w:val="000C2B75"/>
    <w:rsid w:val="000C3433"/>
    <w:rsid w:val="000C39E9"/>
    <w:rsid w:val="000C3C7A"/>
    <w:rsid w:val="000C466D"/>
    <w:rsid w:val="000C4CDF"/>
    <w:rsid w:val="000C55A6"/>
    <w:rsid w:val="000C5993"/>
    <w:rsid w:val="000C5AE8"/>
    <w:rsid w:val="000C7379"/>
    <w:rsid w:val="000C775E"/>
    <w:rsid w:val="000D0375"/>
    <w:rsid w:val="000D052D"/>
    <w:rsid w:val="000D0B9D"/>
    <w:rsid w:val="000D2E2F"/>
    <w:rsid w:val="000D39E2"/>
    <w:rsid w:val="000D3AB4"/>
    <w:rsid w:val="000D3AB5"/>
    <w:rsid w:val="000D46CA"/>
    <w:rsid w:val="000D4974"/>
    <w:rsid w:val="000D6136"/>
    <w:rsid w:val="000D76BB"/>
    <w:rsid w:val="000D7B3B"/>
    <w:rsid w:val="000E08FA"/>
    <w:rsid w:val="000E0A5D"/>
    <w:rsid w:val="000E1C61"/>
    <w:rsid w:val="000E2DE0"/>
    <w:rsid w:val="000E2ED1"/>
    <w:rsid w:val="000E33C2"/>
    <w:rsid w:val="000E39B7"/>
    <w:rsid w:val="000E3C8A"/>
    <w:rsid w:val="000E4124"/>
    <w:rsid w:val="000E45A4"/>
    <w:rsid w:val="000E49FF"/>
    <w:rsid w:val="000E536E"/>
    <w:rsid w:val="000E5E57"/>
    <w:rsid w:val="000E604A"/>
    <w:rsid w:val="000E6766"/>
    <w:rsid w:val="000E6A48"/>
    <w:rsid w:val="000E6E6C"/>
    <w:rsid w:val="000E6FB1"/>
    <w:rsid w:val="000E7CF1"/>
    <w:rsid w:val="000F0E8D"/>
    <w:rsid w:val="000F12F3"/>
    <w:rsid w:val="000F1CD5"/>
    <w:rsid w:val="000F1DB1"/>
    <w:rsid w:val="000F1F4E"/>
    <w:rsid w:val="000F2008"/>
    <w:rsid w:val="000F2AE3"/>
    <w:rsid w:val="000F3419"/>
    <w:rsid w:val="000F394F"/>
    <w:rsid w:val="000F4343"/>
    <w:rsid w:val="000F4A9A"/>
    <w:rsid w:val="000F54C3"/>
    <w:rsid w:val="000F5764"/>
    <w:rsid w:val="000F61AA"/>
    <w:rsid w:val="000F634D"/>
    <w:rsid w:val="000F7C46"/>
    <w:rsid w:val="000F7DF0"/>
    <w:rsid w:val="000F7F11"/>
    <w:rsid w:val="001002DA"/>
    <w:rsid w:val="0010105E"/>
    <w:rsid w:val="001017B8"/>
    <w:rsid w:val="00101F73"/>
    <w:rsid w:val="00101F82"/>
    <w:rsid w:val="00102B5D"/>
    <w:rsid w:val="00102C61"/>
    <w:rsid w:val="00102E72"/>
    <w:rsid w:val="00102F78"/>
    <w:rsid w:val="00103989"/>
    <w:rsid w:val="0010595B"/>
    <w:rsid w:val="00106CA2"/>
    <w:rsid w:val="0011059F"/>
    <w:rsid w:val="00110DFF"/>
    <w:rsid w:val="00111524"/>
    <w:rsid w:val="00111526"/>
    <w:rsid w:val="00111F6C"/>
    <w:rsid w:val="00111FC1"/>
    <w:rsid w:val="00112579"/>
    <w:rsid w:val="00113147"/>
    <w:rsid w:val="00113944"/>
    <w:rsid w:val="00113A3A"/>
    <w:rsid w:val="00113A41"/>
    <w:rsid w:val="00113A7B"/>
    <w:rsid w:val="001146D5"/>
    <w:rsid w:val="00115A3E"/>
    <w:rsid w:val="00115BA0"/>
    <w:rsid w:val="001163A3"/>
    <w:rsid w:val="0011642F"/>
    <w:rsid w:val="00121C69"/>
    <w:rsid w:val="00121D99"/>
    <w:rsid w:val="0012265D"/>
    <w:rsid w:val="00122BB5"/>
    <w:rsid w:val="00122CD6"/>
    <w:rsid w:val="00122D2A"/>
    <w:rsid w:val="0012306C"/>
    <w:rsid w:val="0012412D"/>
    <w:rsid w:val="001243C6"/>
    <w:rsid w:val="0012496E"/>
    <w:rsid w:val="00124CE0"/>
    <w:rsid w:val="00125BE8"/>
    <w:rsid w:val="00126835"/>
    <w:rsid w:val="00126CFA"/>
    <w:rsid w:val="00127191"/>
    <w:rsid w:val="00127FA0"/>
    <w:rsid w:val="001314C4"/>
    <w:rsid w:val="0013283A"/>
    <w:rsid w:val="0013283C"/>
    <w:rsid w:val="00134853"/>
    <w:rsid w:val="00134BD2"/>
    <w:rsid w:val="00134E52"/>
    <w:rsid w:val="00135B54"/>
    <w:rsid w:val="0013638C"/>
    <w:rsid w:val="00136552"/>
    <w:rsid w:val="0013756C"/>
    <w:rsid w:val="00137A18"/>
    <w:rsid w:val="001402B5"/>
    <w:rsid w:val="00140588"/>
    <w:rsid w:val="001408DA"/>
    <w:rsid w:val="00140D0D"/>
    <w:rsid w:val="001415CD"/>
    <w:rsid w:val="00141DBB"/>
    <w:rsid w:val="00142C70"/>
    <w:rsid w:val="001431D2"/>
    <w:rsid w:val="001437A0"/>
    <w:rsid w:val="00143894"/>
    <w:rsid w:val="00143C49"/>
    <w:rsid w:val="001440E1"/>
    <w:rsid w:val="0014423A"/>
    <w:rsid w:val="001442B8"/>
    <w:rsid w:val="001444ED"/>
    <w:rsid w:val="00144988"/>
    <w:rsid w:val="00144C20"/>
    <w:rsid w:val="00145A7A"/>
    <w:rsid w:val="00145ABB"/>
    <w:rsid w:val="00146CED"/>
    <w:rsid w:val="00146D9C"/>
    <w:rsid w:val="00146DC9"/>
    <w:rsid w:val="0014790C"/>
    <w:rsid w:val="001502C0"/>
    <w:rsid w:val="00150360"/>
    <w:rsid w:val="00150473"/>
    <w:rsid w:val="001510FB"/>
    <w:rsid w:val="00151954"/>
    <w:rsid w:val="0015245F"/>
    <w:rsid w:val="00152A72"/>
    <w:rsid w:val="0015332F"/>
    <w:rsid w:val="001543F5"/>
    <w:rsid w:val="001547EC"/>
    <w:rsid w:val="001558DB"/>
    <w:rsid w:val="00155FA6"/>
    <w:rsid w:val="001566F6"/>
    <w:rsid w:val="00156D8D"/>
    <w:rsid w:val="00156EB0"/>
    <w:rsid w:val="001572A9"/>
    <w:rsid w:val="00157802"/>
    <w:rsid w:val="00157885"/>
    <w:rsid w:val="001608F7"/>
    <w:rsid w:val="00161067"/>
    <w:rsid w:val="0016126A"/>
    <w:rsid w:val="00161F09"/>
    <w:rsid w:val="001625E4"/>
    <w:rsid w:val="00163464"/>
    <w:rsid w:val="00163C32"/>
    <w:rsid w:val="00163FD9"/>
    <w:rsid w:val="00164E67"/>
    <w:rsid w:val="001663C1"/>
    <w:rsid w:val="00166913"/>
    <w:rsid w:val="00166C85"/>
    <w:rsid w:val="00166D5C"/>
    <w:rsid w:val="0016766D"/>
    <w:rsid w:val="00171843"/>
    <w:rsid w:val="00171D95"/>
    <w:rsid w:val="00172A27"/>
    <w:rsid w:val="001733A9"/>
    <w:rsid w:val="00173E75"/>
    <w:rsid w:val="00174E66"/>
    <w:rsid w:val="00175321"/>
    <w:rsid w:val="0017619F"/>
    <w:rsid w:val="00177D0B"/>
    <w:rsid w:val="00177D7D"/>
    <w:rsid w:val="0018005C"/>
    <w:rsid w:val="00181528"/>
    <w:rsid w:val="001815B3"/>
    <w:rsid w:val="00181631"/>
    <w:rsid w:val="001816D8"/>
    <w:rsid w:val="0018279A"/>
    <w:rsid w:val="00182C11"/>
    <w:rsid w:val="00182EDE"/>
    <w:rsid w:val="00183C4F"/>
    <w:rsid w:val="00183D57"/>
    <w:rsid w:val="00184266"/>
    <w:rsid w:val="001843BB"/>
    <w:rsid w:val="00185120"/>
    <w:rsid w:val="0018521E"/>
    <w:rsid w:val="001852A1"/>
    <w:rsid w:val="00185782"/>
    <w:rsid w:val="001859A6"/>
    <w:rsid w:val="001862ED"/>
    <w:rsid w:val="00186667"/>
    <w:rsid w:val="00187047"/>
    <w:rsid w:val="00187EB0"/>
    <w:rsid w:val="001903FE"/>
    <w:rsid w:val="00190666"/>
    <w:rsid w:val="001909C4"/>
    <w:rsid w:val="00191168"/>
    <w:rsid w:val="001913BF"/>
    <w:rsid w:val="00191987"/>
    <w:rsid w:val="00192479"/>
    <w:rsid w:val="00193DD8"/>
    <w:rsid w:val="0019446E"/>
    <w:rsid w:val="0019544D"/>
    <w:rsid w:val="001961A4"/>
    <w:rsid w:val="00196808"/>
    <w:rsid w:val="00196C79"/>
    <w:rsid w:val="00197B54"/>
    <w:rsid w:val="001A06FA"/>
    <w:rsid w:val="001A1590"/>
    <w:rsid w:val="001A1B54"/>
    <w:rsid w:val="001A28C7"/>
    <w:rsid w:val="001A3C3F"/>
    <w:rsid w:val="001A47EA"/>
    <w:rsid w:val="001A4AB7"/>
    <w:rsid w:val="001A4AD1"/>
    <w:rsid w:val="001A51F6"/>
    <w:rsid w:val="001A59D6"/>
    <w:rsid w:val="001A5CD6"/>
    <w:rsid w:val="001A67C1"/>
    <w:rsid w:val="001A6FA2"/>
    <w:rsid w:val="001A70EF"/>
    <w:rsid w:val="001A7188"/>
    <w:rsid w:val="001A767E"/>
    <w:rsid w:val="001B03C3"/>
    <w:rsid w:val="001B0701"/>
    <w:rsid w:val="001B08F7"/>
    <w:rsid w:val="001B0918"/>
    <w:rsid w:val="001B13BD"/>
    <w:rsid w:val="001B2203"/>
    <w:rsid w:val="001B224A"/>
    <w:rsid w:val="001B2656"/>
    <w:rsid w:val="001B3718"/>
    <w:rsid w:val="001B4158"/>
    <w:rsid w:val="001B4E31"/>
    <w:rsid w:val="001B6288"/>
    <w:rsid w:val="001B752F"/>
    <w:rsid w:val="001B764A"/>
    <w:rsid w:val="001B7EA6"/>
    <w:rsid w:val="001C05C9"/>
    <w:rsid w:val="001C0713"/>
    <w:rsid w:val="001C204A"/>
    <w:rsid w:val="001C208E"/>
    <w:rsid w:val="001C22B8"/>
    <w:rsid w:val="001C2CBB"/>
    <w:rsid w:val="001C2F87"/>
    <w:rsid w:val="001C3D38"/>
    <w:rsid w:val="001C3DD1"/>
    <w:rsid w:val="001C5611"/>
    <w:rsid w:val="001C5A1A"/>
    <w:rsid w:val="001C6A6F"/>
    <w:rsid w:val="001C6CBF"/>
    <w:rsid w:val="001C769C"/>
    <w:rsid w:val="001C7FF2"/>
    <w:rsid w:val="001D172C"/>
    <w:rsid w:val="001D1A09"/>
    <w:rsid w:val="001D225F"/>
    <w:rsid w:val="001D237F"/>
    <w:rsid w:val="001D4640"/>
    <w:rsid w:val="001D4E54"/>
    <w:rsid w:val="001D7446"/>
    <w:rsid w:val="001D7520"/>
    <w:rsid w:val="001E0209"/>
    <w:rsid w:val="001E0ADF"/>
    <w:rsid w:val="001E1B2F"/>
    <w:rsid w:val="001E2729"/>
    <w:rsid w:val="001E2BA8"/>
    <w:rsid w:val="001E2E4F"/>
    <w:rsid w:val="001E2ED3"/>
    <w:rsid w:val="001E334C"/>
    <w:rsid w:val="001E3369"/>
    <w:rsid w:val="001E3379"/>
    <w:rsid w:val="001E3CF4"/>
    <w:rsid w:val="001E473F"/>
    <w:rsid w:val="001E4AFF"/>
    <w:rsid w:val="001E4DCA"/>
    <w:rsid w:val="001E5F70"/>
    <w:rsid w:val="001F03A2"/>
    <w:rsid w:val="001F05A8"/>
    <w:rsid w:val="001F078A"/>
    <w:rsid w:val="001F23EF"/>
    <w:rsid w:val="001F36F9"/>
    <w:rsid w:val="001F3E52"/>
    <w:rsid w:val="001F3EF9"/>
    <w:rsid w:val="001F436C"/>
    <w:rsid w:val="001F49D0"/>
    <w:rsid w:val="001F57C4"/>
    <w:rsid w:val="001F5A27"/>
    <w:rsid w:val="001F5A7E"/>
    <w:rsid w:val="001F5EFD"/>
    <w:rsid w:val="001F6AF5"/>
    <w:rsid w:val="001F759D"/>
    <w:rsid w:val="001F7BFD"/>
    <w:rsid w:val="001F7C14"/>
    <w:rsid w:val="001F7C83"/>
    <w:rsid w:val="00200EB3"/>
    <w:rsid w:val="002017AC"/>
    <w:rsid w:val="0020334E"/>
    <w:rsid w:val="00203914"/>
    <w:rsid w:val="00203C5A"/>
    <w:rsid w:val="00203D74"/>
    <w:rsid w:val="00204576"/>
    <w:rsid w:val="002047D4"/>
    <w:rsid w:val="00204987"/>
    <w:rsid w:val="00204F93"/>
    <w:rsid w:val="00205E1A"/>
    <w:rsid w:val="0020732C"/>
    <w:rsid w:val="0020742E"/>
    <w:rsid w:val="00207434"/>
    <w:rsid w:val="002079C4"/>
    <w:rsid w:val="00207CCA"/>
    <w:rsid w:val="00207CFB"/>
    <w:rsid w:val="0021007B"/>
    <w:rsid w:val="0021190A"/>
    <w:rsid w:val="0021216F"/>
    <w:rsid w:val="0021280D"/>
    <w:rsid w:val="00212C9B"/>
    <w:rsid w:val="00212D01"/>
    <w:rsid w:val="0021391B"/>
    <w:rsid w:val="002156EF"/>
    <w:rsid w:val="0021591E"/>
    <w:rsid w:val="00216053"/>
    <w:rsid w:val="002174DA"/>
    <w:rsid w:val="00217E18"/>
    <w:rsid w:val="00220509"/>
    <w:rsid w:val="00220DA4"/>
    <w:rsid w:val="00222748"/>
    <w:rsid w:val="00222E54"/>
    <w:rsid w:val="002237F6"/>
    <w:rsid w:val="0022385E"/>
    <w:rsid w:val="00223922"/>
    <w:rsid w:val="00223AF8"/>
    <w:rsid w:val="00225223"/>
    <w:rsid w:val="00225AF8"/>
    <w:rsid w:val="00225B18"/>
    <w:rsid w:val="00225E3E"/>
    <w:rsid w:val="00226CA2"/>
    <w:rsid w:val="00227A3F"/>
    <w:rsid w:val="00227C77"/>
    <w:rsid w:val="002305BE"/>
    <w:rsid w:val="00230609"/>
    <w:rsid w:val="00230671"/>
    <w:rsid w:val="00230E73"/>
    <w:rsid w:val="00231206"/>
    <w:rsid w:val="00232662"/>
    <w:rsid w:val="002333A0"/>
    <w:rsid w:val="00233474"/>
    <w:rsid w:val="002335AE"/>
    <w:rsid w:val="002346B1"/>
    <w:rsid w:val="00234C12"/>
    <w:rsid w:val="002360C1"/>
    <w:rsid w:val="00236952"/>
    <w:rsid w:val="00236C58"/>
    <w:rsid w:val="00236E52"/>
    <w:rsid w:val="00236FDC"/>
    <w:rsid w:val="0023750C"/>
    <w:rsid w:val="00237FD0"/>
    <w:rsid w:val="0024139B"/>
    <w:rsid w:val="00241502"/>
    <w:rsid w:val="002415B5"/>
    <w:rsid w:val="00241E19"/>
    <w:rsid w:val="00241FAC"/>
    <w:rsid w:val="0024282C"/>
    <w:rsid w:val="00243B8C"/>
    <w:rsid w:val="00243D47"/>
    <w:rsid w:val="0024497F"/>
    <w:rsid w:val="002453C4"/>
    <w:rsid w:val="00246254"/>
    <w:rsid w:val="00246C20"/>
    <w:rsid w:val="002473EB"/>
    <w:rsid w:val="00247C2C"/>
    <w:rsid w:val="00247E4E"/>
    <w:rsid w:val="00247F03"/>
    <w:rsid w:val="002500FC"/>
    <w:rsid w:val="002504F3"/>
    <w:rsid w:val="00250524"/>
    <w:rsid w:val="002512D1"/>
    <w:rsid w:val="00251526"/>
    <w:rsid w:val="002517DF"/>
    <w:rsid w:val="002518B2"/>
    <w:rsid w:val="00252F8F"/>
    <w:rsid w:val="0025337E"/>
    <w:rsid w:val="00254A23"/>
    <w:rsid w:val="00255209"/>
    <w:rsid w:val="00255873"/>
    <w:rsid w:val="002561E9"/>
    <w:rsid w:val="00256514"/>
    <w:rsid w:val="00257776"/>
    <w:rsid w:val="00257C97"/>
    <w:rsid w:val="00257F08"/>
    <w:rsid w:val="002602DF"/>
    <w:rsid w:val="002603CC"/>
    <w:rsid w:val="002606B2"/>
    <w:rsid w:val="00260A56"/>
    <w:rsid w:val="00261955"/>
    <w:rsid w:val="002625B6"/>
    <w:rsid w:val="002631AA"/>
    <w:rsid w:val="00263415"/>
    <w:rsid w:val="00263AFD"/>
    <w:rsid w:val="00263BA0"/>
    <w:rsid w:val="00264292"/>
    <w:rsid w:val="0026471D"/>
    <w:rsid w:val="002648A0"/>
    <w:rsid w:val="00265734"/>
    <w:rsid w:val="00265A17"/>
    <w:rsid w:val="002665AD"/>
    <w:rsid w:val="00266972"/>
    <w:rsid w:val="00266C3D"/>
    <w:rsid w:val="00266FDF"/>
    <w:rsid w:val="00267E05"/>
    <w:rsid w:val="0027043A"/>
    <w:rsid w:val="00270C75"/>
    <w:rsid w:val="00271153"/>
    <w:rsid w:val="002719B8"/>
    <w:rsid w:val="00272E80"/>
    <w:rsid w:val="00273892"/>
    <w:rsid w:val="00273CE6"/>
    <w:rsid w:val="00274899"/>
    <w:rsid w:val="002757FA"/>
    <w:rsid w:val="00276326"/>
    <w:rsid w:val="00276A2A"/>
    <w:rsid w:val="00276FC7"/>
    <w:rsid w:val="0027799E"/>
    <w:rsid w:val="00281000"/>
    <w:rsid w:val="00281A20"/>
    <w:rsid w:val="00282553"/>
    <w:rsid w:val="00282674"/>
    <w:rsid w:val="0028272B"/>
    <w:rsid w:val="00283800"/>
    <w:rsid w:val="002840F4"/>
    <w:rsid w:val="00284193"/>
    <w:rsid w:val="00284BB2"/>
    <w:rsid w:val="00284D0B"/>
    <w:rsid w:val="002852F9"/>
    <w:rsid w:val="00286B6C"/>
    <w:rsid w:val="002873DE"/>
    <w:rsid w:val="00287CD7"/>
    <w:rsid w:val="00291AAA"/>
    <w:rsid w:val="002938EB"/>
    <w:rsid w:val="00293F25"/>
    <w:rsid w:val="00294AE8"/>
    <w:rsid w:val="00295922"/>
    <w:rsid w:val="00295A58"/>
    <w:rsid w:val="00295D98"/>
    <w:rsid w:val="00296CF8"/>
    <w:rsid w:val="002978EA"/>
    <w:rsid w:val="002A289B"/>
    <w:rsid w:val="002A2C43"/>
    <w:rsid w:val="002A2E2A"/>
    <w:rsid w:val="002A3CF7"/>
    <w:rsid w:val="002A4539"/>
    <w:rsid w:val="002A4D7B"/>
    <w:rsid w:val="002A5139"/>
    <w:rsid w:val="002A544F"/>
    <w:rsid w:val="002A604E"/>
    <w:rsid w:val="002A6530"/>
    <w:rsid w:val="002A6D2F"/>
    <w:rsid w:val="002A784A"/>
    <w:rsid w:val="002A79A1"/>
    <w:rsid w:val="002A7FE9"/>
    <w:rsid w:val="002B049C"/>
    <w:rsid w:val="002B0BE8"/>
    <w:rsid w:val="002B0C17"/>
    <w:rsid w:val="002B0E6E"/>
    <w:rsid w:val="002B1379"/>
    <w:rsid w:val="002B1533"/>
    <w:rsid w:val="002B1633"/>
    <w:rsid w:val="002B1E8F"/>
    <w:rsid w:val="002B2B7C"/>
    <w:rsid w:val="002B2CC9"/>
    <w:rsid w:val="002B307E"/>
    <w:rsid w:val="002B3157"/>
    <w:rsid w:val="002B377C"/>
    <w:rsid w:val="002B3ABE"/>
    <w:rsid w:val="002B4E7F"/>
    <w:rsid w:val="002B554E"/>
    <w:rsid w:val="002B63E4"/>
    <w:rsid w:val="002B6432"/>
    <w:rsid w:val="002B7B51"/>
    <w:rsid w:val="002C0461"/>
    <w:rsid w:val="002C18CD"/>
    <w:rsid w:val="002C1C51"/>
    <w:rsid w:val="002C2A5D"/>
    <w:rsid w:val="002C2CE9"/>
    <w:rsid w:val="002C3D39"/>
    <w:rsid w:val="002C409C"/>
    <w:rsid w:val="002C41F8"/>
    <w:rsid w:val="002C4B5C"/>
    <w:rsid w:val="002C4E0B"/>
    <w:rsid w:val="002C5782"/>
    <w:rsid w:val="002C6192"/>
    <w:rsid w:val="002C61DF"/>
    <w:rsid w:val="002C66F1"/>
    <w:rsid w:val="002C6938"/>
    <w:rsid w:val="002C6DCA"/>
    <w:rsid w:val="002C7C08"/>
    <w:rsid w:val="002D0E99"/>
    <w:rsid w:val="002D24B2"/>
    <w:rsid w:val="002D4470"/>
    <w:rsid w:val="002D44BA"/>
    <w:rsid w:val="002D5200"/>
    <w:rsid w:val="002D5979"/>
    <w:rsid w:val="002D5D38"/>
    <w:rsid w:val="002D642D"/>
    <w:rsid w:val="002D67B5"/>
    <w:rsid w:val="002D6AA7"/>
    <w:rsid w:val="002D6D3D"/>
    <w:rsid w:val="002D7832"/>
    <w:rsid w:val="002D7D66"/>
    <w:rsid w:val="002E04AA"/>
    <w:rsid w:val="002E207D"/>
    <w:rsid w:val="002E2E7A"/>
    <w:rsid w:val="002E416F"/>
    <w:rsid w:val="002E4176"/>
    <w:rsid w:val="002E432D"/>
    <w:rsid w:val="002E4720"/>
    <w:rsid w:val="002E4FAE"/>
    <w:rsid w:val="002E5522"/>
    <w:rsid w:val="002E6164"/>
    <w:rsid w:val="002F0795"/>
    <w:rsid w:val="002F0F50"/>
    <w:rsid w:val="002F1706"/>
    <w:rsid w:val="002F187A"/>
    <w:rsid w:val="002F2308"/>
    <w:rsid w:val="002F2347"/>
    <w:rsid w:val="002F2A6C"/>
    <w:rsid w:val="002F2D9C"/>
    <w:rsid w:val="002F2E62"/>
    <w:rsid w:val="002F2F14"/>
    <w:rsid w:val="002F352D"/>
    <w:rsid w:val="002F36C6"/>
    <w:rsid w:val="002F5355"/>
    <w:rsid w:val="002F54F9"/>
    <w:rsid w:val="002F59E3"/>
    <w:rsid w:val="002F5BCB"/>
    <w:rsid w:val="002F5C0E"/>
    <w:rsid w:val="002F67C6"/>
    <w:rsid w:val="002F7102"/>
    <w:rsid w:val="00300E02"/>
    <w:rsid w:val="003011B7"/>
    <w:rsid w:val="00301946"/>
    <w:rsid w:val="00301BBC"/>
    <w:rsid w:val="00301EB6"/>
    <w:rsid w:val="00302034"/>
    <w:rsid w:val="00302A58"/>
    <w:rsid w:val="00303560"/>
    <w:rsid w:val="00303A0B"/>
    <w:rsid w:val="00304271"/>
    <w:rsid w:val="0030470C"/>
    <w:rsid w:val="0030527C"/>
    <w:rsid w:val="0030539A"/>
    <w:rsid w:val="003053D1"/>
    <w:rsid w:val="00306EC0"/>
    <w:rsid w:val="00306F35"/>
    <w:rsid w:val="00307D89"/>
    <w:rsid w:val="0031048C"/>
    <w:rsid w:val="00311120"/>
    <w:rsid w:val="003113D0"/>
    <w:rsid w:val="00312664"/>
    <w:rsid w:val="00312C12"/>
    <w:rsid w:val="00313403"/>
    <w:rsid w:val="00313AAF"/>
    <w:rsid w:val="00313DB1"/>
    <w:rsid w:val="00313DD1"/>
    <w:rsid w:val="00314190"/>
    <w:rsid w:val="0031427D"/>
    <w:rsid w:val="0031442B"/>
    <w:rsid w:val="00314F76"/>
    <w:rsid w:val="003150AF"/>
    <w:rsid w:val="00315A9F"/>
    <w:rsid w:val="003163BC"/>
    <w:rsid w:val="00321EB3"/>
    <w:rsid w:val="00321FE8"/>
    <w:rsid w:val="00321FF8"/>
    <w:rsid w:val="00322130"/>
    <w:rsid w:val="00322136"/>
    <w:rsid w:val="003222C8"/>
    <w:rsid w:val="0032236D"/>
    <w:rsid w:val="00323343"/>
    <w:rsid w:val="0032339B"/>
    <w:rsid w:val="00324C65"/>
    <w:rsid w:val="00325994"/>
    <w:rsid w:val="00325C9D"/>
    <w:rsid w:val="003263A9"/>
    <w:rsid w:val="00327468"/>
    <w:rsid w:val="00330497"/>
    <w:rsid w:val="0033115C"/>
    <w:rsid w:val="00331324"/>
    <w:rsid w:val="003316E6"/>
    <w:rsid w:val="00332EED"/>
    <w:rsid w:val="00333E5C"/>
    <w:rsid w:val="00333E7A"/>
    <w:rsid w:val="00334774"/>
    <w:rsid w:val="003354C4"/>
    <w:rsid w:val="0033551B"/>
    <w:rsid w:val="003358F3"/>
    <w:rsid w:val="00336101"/>
    <w:rsid w:val="00336F69"/>
    <w:rsid w:val="0034071D"/>
    <w:rsid w:val="00340774"/>
    <w:rsid w:val="00340F80"/>
    <w:rsid w:val="00340F83"/>
    <w:rsid w:val="003411C9"/>
    <w:rsid w:val="003416A1"/>
    <w:rsid w:val="003419F9"/>
    <w:rsid w:val="003424F8"/>
    <w:rsid w:val="003436F2"/>
    <w:rsid w:val="003436F5"/>
    <w:rsid w:val="00343F3E"/>
    <w:rsid w:val="003443F8"/>
    <w:rsid w:val="0034461E"/>
    <w:rsid w:val="00346434"/>
    <w:rsid w:val="00347082"/>
    <w:rsid w:val="00347EFE"/>
    <w:rsid w:val="003502EC"/>
    <w:rsid w:val="003505ED"/>
    <w:rsid w:val="00350C3B"/>
    <w:rsid w:val="00351325"/>
    <w:rsid w:val="00352358"/>
    <w:rsid w:val="0035299D"/>
    <w:rsid w:val="003537E3"/>
    <w:rsid w:val="00353BC1"/>
    <w:rsid w:val="00353CB4"/>
    <w:rsid w:val="003540E9"/>
    <w:rsid w:val="003556EF"/>
    <w:rsid w:val="003566F9"/>
    <w:rsid w:val="00356E7B"/>
    <w:rsid w:val="00356FAD"/>
    <w:rsid w:val="003571D5"/>
    <w:rsid w:val="00357565"/>
    <w:rsid w:val="00357902"/>
    <w:rsid w:val="00357C3D"/>
    <w:rsid w:val="00357FEE"/>
    <w:rsid w:val="0036029D"/>
    <w:rsid w:val="003605F0"/>
    <w:rsid w:val="003607B3"/>
    <w:rsid w:val="00360D95"/>
    <w:rsid w:val="00360E85"/>
    <w:rsid w:val="003615C9"/>
    <w:rsid w:val="00361E45"/>
    <w:rsid w:val="00361F98"/>
    <w:rsid w:val="00362B52"/>
    <w:rsid w:val="003632CB"/>
    <w:rsid w:val="003639D9"/>
    <w:rsid w:val="00363A0C"/>
    <w:rsid w:val="00363BE1"/>
    <w:rsid w:val="00363C79"/>
    <w:rsid w:val="00363E5B"/>
    <w:rsid w:val="003649E8"/>
    <w:rsid w:val="003658F1"/>
    <w:rsid w:val="00367196"/>
    <w:rsid w:val="003678EA"/>
    <w:rsid w:val="00367ACD"/>
    <w:rsid w:val="0037276A"/>
    <w:rsid w:val="00372C2C"/>
    <w:rsid w:val="00373580"/>
    <w:rsid w:val="00374E92"/>
    <w:rsid w:val="00374EF4"/>
    <w:rsid w:val="00375777"/>
    <w:rsid w:val="003759BE"/>
    <w:rsid w:val="003759F3"/>
    <w:rsid w:val="00375BD0"/>
    <w:rsid w:val="00376149"/>
    <w:rsid w:val="00376247"/>
    <w:rsid w:val="00377415"/>
    <w:rsid w:val="00380A02"/>
    <w:rsid w:val="00380AE7"/>
    <w:rsid w:val="00380EEE"/>
    <w:rsid w:val="003825DE"/>
    <w:rsid w:val="00382DDB"/>
    <w:rsid w:val="00383B58"/>
    <w:rsid w:val="00384708"/>
    <w:rsid w:val="00385DCA"/>
    <w:rsid w:val="0038630B"/>
    <w:rsid w:val="00386AAE"/>
    <w:rsid w:val="0038748A"/>
    <w:rsid w:val="00387643"/>
    <w:rsid w:val="00387771"/>
    <w:rsid w:val="0039052B"/>
    <w:rsid w:val="00390E0A"/>
    <w:rsid w:val="00391C17"/>
    <w:rsid w:val="0039235F"/>
    <w:rsid w:val="003923AA"/>
    <w:rsid w:val="003938E3"/>
    <w:rsid w:val="00393CF7"/>
    <w:rsid w:val="0039454F"/>
    <w:rsid w:val="00394846"/>
    <w:rsid w:val="00394D36"/>
    <w:rsid w:val="0039598F"/>
    <w:rsid w:val="0039677C"/>
    <w:rsid w:val="003A1176"/>
    <w:rsid w:val="003A188D"/>
    <w:rsid w:val="003A2397"/>
    <w:rsid w:val="003A31F3"/>
    <w:rsid w:val="003A354F"/>
    <w:rsid w:val="003A43D6"/>
    <w:rsid w:val="003A4A4C"/>
    <w:rsid w:val="003A5791"/>
    <w:rsid w:val="003A6EC0"/>
    <w:rsid w:val="003A6F91"/>
    <w:rsid w:val="003B0127"/>
    <w:rsid w:val="003B0A1F"/>
    <w:rsid w:val="003B1B0D"/>
    <w:rsid w:val="003B1C89"/>
    <w:rsid w:val="003B254C"/>
    <w:rsid w:val="003B25FD"/>
    <w:rsid w:val="003B28B1"/>
    <w:rsid w:val="003B28EC"/>
    <w:rsid w:val="003B2A6C"/>
    <w:rsid w:val="003B2EBF"/>
    <w:rsid w:val="003B314C"/>
    <w:rsid w:val="003B4420"/>
    <w:rsid w:val="003B4AAE"/>
    <w:rsid w:val="003B51BC"/>
    <w:rsid w:val="003B5F1A"/>
    <w:rsid w:val="003B61A7"/>
    <w:rsid w:val="003B6F61"/>
    <w:rsid w:val="003B78BB"/>
    <w:rsid w:val="003C03D8"/>
    <w:rsid w:val="003C0501"/>
    <w:rsid w:val="003C0559"/>
    <w:rsid w:val="003C1610"/>
    <w:rsid w:val="003C26F1"/>
    <w:rsid w:val="003C425C"/>
    <w:rsid w:val="003C4728"/>
    <w:rsid w:val="003C4BAD"/>
    <w:rsid w:val="003C61B6"/>
    <w:rsid w:val="003C7E2C"/>
    <w:rsid w:val="003C7EC8"/>
    <w:rsid w:val="003D0411"/>
    <w:rsid w:val="003D070A"/>
    <w:rsid w:val="003D132E"/>
    <w:rsid w:val="003D141C"/>
    <w:rsid w:val="003D1E3B"/>
    <w:rsid w:val="003D2AE5"/>
    <w:rsid w:val="003D55CE"/>
    <w:rsid w:val="003D58ED"/>
    <w:rsid w:val="003D5A0A"/>
    <w:rsid w:val="003D6213"/>
    <w:rsid w:val="003D7B11"/>
    <w:rsid w:val="003E0661"/>
    <w:rsid w:val="003E0BAF"/>
    <w:rsid w:val="003E0C22"/>
    <w:rsid w:val="003E17BD"/>
    <w:rsid w:val="003E2373"/>
    <w:rsid w:val="003E27BF"/>
    <w:rsid w:val="003E3313"/>
    <w:rsid w:val="003E33EE"/>
    <w:rsid w:val="003E3698"/>
    <w:rsid w:val="003E3B13"/>
    <w:rsid w:val="003E3E51"/>
    <w:rsid w:val="003E3FCC"/>
    <w:rsid w:val="003E493D"/>
    <w:rsid w:val="003E5410"/>
    <w:rsid w:val="003E56F3"/>
    <w:rsid w:val="003E6F58"/>
    <w:rsid w:val="003E76B5"/>
    <w:rsid w:val="003E785A"/>
    <w:rsid w:val="003F03CF"/>
    <w:rsid w:val="003F2856"/>
    <w:rsid w:val="003F2DB7"/>
    <w:rsid w:val="003F30A2"/>
    <w:rsid w:val="003F383B"/>
    <w:rsid w:val="003F3870"/>
    <w:rsid w:val="003F3D25"/>
    <w:rsid w:val="003F3E09"/>
    <w:rsid w:val="003F3E54"/>
    <w:rsid w:val="003F3F38"/>
    <w:rsid w:val="003F4E86"/>
    <w:rsid w:val="003F508F"/>
    <w:rsid w:val="003F57AD"/>
    <w:rsid w:val="003F5B20"/>
    <w:rsid w:val="003F5C29"/>
    <w:rsid w:val="003F7139"/>
    <w:rsid w:val="004006A7"/>
    <w:rsid w:val="00400864"/>
    <w:rsid w:val="00400DF7"/>
    <w:rsid w:val="00400E16"/>
    <w:rsid w:val="00402AC2"/>
    <w:rsid w:val="00403262"/>
    <w:rsid w:val="004034B7"/>
    <w:rsid w:val="00403F42"/>
    <w:rsid w:val="00404862"/>
    <w:rsid w:val="00404F44"/>
    <w:rsid w:val="0040522B"/>
    <w:rsid w:val="0040656D"/>
    <w:rsid w:val="00410087"/>
    <w:rsid w:val="00410A11"/>
    <w:rsid w:val="004114C3"/>
    <w:rsid w:val="00411769"/>
    <w:rsid w:val="0041273E"/>
    <w:rsid w:val="00413305"/>
    <w:rsid w:val="004137CA"/>
    <w:rsid w:val="00413C83"/>
    <w:rsid w:val="004152DB"/>
    <w:rsid w:val="00416364"/>
    <w:rsid w:val="00416837"/>
    <w:rsid w:val="0041747B"/>
    <w:rsid w:val="004176F8"/>
    <w:rsid w:val="00420CB7"/>
    <w:rsid w:val="004212FC"/>
    <w:rsid w:val="0042197F"/>
    <w:rsid w:val="004226B7"/>
    <w:rsid w:val="004255F5"/>
    <w:rsid w:val="00425640"/>
    <w:rsid w:val="00425E4C"/>
    <w:rsid w:val="004262F5"/>
    <w:rsid w:val="004266CD"/>
    <w:rsid w:val="0042693B"/>
    <w:rsid w:val="00426A14"/>
    <w:rsid w:val="004270BF"/>
    <w:rsid w:val="00427179"/>
    <w:rsid w:val="00427960"/>
    <w:rsid w:val="0043039F"/>
    <w:rsid w:val="004303BE"/>
    <w:rsid w:val="00430423"/>
    <w:rsid w:val="00430CA3"/>
    <w:rsid w:val="004317CB"/>
    <w:rsid w:val="00431DFF"/>
    <w:rsid w:val="00432EA2"/>
    <w:rsid w:val="00432F55"/>
    <w:rsid w:val="00433300"/>
    <w:rsid w:val="00433814"/>
    <w:rsid w:val="00433FD3"/>
    <w:rsid w:val="0043457D"/>
    <w:rsid w:val="00434F0C"/>
    <w:rsid w:val="00435B64"/>
    <w:rsid w:val="00437159"/>
    <w:rsid w:val="00437288"/>
    <w:rsid w:val="00437583"/>
    <w:rsid w:val="00437C88"/>
    <w:rsid w:val="0044061C"/>
    <w:rsid w:val="00441CA4"/>
    <w:rsid w:val="00441D3D"/>
    <w:rsid w:val="00442432"/>
    <w:rsid w:val="00442C35"/>
    <w:rsid w:val="0044327C"/>
    <w:rsid w:val="00443576"/>
    <w:rsid w:val="00443F67"/>
    <w:rsid w:val="00444276"/>
    <w:rsid w:val="004453A8"/>
    <w:rsid w:val="0044550B"/>
    <w:rsid w:val="0044645B"/>
    <w:rsid w:val="0044738E"/>
    <w:rsid w:val="00447879"/>
    <w:rsid w:val="004478C2"/>
    <w:rsid w:val="00447B6F"/>
    <w:rsid w:val="00447C60"/>
    <w:rsid w:val="00450A79"/>
    <w:rsid w:val="00450FEC"/>
    <w:rsid w:val="0045125B"/>
    <w:rsid w:val="00451A44"/>
    <w:rsid w:val="00452348"/>
    <w:rsid w:val="004543AB"/>
    <w:rsid w:val="00454F11"/>
    <w:rsid w:val="00455AFF"/>
    <w:rsid w:val="004562B0"/>
    <w:rsid w:val="004564EC"/>
    <w:rsid w:val="00456E9C"/>
    <w:rsid w:val="00457EB5"/>
    <w:rsid w:val="0046056B"/>
    <w:rsid w:val="00462831"/>
    <w:rsid w:val="00462BB0"/>
    <w:rsid w:val="00463144"/>
    <w:rsid w:val="004648AB"/>
    <w:rsid w:val="004651DD"/>
    <w:rsid w:val="0046534A"/>
    <w:rsid w:val="004653F9"/>
    <w:rsid w:val="004663CD"/>
    <w:rsid w:val="00466CF3"/>
    <w:rsid w:val="00470215"/>
    <w:rsid w:val="0047030B"/>
    <w:rsid w:val="0047057A"/>
    <w:rsid w:val="00470ADE"/>
    <w:rsid w:val="00470BAF"/>
    <w:rsid w:val="00471194"/>
    <w:rsid w:val="00471AB2"/>
    <w:rsid w:val="00471B10"/>
    <w:rsid w:val="004720A7"/>
    <w:rsid w:val="00472311"/>
    <w:rsid w:val="004723C8"/>
    <w:rsid w:val="004732DB"/>
    <w:rsid w:val="004744DF"/>
    <w:rsid w:val="00474F6D"/>
    <w:rsid w:val="0047504B"/>
    <w:rsid w:val="00475356"/>
    <w:rsid w:val="00475B33"/>
    <w:rsid w:val="004774AC"/>
    <w:rsid w:val="00477DC7"/>
    <w:rsid w:val="0048063E"/>
    <w:rsid w:val="00480A5D"/>
    <w:rsid w:val="00480AC7"/>
    <w:rsid w:val="00480E8C"/>
    <w:rsid w:val="00481A87"/>
    <w:rsid w:val="00481B21"/>
    <w:rsid w:val="00482159"/>
    <w:rsid w:val="0048279D"/>
    <w:rsid w:val="00482BC8"/>
    <w:rsid w:val="004843DA"/>
    <w:rsid w:val="0048547B"/>
    <w:rsid w:val="004854C3"/>
    <w:rsid w:val="00485FA2"/>
    <w:rsid w:val="00486165"/>
    <w:rsid w:val="00486506"/>
    <w:rsid w:val="00486997"/>
    <w:rsid w:val="00487923"/>
    <w:rsid w:val="00487B66"/>
    <w:rsid w:val="0049008A"/>
    <w:rsid w:val="004915B9"/>
    <w:rsid w:val="004918C6"/>
    <w:rsid w:val="00491BA1"/>
    <w:rsid w:val="00493C95"/>
    <w:rsid w:val="00493D09"/>
    <w:rsid w:val="00493FE8"/>
    <w:rsid w:val="0049428D"/>
    <w:rsid w:val="0049503C"/>
    <w:rsid w:val="00495154"/>
    <w:rsid w:val="004953A2"/>
    <w:rsid w:val="0049567F"/>
    <w:rsid w:val="00495F9D"/>
    <w:rsid w:val="004972D5"/>
    <w:rsid w:val="00497840"/>
    <w:rsid w:val="004A24E7"/>
    <w:rsid w:val="004A3B70"/>
    <w:rsid w:val="004A52AD"/>
    <w:rsid w:val="004A6164"/>
    <w:rsid w:val="004A6DB8"/>
    <w:rsid w:val="004A7368"/>
    <w:rsid w:val="004A7A64"/>
    <w:rsid w:val="004A7CBC"/>
    <w:rsid w:val="004B0818"/>
    <w:rsid w:val="004B2531"/>
    <w:rsid w:val="004B2B7B"/>
    <w:rsid w:val="004B2FB6"/>
    <w:rsid w:val="004B31A6"/>
    <w:rsid w:val="004B5133"/>
    <w:rsid w:val="004B76E2"/>
    <w:rsid w:val="004B7768"/>
    <w:rsid w:val="004B796B"/>
    <w:rsid w:val="004B7A34"/>
    <w:rsid w:val="004B7A7B"/>
    <w:rsid w:val="004C04F9"/>
    <w:rsid w:val="004C0684"/>
    <w:rsid w:val="004C092F"/>
    <w:rsid w:val="004C099B"/>
    <w:rsid w:val="004C175D"/>
    <w:rsid w:val="004C1B87"/>
    <w:rsid w:val="004C203E"/>
    <w:rsid w:val="004C329E"/>
    <w:rsid w:val="004C3693"/>
    <w:rsid w:val="004C3739"/>
    <w:rsid w:val="004C39FD"/>
    <w:rsid w:val="004C4DAA"/>
    <w:rsid w:val="004C4F0F"/>
    <w:rsid w:val="004C658E"/>
    <w:rsid w:val="004C704E"/>
    <w:rsid w:val="004C7095"/>
    <w:rsid w:val="004C70C5"/>
    <w:rsid w:val="004C74BD"/>
    <w:rsid w:val="004C7600"/>
    <w:rsid w:val="004C77AB"/>
    <w:rsid w:val="004C7A3C"/>
    <w:rsid w:val="004D0A2A"/>
    <w:rsid w:val="004D119A"/>
    <w:rsid w:val="004D19B3"/>
    <w:rsid w:val="004D1A6F"/>
    <w:rsid w:val="004D1C23"/>
    <w:rsid w:val="004D3716"/>
    <w:rsid w:val="004D3F2F"/>
    <w:rsid w:val="004D491A"/>
    <w:rsid w:val="004D5CA4"/>
    <w:rsid w:val="004D6636"/>
    <w:rsid w:val="004D6E5C"/>
    <w:rsid w:val="004D7193"/>
    <w:rsid w:val="004D7227"/>
    <w:rsid w:val="004D7233"/>
    <w:rsid w:val="004D7AB6"/>
    <w:rsid w:val="004D7CDD"/>
    <w:rsid w:val="004D7DB2"/>
    <w:rsid w:val="004E0132"/>
    <w:rsid w:val="004E0C25"/>
    <w:rsid w:val="004E193A"/>
    <w:rsid w:val="004E1A44"/>
    <w:rsid w:val="004E2145"/>
    <w:rsid w:val="004E21A8"/>
    <w:rsid w:val="004E3E99"/>
    <w:rsid w:val="004E4339"/>
    <w:rsid w:val="004E5479"/>
    <w:rsid w:val="004E5856"/>
    <w:rsid w:val="004E5C87"/>
    <w:rsid w:val="004E6915"/>
    <w:rsid w:val="004E7179"/>
    <w:rsid w:val="004E74E0"/>
    <w:rsid w:val="004F10F4"/>
    <w:rsid w:val="004F1F2A"/>
    <w:rsid w:val="004F203E"/>
    <w:rsid w:val="004F218E"/>
    <w:rsid w:val="004F22B9"/>
    <w:rsid w:val="004F2844"/>
    <w:rsid w:val="004F291F"/>
    <w:rsid w:val="004F397E"/>
    <w:rsid w:val="004F4031"/>
    <w:rsid w:val="004F5FC8"/>
    <w:rsid w:val="004F646B"/>
    <w:rsid w:val="004F6ABC"/>
    <w:rsid w:val="004F7882"/>
    <w:rsid w:val="0050072A"/>
    <w:rsid w:val="00501DF3"/>
    <w:rsid w:val="00501F7D"/>
    <w:rsid w:val="00502FC3"/>
    <w:rsid w:val="00503003"/>
    <w:rsid w:val="0050410A"/>
    <w:rsid w:val="00505DC6"/>
    <w:rsid w:val="00506412"/>
    <w:rsid w:val="00506F5C"/>
    <w:rsid w:val="00510100"/>
    <w:rsid w:val="00510582"/>
    <w:rsid w:val="00510780"/>
    <w:rsid w:val="005109E7"/>
    <w:rsid w:val="00510B98"/>
    <w:rsid w:val="00510C12"/>
    <w:rsid w:val="00510FAF"/>
    <w:rsid w:val="00511815"/>
    <w:rsid w:val="00512210"/>
    <w:rsid w:val="00513575"/>
    <w:rsid w:val="005137D5"/>
    <w:rsid w:val="005138EE"/>
    <w:rsid w:val="005146CB"/>
    <w:rsid w:val="00514A3A"/>
    <w:rsid w:val="005151DE"/>
    <w:rsid w:val="0051535E"/>
    <w:rsid w:val="00515AE0"/>
    <w:rsid w:val="005168F6"/>
    <w:rsid w:val="005170BC"/>
    <w:rsid w:val="0052059D"/>
    <w:rsid w:val="00520945"/>
    <w:rsid w:val="0052097E"/>
    <w:rsid w:val="0052138D"/>
    <w:rsid w:val="005213B0"/>
    <w:rsid w:val="00521CD7"/>
    <w:rsid w:val="00521F24"/>
    <w:rsid w:val="005225F7"/>
    <w:rsid w:val="00522829"/>
    <w:rsid w:val="005230C1"/>
    <w:rsid w:val="00523879"/>
    <w:rsid w:val="00524193"/>
    <w:rsid w:val="00526359"/>
    <w:rsid w:val="005263BE"/>
    <w:rsid w:val="005271AF"/>
    <w:rsid w:val="00527CE3"/>
    <w:rsid w:val="00527F76"/>
    <w:rsid w:val="00530022"/>
    <w:rsid w:val="005303AF"/>
    <w:rsid w:val="00530DFE"/>
    <w:rsid w:val="005311B9"/>
    <w:rsid w:val="005318C9"/>
    <w:rsid w:val="005326C1"/>
    <w:rsid w:val="005326F6"/>
    <w:rsid w:val="00533D0D"/>
    <w:rsid w:val="005346EF"/>
    <w:rsid w:val="00534A84"/>
    <w:rsid w:val="005355DC"/>
    <w:rsid w:val="005357B8"/>
    <w:rsid w:val="005357FD"/>
    <w:rsid w:val="0053605A"/>
    <w:rsid w:val="00536226"/>
    <w:rsid w:val="00536F18"/>
    <w:rsid w:val="0053711F"/>
    <w:rsid w:val="00537139"/>
    <w:rsid w:val="005405E4"/>
    <w:rsid w:val="00540A7E"/>
    <w:rsid w:val="00541166"/>
    <w:rsid w:val="00546488"/>
    <w:rsid w:val="00546655"/>
    <w:rsid w:val="005472D4"/>
    <w:rsid w:val="0054736D"/>
    <w:rsid w:val="00547430"/>
    <w:rsid w:val="00547630"/>
    <w:rsid w:val="00550D01"/>
    <w:rsid w:val="00550DD5"/>
    <w:rsid w:val="00552106"/>
    <w:rsid w:val="00552138"/>
    <w:rsid w:val="00552808"/>
    <w:rsid w:val="00552F10"/>
    <w:rsid w:val="005534B7"/>
    <w:rsid w:val="0055368B"/>
    <w:rsid w:val="00553F63"/>
    <w:rsid w:val="0055425B"/>
    <w:rsid w:val="00554C10"/>
    <w:rsid w:val="00554F11"/>
    <w:rsid w:val="00555216"/>
    <w:rsid w:val="00555363"/>
    <w:rsid w:val="00555815"/>
    <w:rsid w:val="00557BDE"/>
    <w:rsid w:val="00557E92"/>
    <w:rsid w:val="00560405"/>
    <w:rsid w:val="005615B3"/>
    <w:rsid w:val="00561976"/>
    <w:rsid w:val="00561994"/>
    <w:rsid w:val="00561A98"/>
    <w:rsid w:val="00561CF5"/>
    <w:rsid w:val="00562032"/>
    <w:rsid w:val="00566245"/>
    <w:rsid w:val="0056665C"/>
    <w:rsid w:val="0056719D"/>
    <w:rsid w:val="005671C6"/>
    <w:rsid w:val="005676B8"/>
    <w:rsid w:val="00567D41"/>
    <w:rsid w:val="0057050F"/>
    <w:rsid w:val="00570591"/>
    <w:rsid w:val="00570631"/>
    <w:rsid w:val="00570B74"/>
    <w:rsid w:val="00570D64"/>
    <w:rsid w:val="00571000"/>
    <w:rsid w:val="00571AC3"/>
    <w:rsid w:val="005722A1"/>
    <w:rsid w:val="00572801"/>
    <w:rsid w:val="005728D9"/>
    <w:rsid w:val="00573C0B"/>
    <w:rsid w:val="00573DE7"/>
    <w:rsid w:val="005755D5"/>
    <w:rsid w:val="005764D3"/>
    <w:rsid w:val="00576C9C"/>
    <w:rsid w:val="0057775A"/>
    <w:rsid w:val="00577B4B"/>
    <w:rsid w:val="00580202"/>
    <w:rsid w:val="00580300"/>
    <w:rsid w:val="005815BA"/>
    <w:rsid w:val="00582369"/>
    <w:rsid w:val="005824CB"/>
    <w:rsid w:val="005833D6"/>
    <w:rsid w:val="0058363E"/>
    <w:rsid w:val="005839CB"/>
    <w:rsid w:val="00584591"/>
    <w:rsid w:val="00584942"/>
    <w:rsid w:val="00584BA0"/>
    <w:rsid w:val="005850FB"/>
    <w:rsid w:val="005851B9"/>
    <w:rsid w:val="005859C0"/>
    <w:rsid w:val="0058729F"/>
    <w:rsid w:val="00587417"/>
    <w:rsid w:val="00587708"/>
    <w:rsid w:val="00587B69"/>
    <w:rsid w:val="005901E2"/>
    <w:rsid w:val="00590EA1"/>
    <w:rsid w:val="005925BF"/>
    <w:rsid w:val="00592DA7"/>
    <w:rsid w:val="00593653"/>
    <w:rsid w:val="00593C52"/>
    <w:rsid w:val="005957FA"/>
    <w:rsid w:val="00596163"/>
    <w:rsid w:val="005966C0"/>
    <w:rsid w:val="00596F86"/>
    <w:rsid w:val="005978CC"/>
    <w:rsid w:val="005A1195"/>
    <w:rsid w:val="005A1B2E"/>
    <w:rsid w:val="005A2030"/>
    <w:rsid w:val="005A2AF6"/>
    <w:rsid w:val="005A31E9"/>
    <w:rsid w:val="005A3579"/>
    <w:rsid w:val="005A56E2"/>
    <w:rsid w:val="005A57F0"/>
    <w:rsid w:val="005A6311"/>
    <w:rsid w:val="005A6826"/>
    <w:rsid w:val="005A780A"/>
    <w:rsid w:val="005A7CE1"/>
    <w:rsid w:val="005A7D29"/>
    <w:rsid w:val="005A7FEC"/>
    <w:rsid w:val="005B0C9F"/>
    <w:rsid w:val="005B17DE"/>
    <w:rsid w:val="005B1CC5"/>
    <w:rsid w:val="005B2771"/>
    <w:rsid w:val="005B2B43"/>
    <w:rsid w:val="005B3ABC"/>
    <w:rsid w:val="005B3D57"/>
    <w:rsid w:val="005B44E2"/>
    <w:rsid w:val="005B4E4D"/>
    <w:rsid w:val="005B4F82"/>
    <w:rsid w:val="005B5076"/>
    <w:rsid w:val="005B52FE"/>
    <w:rsid w:val="005B6046"/>
    <w:rsid w:val="005B63B4"/>
    <w:rsid w:val="005B6908"/>
    <w:rsid w:val="005B7184"/>
    <w:rsid w:val="005B71C8"/>
    <w:rsid w:val="005B7D69"/>
    <w:rsid w:val="005C0B79"/>
    <w:rsid w:val="005C1BC7"/>
    <w:rsid w:val="005C1C22"/>
    <w:rsid w:val="005C221B"/>
    <w:rsid w:val="005C2419"/>
    <w:rsid w:val="005C2AE7"/>
    <w:rsid w:val="005C344E"/>
    <w:rsid w:val="005C3461"/>
    <w:rsid w:val="005C425E"/>
    <w:rsid w:val="005C49B5"/>
    <w:rsid w:val="005C5908"/>
    <w:rsid w:val="005C5C6C"/>
    <w:rsid w:val="005C5EB3"/>
    <w:rsid w:val="005C625E"/>
    <w:rsid w:val="005C71B6"/>
    <w:rsid w:val="005C7995"/>
    <w:rsid w:val="005D0AAF"/>
    <w:rsid w:val="005D0AB2"/>
    <w:rsid w:val="005D0C0A"/>
    <w:rsid w:val="005D0DDC"/>
    <w:rsid w:val="005D1867"/>
    <w:rsid w:val="005D1BEB"/>
    <w:rsid w:val="005D1DF8"/>
    <w:rsid w:val="005D1EB6"/>
    <w:rsid w:val="005D21A5"/>
    <w:rsid w:val="005D3DB5"/>
    <w:rsid w:val="005D4D76"/>
    <w:rsid w:val="005D514A"/>
    <w:rsid w:val="005D518D"/>
    <w:rsid w:val="005D5708"/>
    <w:rsid w:val="005D6138"/>
    <w:rsid w:val="005D6231"/>
    <w:rsid w:val="005D6885"/>
    <w:rsid w:val="005D6C91"/>
    <w:rsid w:val="005D7041"/>
    <w:rsid w:val="005D7321"/>
    <w:rsid w:val="005D745E"/>
    <w:rsid w:val="005E08BD"/>
    <w:rsid w:val="005E0A25"/>
    <w:rsid w:val="005E0FC5"/>
    <w:rsid w:val="005E16E5"/>
    <w:rsid w:val="005E2CA7"/>
    <w:rsid w:val="005E2D39"/>
    <w:rsid w:val="005E4241"/>
    <w:rsid w:val="005E4495"/>
    <w:rsid w:val="005E5EEF"/>
    <w:rsid w:val="005E5F85"/>
    <w:rsid w:val="005E6D4B"/>
    <w:rsid w:val="005E6D81"/>
    <w:rsid w:val="005E6E22"/>
    <w:rsid w:val="005F0482"/>
    <w:rsid w:val="005F11B7"/>
    <w:rsid w:val="005F156B"/>
    <w:rsid w:val="005F1739"/>
    <w:rsid w:val="005F18D0"/>
    <w:rsid w:val="005F1ADE"/>
    <w:rsid w:val="005F1E91"/>
    <w:rsid w:val="005F2BCE"/>
    <w:rsid w:val="005F2C5C"/>
    <w:rsid w:val="005F2E4B"/>
    <w:rsid w:val="005F3F35"/>
    <w:rsid w:val="005F53CF"/>
    <w:rsid w:val="005F72E9"/>
    <w:rsid w:val="005F761B"/>
    <w:rsid w:val="005F796D"/>
    <w:rsid w:val="00600621"/>
    <w:rsid w:val="00600B7A"/>
    <w:rsid w:val="00601B78"/>
    <w:rsid w:val="00601E6A"/>
    <w:rsid w:val="00602933"/>
    <w:rsid w:val="00603590"/>
    <w:rsid w:val="0060398C"/>
    <w:rsid w:val="006041FD"/>
    <w:rsid w:val="006044A9"/>
    <w:rsid w:val="006057A3"/>
    <w:rsid w:val="00606DAC"/>
    <w:rsid w:val="00606F94"/>
    <w:rsid w:val="00607A6E"/>
    <w:rsid w:val="006102B3"/>
    <w:rsid w:val="006106BF"/>
    <w:rsid w:val="00611074"/>
    <w:rsid w:val="006116D6"/>
    <w:rsid w:val="00612576"/>
    <w:rsid w:val="00612875"/>
    <w:rsid w:val="00612C0C"/>
    <w:rsid w:val="00612F72"/>
    <w:rsid w:val="00613DAF"/>
    <w:rsid w:val="00614FC4"/>
    <w:rsid w:val="00615053"/>
    <w:rsid w:val="006154A8"/>
    <w:rsid w:val="0061573A"/>
    <w:rsid w:val="006158B7"/>
    <w:rsid w:val="0061598D"/>
    <w:rsid w:val="00615BF5"/>
    <w:rsid w:val="00615C24"/>
    <w:rsid w:val="00615DE2"/>
    <w:rsid w:val="006169F9"/>
    <w:rsid w:val="00616F56"/>
    <w:rsid w:val="00617370"/>
    <w:rsid w:val="00620448"/>
    <w:rsid w:val="00620D4D"/>
    <w:rsid w:val="006213FC"/>
    <w:rsid w:val="00621BF3"/>
    <w:rsid w:val="00623221"/>
    <w:rsid w:val="0062371D"/>
    <w:rsid w:val="00625EC0"/>
    <w:rsid w:val="006269AC"/>
    <w:rsid w:val="00627240"/>
    <w:rsid w:val="00627813"/>
    <w:rsid w:val="00627AE7"/>
    <w:rsid w:val="00627EA4"/>
    <w:rsid w:val="006303FB"/>
    <w:rsid w:val="0063078D"/>
    <w:rsid w:val="00631B32"/>
    <w:rsid w:val="00633232"/>
    <w:rsid w:val="00633B73"/>
    <w:rsid w:val="00633D2F"/>
    <w:rsid w:val="0063483B"/>
    <w:rsid w:val="00634CD5"/>
    <w:rsid w:val="006351C7"/>
    <w:rsid w:val="00635CA1"/>
    <w:rsid w:val="0063656B"/>
    <w:rsid w:val="00637364"/>
    <w:rsid w:val="006417D0"/>
    <w:rsid w:val="00641C56"/>
    <w:rsid w:val="00642911"/>
    <w:rsid w:val="00643EBA"/>
    <w:rsid w:val="006440E9"/>
    <w:rsid w:val="00644329"/>
    <w:rsid w:val="0064463C"/>
    <w:rsid w:val="00644E77"/>
    <w:rsid w:val="00644F33"/>
    <w:rsid w:val="0064528F"/>
    <w:rsid w:val="006463E6"/>
    <w:rsid w:val="0064684F"/>
    <w:rsid w:val="0064718D"/>
    <w:rsid w:val="006475A5"/>
    <w:rsid w:val="006501E0"/>
    <w:rsid w:val="00650FB9"/>
    <w:rsid w:val="00651AD0"/>
    <w:rsid w:val="0065337C"/>
    <w:rsid w:val="0065349E"/>
    <w:rsid w:val="006544C9"/>
    <w:rsid w:val="00655723"/>
    <w:rsid w:val="0065644F"/>
    <w:rsid w:val="0065689A"/>
    <w:rsid w:val="006575DB"/>
    <w:rsid w:val="00657CE6"/>
    <w:rsid w:val="0066306E"/>
    <w:rsid w:val="00663C1A"/>
    <w:rsid w:val="00663C8E"/>
    <w:rsid w:val="00664887"/>
    <w:rsid w:val="00664B67"/>
    <w:rsid w:val="0066543D"/>
    <w:rsid w:val="00667B84"/>
    <w:rsid w:val="00670AFC"/>
    <w:rsid w:val="00670D42"/>
    <w:rsid w:val="00671403"/>
    <w:rsid w:val="00671D2B"/>
    <w:rsid w:val="00672B21"/>
    <w:rsid w:val="00672B7A"/>
    <w:rsid w:val="00674E2C"/>
    <w:rsid w:val="006753D1"/>
    <w:rsid w:val="00676705"/>
    <w:rsid w:val="006774DF"/>
    <w:rsid w:val="00680AFD"/>
    <w:rsid w:val="0068105E"/>
    <w:rsid w:val="00681866"/>
    <w:rsid w:val="006825D8"/>
    <w:rsid w:val="006828FB"/>
    <w:rsid w:val="0068329E"/>
    <w:rsid w:val="00684308"/>
    <w:rsid w:val="0068459C"/>
    <w:rsid w:val="00684A2F"/>
    <w:rsid w:val="00684A6A"/>
    <w:rsid w:val="0068584D"/>
    <w:rsid w:val="00685BC0"/>
    <w:rsid w:val="00685D55"/>
    <w:rsid w:val="0068606B"/>
    <w:rsid w:val="00686429"/>
    <w:rsid w:val="0068697B"/>
    <w:rsid w:val="00687E33"/>
    <w:rsid w:val="0069050B"/>
    <w:rsid w:val="006912DE"/>
    <w:rsid w:val="00691431"/>
    <w:rsid w:val="00691E0F"/>
    <w:rsid w:val="0069282A"/>
    <w:rsid w:val="00692B10"/>
    <w:rsid w:val="00692F4D"/>
    <w:rsid w:val="006930C3"/>
    <w:rsid w:val="00693514"/>
    <w:rsid w:val="006940D9"/>
    <w:rsid w:val="0069476D"/>
    <w:rsid w:val="00694915"/>
    <w:rsid w:val="00695240"/>
    <w:rsid w:val="00695E25"/>
    <w:rsid w:val="006963E7"/>
    <w:rsid w:val="00696547"/>
    <w:rsid w:val="006976F5"/>
    <w:rsid w:val="00697C61"/>
    <w:rsid w:val="00697F88"/>
    <w:rsid w:val="006A0167"/>
    <w:rsid w:val="006A05D3"/>
    <w:rsid w:val="006A0F77"/>
    <w:rsid w:val="006A1C9A"/>
    <w:rsid w:val="006A2581"/>
    <w:rsid w:val="006A2D2D"/>
    <w:rsid w:val="006A30BC"/>
    <w:rsid w:val="006A323F"/>
    <w:rsid w:val="006A3A90"/>
    <w:rsid w:val="006A3BC0"/>
    <w:rsid w:val="006A3DF5"/>
    <w:rsid w:val="006A60EC"/>
    <w:rsid w:val="006A620D"/>
    <w:rsid w:val="006A65DE"/>
    <w:rsid w:val="006A67B0"/>
    <w:rsid w:val="006A7615"/>
    <w:rsid w:val="006A77AF"/>
    <w:rsid w:val="006B0F4B"/>
    <w:rsid w:val="006B1F78"/>
    <w:rsid w:val="006B1FA8"/>
    <w:rsid w:val="006B2957"/>
    <w:rsid w:val="006B2D22"/>
    <w:rsid w:val="006B34A1"/>
    <w:rsid w:val="006B3755"/>
    <w:rsid w:val="006B39AD"/>
    <w:rsid w:val="006B3DA6"/>
    <w:rsid w:val="006B4250"/>
    <w:rsid w:val="006B47FD"/>
    <w:rsid w:val="006B4933"/>
    <w:rsid w:val="006B543D"/>
    <w:rsid w:val="006B7367"/>
    <w:rsid w:val="006B73E6"/>
    <w:rsid w:val="006B7412"/>
    <w:rsid w:val="006B7C9C"/>
    <w:rsid w:val="006C00E7"/>
    <w:rsid w:val="006C0D66"/>
    <w:rsid w:val="006C117D"/>
    <w:rsid w:val="006C1C50"/>
    <w:rsid w:val="006C1E57"/>
    <w:rsid w:val="006C259E"/>
    <w:rsid w:val="006C25B8"/>
    <w:rsid w:val="006C26F9"/>
    <w:rsid w:val="006C2C87"/>
    <w:rsid w:val="006C32B4"/>
    <w:rsid w:val="006C3458"/>
    <w:rsid w:val="006C3766"/>
    <w:rsid w:val="006C37E8"/>
    <w:rsid w:val="006C48FB"/>
    <w:rsid w:val="006C543E"/>
    <w:rsid w:val="006C551B"/>
    <w:rsid w:val="006C5B29"/>
    <w:rsid w:val="006C6F3F"/>
    <w:rsid w:val="006C7025"/>
    <w:rsid w:val="006C7172"/>
    <w:rsid w:val="006C72A4"/>
    <w:rsid w:val="006D076E"/>
    <w:rsid w:val="006D0B87"/>
    <w:rsid w:val="006D0D73"/>
    <w:rsid w:val="006D1BC4"/>
    <w:rsid w:val="006D2026"/>
    <w:rsid w:val="006D3AA7"/>
    <w:rsid w:val="006D3D96"/>
    <w:rsid w:val="006D3FD1"/>
    <w:rsid w:val="006D4067"/>
    <w:rsid w:val="006D4AEE"/>
    <w:rsid w:val="006D4D78"/>
    <w:rsid w:val="006D4DC8"/>
    <w:rsid w:val="006D50A7"/>
    <w:rsid w:val="006D5178"/>
    <w:rsid w:val="006D5A4F"/>
    <w:rsid w:val="006D6FEF"/>
    <w:rsid w:val="006D706C"/>
    <w:rsid w:val="006D72CC"/>
    <w:rsid w:val="006D7EAD"/>
    <w:rsid w:val="006E00B9"/>
    <w:rsid w:val="006E147D"/>
    <w:rsid w:val="006E1B33"/>
    <w:rsid w:val="006E298C"/>
    <w:rsid w:val="006E3401"/>
    <w:rsid w:val="006E4C7F"/>
    <w:rsid w:val="006E5A0B"/>
    <w:rsid w:val="006E74E9"/>
    <w:rsid w:val="006E7571"/>
    <w:rsid w:val="006E76B5"/>
    <w:rsid w:val="006E7F46"/>
    <w:rsid w:val="006F0066"/>
    <w:rsid w:val="006F0AF3"/>
    <w:rsid w:val="006F0CAD"/>
    <w:rsid w:val="006F1571"/>
    <w:rsid w:val="006F199F"/>
    <w:rsid w:val="006F2BC2"/>
    <w:rsid w:val="006F30F5"/>
    <w:rsid w:val="006F3A4E"/>
    <w:rsid w:val="006F3D58"/>
    <w:rsid w:val="006F4C43"/>
    <w:rsid w:val="006F4DDF"/>
    <w:rsid w:val="006F59F5"/>
    <w:rsid w:val="006F5A1E"/>
    <w:rsid w:val="006F6653"/>
    <w:rsid w:val="006F6DAE"/>
    <w:rsid w:val="006F7ED0"/>
    <w:rsid w:val="00700936"/>
    <w:rsid w:val="00700FB7"/>
    <w:rsid w:val="00701168"/>
    <w:rsid w:val="0070127D"/>
    <w:rsid w:val="00701A20"/>
    <w:rsid w:val="007020DC"/>
    <w:rsid w:val="007026AE"/>
    <w:rsid w:val="00702F56"/>
    <w:rsid w:val="00703020"/>
    <w:rsid w:val="007032EF"/>
    <w:rsid w:val="007037F7"/>
    <w:rsid w:val="00703F94"/>
    <w:rsid w:val="007040E5"/>
    <w:rsid w:val="00704170"/>
    <w:rsid w:val="0070445A"/>
    <w:rsid w:val="007052AF"/>
    <w:rsid w:val="00705B11"/>
    <w:rsid w:val="00706A07"/>
    <w:rsid w:val="00706C54"/>
    <w:rsid w:val="00706E45"/>
    <w:rsid w:val="00706F91"/>
    <w:rsid w:val="007072BC"/>
    <w:rsid w:val="00707F38"/>
    <w:rsid w:val="0071063D"/>
    <w:rsid w:val="007113F2"/>
    <w:rsid w:val="0071157F"/>
    <w:rsid w:val="0071173A"/>
    <w:rsid w:val="007124F6"/>
    <w:rsid w:val="007127EE"/>
    <w:rsid w:val="00712B9D"/>
    <w:rsid w:val="00712CBC"/>
    <w:rsid w:val="00713FD0"/>
    <w:rsid w:val="00714053"/>
    <w:rsid w:val="00714513"/>
    <w:rsid w:val="0071470E"/>
    <w:rsid w:val="00715129"/>
    <w:rsid w:val="00716F8B"/>
    <w:rsid w:val="00717A6C"/>
    <w:rsid w:val="0072003D"/>
    <w:rsid w:val="0072020E"/>
    <w:rsid w:val="007203E1"/>
    <w:rsid w:val="007204D2"/>
    <w:rsid w:val="00720510"/>
    <w:rsid w:val="00720543"/>
    <w:rsid w:val="0072078D"/>
    <w:rsid w:val="00721211"/>
    <w:rsid w:val="00721626"/>
    <w:rsid w:val="007217B2"/>
    <w:rsid w:val="00721874"/>
    <w:rsid w:val="007218A9"/>
    <w:rsid w:val="00721B64"/>
    <w:rsid w:val="007221AB"/>
    <w:rsid w:val="00722294"/>
    <w:rsid w:val="0072248C"/>
    <w:rsid w:val="00722990"/>
    <w:rsid w:val="0072347F"/>
    <w:rsid w:val="00723613"/>
    <w:rsid w:val="00723C7F"/>
    <w:rsid w:val="00723D34"/>
    <w:rsid w:val="00724122"/>
    <w:rsid w:val="0072465F"/>
    <w:rsid w:val="00724945"/>
    <w:rsid w:val="00725C30"/>
    <w:rsid w:val="00725C45"/>
    <w:rsid w:val="00726059"/>
    <w:rsid w:val="007275E1"/>
    <w:rsid w:val="007307DB"/>
    <w:rsid w:val="00730C1C"/>
    <w:rsid w:val="00731113"/>
    <w:rsid w:val="00731F8A"/>
    <w:rsid w:val="007321C4"/>
    <w:rsid w:val="0073244D"/>
    <w:rsid w:val="00732D8D"/>
    <w:rsid w:val="00732F6C"/>
    <w:rsid w:val="0073355F"/>
    <w:rsid w:val="00733AAE"/>
    <w:rsid w:val="00733CEA"/>
    <w:rsid w:val="00733E35"/>
    <w:rsid w:val="0073438F"/>
    <w:rsid w:val="00734D0D"/>
    <w:rsid w:val="007354BB"/>
    <w:rsid w:val="007359C1"/>
    <w:rsid w:val="00735EEF"/>
    <w:rsid w:val="00736458"/>
    <w:rsid w:val="007368D8"/>
    <w:rsid w:val="0073775D"/>
    <w:rsid w:val="00737E56"/>
    <w:rsid w:val="007403F2"/>
    <w:rsid w:val="00740621"/>
    <w:rsid w:val="007413CC"/>
    <w:rsid w:val="00741752"/>
    <w:rsid w:val="00741BFE"/>
    <w:rsid w:val="00743586"/>
    <w:rsid w:val="007435ED"/>
    <w:rsid w:val="00743CAE"/>
    <w:rsid w:val="007448F9"/>
    <w:rsid w:val="00744FB8"/>
    <w:rsid w:val="00745573"/>
    <w:rsid w:val="00745B19"/>
    <w:rsid w:val="00746700"/>
    <w:rsid w:val="0074720E"/>
    <w:rsid w:val="0074751B"/>
    <w:rsid w:val="00747606"/>
    <w:rsid w:val="00750438"/>
    <w:rsid w:val="0075068C"/>
    <w:rsid w:val="00751047"/>
    <w:rsid w:val="0075113B"/>
    <w:rsid w:val="00751894"/>
    <w:rsid w:val="00751E51"/>
    <w:rsid w:val="00752589"/>
    <w:rsid w:val="007539CA"/>
    <w:rsid w:val="00753E2F"/>
    <w:rsid w:val="00753F1F"/>
    <w:rsid w:val="00755229"/>
    <w:rsid w:val="0075524D"/>
    <w:rsid w:val="0075550C"/>
    <w:rsid w:val="0075571C"/>
    <w:rsid w:val="00755C2E"/>
    <w:rsid w:val="00755CB5"/>
    <w:rsid w:val="007611F4"/>
    <w:rsid w:val="007613BC"/>
    <w:rsid w:val="007618BD"/>
    <w:rsid w:val="007624B7"/>
    <w:rsid w:val="00763044"/>
    <w:rsid w:val="007631C7"/>
    <w:rsid w:val="00763DC7"/>
    <w:rsid w:val="00763EDD"/>
    <w:rsid w:val="007645FC"/>
    <w:rsid w:val="007652FB"/>
    <w:rsid w:val="00765E93"/>
    <w:rsid w:val="00766455"/>
    <w:rsid w:val="00766A10"/>
    <w:rsid w:val="00770B0A"/>
    <w:rsid w:val="0077181A"/>
    <w:rsid w:val="00771E88"/>
    <w:rsid w:val="0077278B"/>
    <w:rsid w:val="007731AD"/>
    <w:rsid w:val="00773B63"/>
    <w:rsid w:val="007741B1"/>
    <w:rsid w:val="00775540"/>
    <w:rsid w:val="007757F6"/>
    <w:rsid w:val="0077585B"/>
    <w:rsid w:val="00775EDD"/>
    <w:rsid w:val="00776763"/>
    <w:rsid w:val="00777813"/>
    <w:rsid w:val="00777DDA"/>
    <w:rsid w:val="0078143C"/>
    <w:rsid w:val="007816DE"/>
    <w:rsid w:val="00782272"/>
    <w:rsid w:val="00782E08"/>
    <w:rsid w:val="007832C0"/>
    <w:rsid w:val="00783B4E"/>
    <w:rsid w:val="00784104"/>
    <w:rsid w:val="00784147"/>
    <w:rsid w:val="007847DE"/>
    <w:rsid w:val="00784A2F"/>
    <w:rsid w:val="00784A37"/>
    <w:rsid w:val="007879AE"/>
    <w:rsid w:val="00790141"/>
    <w:rsid w:val="007916A9"/>
    <w:rsid w:val="00791C9F"/>
    <w:rsid w:val="007920E9"/>
    <w:rsid w:val="00792B93"/>
    <w:rsid w:val="00793529"/>
    <w:rsid w:val="0079359C"/>
    <w:rsid w:val="00793C30"/>
    <w:rsid w:val="0079446C"/>
    <w:rsid w:val="00794E8D"/>
    <w:rsid w:val="00795A36"/>
    <w:rsid w:val="00795C51"/>
    <w:rsid w:val="0079698F"/>
    <w:rsid w:val="00796B24"/>
    <w:rsid w:val="007972D0"/>
    <w:rsid w:val="007A0B8F"/>
    <w:rsid w:val="007A2C2E"/>
    <w:rsid w:val="007A2E53"/>
    <w:rsid w:val="007A307E"/>
    <w:rsid w:val="007A34AE"/>
    <w:rsid w:val="007A4C7F"/>
    <w:rsid w:val="007A633D"/>
    <w:rsid w:val="007A6989"/>
    <w:rsid w:val="007A6BC5"/>
    <w:rsid w:val="007A6EC6"/>
    <w:rsid w:val="007B0978"/>
    <w:rsid w:val="007B0A22"/>
    <w:rsid w:val="007B137F"/>
    <w:rsid w:val="007B14DD"/>
    <w:rsid w:val="007B1D52"/>
    <w:rsid w:val="007B2647"/>
    <w:rsid w:val="007B2F1D"/>
    <w:rsid w:val="007B34EE"/>
    <w:rsid w:val="007B35F2"/>
    <w:rsid w:val="007B3BF8"/>
    <w:rsid w:val="007B47C2"/>
    <w:rsid w:val="007B4C93"/>
    <w:rsid w:val="007B5B46"/>
    <w:rsid w:val="007B6BB1"/>
    <w:rsid w:val="007B7C22"/>
    <w:rsid w:val="007C26AA"/>
    <w:rsid w:val="007C2A98"/>
    <w:rsid w:val="007C315C"/>
    <w:rsid w:val="007C3483"/>
    <w:rsid w:val="007C3B7B"/>
    <w:rsid w:val="007C45B9"/>
    <w:rsid w:val="007C482F"/>
    <w:rsid w:val="007C4884"/>
    <w:rsid w:val="007C61DB"/>
    <w:rsid w:val="007C6D1C"/>
    <w:rsid w:val="007C7122"/>
    <w:rsid w:val="007C7492"/>
    <w:rsid w:val="007C76AF"/>
    <w:rsid w:val="007C7D78"/>
    <w:rsid w:val="007D01CF"/>
    <w:rsid w:val="007D0487"/>
    <w:rsid w:val="007D0940"/>
    <w:rsid w:val="007D09EE"/>
    <w:rsid w:val="007D0A0D"/>
    <w:rsid w:val="007D1905"/>
    <w:rsid w:val="007D275B"/>
    <w:rsid w:val="007D3991"/>
    <w:rsid w:val="007D4130"/>
    <w:rsid w:val="007D5C06"/>
    <w:rsid w:val="007D5D0D"/>
    <w:rsid w:val="007D61F4"/>
    <w:rsid w:val="007D62B0"/>
    <w:rsid w:val="007D6D24"/>
    <w:rsid w:val="007D7A72"/>
    <w:rsid w:val="007E0230"/>
    <w:rsid w:val="007E05AB"/>
    <w:rsid w:val="007E16DF"/>
    <w:rsid w:val="007E5BF5"/>
    <w:rsid w:val="007E66FC"/>
    <w:rsid w:val="007F0807"/>
    <w:rsid w:val="007F12C2"/>
    <w:rsid w:val="007F22A1"/>
    <w:rsid w:val="007F2E0A"/>
    <w:rsid w:val="007F2FFF"/>
    <w:rsid w:val="007F3B9F"/>
    <w:rsid w:val="007F5067"/>
    <w:rsid w:val="007F53B8"/>
    <w:rsid w:val="007F53F1"/>
    <w:rsid w:val="007F577F"/>
    <w:rsid w:val="007F57E1"/>
    <w:rsid w:val="007F5824"/>
    <w:rsid w:val="007F7008"/>
    <w:rsid w:val="007F7250"/>
    <w:rsid w:val="008002AD"/>
    <w:rsid w:val="00800333"/>
    <w:rsid w:val="00801D7E"/>
    <w:rsid w:val="00802D60"/>
    <w:rsid w:val="00803AFA"/>
    <w:rsid w:val="00803DF9"/>
    <w:rsid w:val="00804805"/>
    <w:rsid w:val="00804B32"/>
    <w:rsid w:val="0080570B"/>
    <w:rsid w:val="00805A81"/>
    <w:rsid w:val="00806247"/>
    <w:rsid w:val="008063F2"/>
    <w:rsid w:val="0080669F"/>
    <w:rsid w:val="00806FD6"/>
    <w:rsid w:val="00807943"/>
    <w:rsid w:val="0081039D"/>
    <w:rsid w:val="00810E88"/>
    <w:rsid w:val="00812D81"/>
    <w:rsid w:val="008131BD"/>
    <w:rsid w:val="00813CCC"/>
    <w:rsid w:val="00814343"/>
    <w:rsid w:val="0081499A"/>
    <w:rsid w:val="00815499"/>
    <w:rsid w:val="00815A95"/>
    <w:rsid w:val="00815C51"/>
    <w:rsid w:val="00815EE0"/>
    <w:rsid w:val="00820008"/>
    <w:rsid w:val="0082001F"/>
    <w:rsid w:val="008208F5"/>
    <w:rsid w:val="00820BC0"/>
    <w:rsid w:val="00820CA3"/>
    <w:rsid w:val="00821399"/>
    <w:rsid w:val="00821539"/>
    <w:rsid w:val="008239C3"/>
    <w:rsid w:val="00824406"/>
    <w:rsid w:val="00825DA3"/>
    <w:rsid w:val="008262B3"/>
    <w:rsid w:val="008269BF"/>
    <w:rsid w:val="00827DD3"/>
    <w:rsid w:val="008306E7"/>
    <w:rsid w:val="00830B7A"/>
    <w:rsid w:val="00830FC2"/>
    <w:rsid w:val="00831653"/>
    <w:rsid w:val="00831EBC"/>
    <w:rsid w:val="00832368"/>
    <w:rsid w:val="00833692"/>
    <w:rsid w:val="00833ADF"/>
    <w:rsid w:val="00833FC6"/>
    <w:rsid w:val="00834053"/>
    <w:rsid w:val="008346A0"/>
    <w:rsid w:val="00834B8B"/>
    <w:rsid w:val="00834F95"/>
    <w:rsid w:val="00835433"/>
    <w:rsid w:val="00835736"/>
    <w:rsid w:val="00835796"/>
    <w:rsid w:val="00835AAA"/>
    <w:rsid w:val="008360DC"/>
    <w:rsid w:val="008360F2"/>
    <w:rsid w:val="0083746F"/>
    <w:rsid w:val="00837C7C"/>
    <w:rsid w:val="00841274"/>
    <w:rsid w:val="00841A02"/>
    <w:rsid w:val="00841FDA"/>
    <w:rsid w:val="00842E82"/>
    <w:rsid w:val="0084315D"/>
    <w:rsid w:val="008437FC"/>
    <w:rsid w:val="008438DB"/>
    <w:rsid w:val="00844688"/>
    <w:rsid w:val="0084474A"/>
    <w:rsid w:val="00844A14"/>
    <w:rsid w:val="00844CCA"/>
    <w:rsid w:val="00844D2B"/>
    <w:rsid w:val="0084723C"/>
    <w:rsid w:val="00847488"/>
    <w:rsid w:val="0085248D"/>
    <w:rsid w:val="00852A05"/>
    <w:rsid w:val="00852D07"/>
    <w:rsid w:val="00853683"/>
    <w:rsid w:val="00853CA4"/>
    <w:rsid w:val="0085406B"/>
    <w:rsid w:val="00854AF9"/>
    <w:rsid w:val="008556B5"/>
    <w:rsid w:val="0085598A"/>
    <w:rsid w:val="00855995"/>
    <w:rsid w:val="008567A0"/>
    <w:rsid w:val="00857747"/>
    <w:rsid w:val="00857974"/>
    <w:rsid w:val="00857BEA"/>
    <w:rsid w:val="0086035B"/>
    <w:rsid w:val="008606C9"/>
    <w:rsid w:val="00861CD3"/>
    <w:rsid w:val="00861F05"/>
    <w:rsid w:val="0086283B"/>
    <w:rsid w:val="0086324C"/>
    <w:rsid w:val="0086409F"/>
    <w:rsid w:val="00864790"/>
    <w:rsid w:val="008653CC"/>
    <w:rsid w:val="00865AFD"/>
    <w:rsid w:val="00866222"/>
    <w:rsid w:val="008669EA"/>
    <w:rsid w:val="00866F26"/>
    <w:rsid w:val="008676A5"/>
    <w:rsid w:val="00867957"/>
    <w:rsid w:val="00870084"/>
    <w:rsid w:val="008701D5"/>
    <w:rsid w:val="0087114C"/>
    <w:rsid w:val="00871B7F"/>
    <w:rsid w:val="00872056"/>
    <w:rsid w:val="008720E7"/>
    <w:rsid w:val="008730AC"/>
    <w:rsid w:val="00873BBB"/>
    <w:rsid w:val="00874CA4"/>
    <w:rsid w:val="00875E90"/>
    <w:rsid w:val="00875FDC"/>
    <w:rsid w:val="00876679"/>
    <w:rsid w:val="008766E1"/>
    <w:rsid w:val="00876828"/>
    <w:rsid w:val="00876C6D"/>
    <w:rsid w:val="0087714D"/>
    <w:rsid w:val="00877592"/>
    <w:rsid w:val="00877E93"/>
    <w:rsid w:val="00880230"/>
    <w:rsid w:val="008808FD"/>
    <w:rsid w:val="0088095E"/>
    <w:rsid w:val="008810BB"/>
    <w:rsid w:val="00882702"/>
    <w:rsid w:val="00882DCE"/>
    <w:rsid w:val="00882F88"/>
    <w:rsid w:val="00883427"/>
    <w:rsid w:val="008835F4"/>
    <w:rsid w:val="00883D34"/>
    <w:rsid w:val="00883F3C"/>
    <w:rsid w:val="00884CCE"/>
    <w:rsid w:val="0088617B"/>
    <w:rsid w:val="00886698"/>
    <w:rsid w:val="00887D8F"/>
    <w:rsid w:val="00887DF7"/>
    <w:rsid w:val="0089009B"/>
    <w:rsid w:val="008913DA"/>
    <w:rsid w:val="00892250"/>
    <w:rsid w:val="00892765"/>
    <w:rsid w:val="00892F55"/>
    <w:rsid w:val="0089309C"/>
    <w:rsid w:val="008939EE"/>
    <w:rsid w:val="00893DB0"/>
    <w:rsid w:val="00893E93"/>
    <w:rsid w:val="008946E7"/>
    <w:rsid w:val="0089474F"/>
    <w:rsid w:val="00894B0D"/>
    <w:rsid w:val="00894D39"/>
    <w:rsid w:val="00894EAD"/>
    <w:rsid w:val="00895240"/>
    <w:rsid w:val="0089543C"/>
    <w:rsid w:val="00896201"/>
    <w:rsid w:val="00896433"/>
    <w:rsid w:val="00896535"/>
    <w:rsid w:val="0089750B"/>
    <w:rsid w:val="008976A1"/>
    <w:rsid w:val="00897719"/>
    <w:rsid w:val="008A0E00"/>
    <w:rsid w:val="008A1053"/>
    <w:rsid w:val="008A311C"/>
    <w:rsid w:val="008A48F5"/>
    <w:rsid w:val="008A4A14"/>
    <w:rsid w:val="008A523C"/>
    <w:rsid w:val="008A5ADA"/>
    <w:rsid w:val="008A6579"/>
    <w:rsid w:val="008A72FD"/>
    <w:rsid w:val="008B0338"/>
    <w:rsid w:val="008B05B5"/>
    <w:rsid w:val="008B0628"/>
    <w:rsid w:val="008B11C0"/>
    <w:rsid w:val="008B1785"/>
    <w:rsid w:val="008B270F"/>
    <w:rsid w:val="008B2C83"/>
    <w:rsid w:val="008B3790"/>
    <w:rsid w:val="008B379F"/>
    <w:rsid w:val="008B385F"/>
    <w:rsid w:val="008B3F9E"/>
    <w:rsid w:val="008B4495"/>
    <w:rsid w:val="008B5915"/>
    <w:rsid w:val="008B59EA"/>
    <w:rsid w:val="008B5A4C"/>
    <w:rsid w:val="008B5AF8"/>
    <w:rsid w:val="008B64B1"/>
    <w:rsid w:val="008B6A7E"/>
    <w:rsid w:val="008B79D0"/>
    <w:rsid w:val="008B7A0D"/>
    <w:rsid w:val="008B7D6B"/>
    <w:rsid w:val="008C062F"/>
    <w:rsid w:val="008C11C0"/>
    <w:rsid w:val="008C17EE"/>
    <w:rsid w:val="008C2C21"/>
    <w:rsid w:val="008C339C"/>
    <w:rsid w:val="008C371F"/>
    <w:rsid w:val="008C37BF"/>
    <w:rsid w:val="008C4091"/>
    <w:rsid w:val="008C5557"/>
    <w:rsid w:val="008C5F52"/>
    <w:rsid w:val="008C716F"/>
    <w:rsid w:val="008D0586"/>
    <w:rsid w:val="008D07D3"/>
    <w:rsid w:val="008D09EE"/>
    <w:rsid w:val="008D0DA4"/>
    <w:rsid w:val="008D1059"/>
    <w:rsid w:val="008D19A8"/>
    <w:rsid w:val="008D234E"/>
    <w:rsid w:val="008D26B1"/>
    <w:rsid w:val="008D2A4B"/>
    <w:rsid w:val="008D31FD"/>
    <w:rsid w:val="008D3466"/>
    <w:rsid w:val="008D3F80"/>
    <w:rsid w:val="008D3FDB"/>
    <w:rsid w:val="008D4478"/>
    <w:rsid w:val="008D4F08"/>
    <w:rsid w:val="008D533A"/>
    <w:rsid w:val="008D5E50"/>
    <w:rsid w:val="008D6916"/>
    <w:rsid w:val="008D7600"/>
    <w:rsid w:val="008E0295"/>
    <w:rsid w:val="008E04B4"/>
    <w:rsid w:val="008E12A3"/>
    <w:rsid w:val="008E1662"/>
    <w:rsid w:val="008E179D"/>
    <w:rsid w:val="008E18F5"/>
    <w:rsid w:val="008E2C1D"/>
    <w:rsid w:val="008E3F3C"/>
    <w:rsid w:val="008E4439"/>
    <w:rsid w:val="008E4D3A"/>
    <w:rsid w:val="008E5EB4"/>
    <w:rsid w:val="008E6D0D"/>
    <w:rsid w:val="008E73CB"/>
    <w:rsid w:val="008E7C3F"/>
    <w:rsid w:val="008F00D6"/>
    <w:rsid w:val="008F0B20"/>
    <w:rsid w:val="008F22B6"/>
    <w:rsid w:val="008F2C3C"/>
    <w:rsid w:val="008F3C0C"/>
    <w:rsid w:val="008F48FC"/>
    <w:rsid w:val="008F71A4"/>
    <w:rsid w:val="009000E9"/>
    <w:rsid w:val="009018D6"/>
    <w:rsid w:val="009022E2"/>
    <w:rsid w:val="00903584"/>
    <w:rsid w:val="00903748"/>
    <w:rsid w:val="00904338"/>
    <w:rsid w:val="0090487F"/>
    <w:rsid w:val="009054AA"/>
    <w:rsid w:val="00906141"/>
    <w:rsid w:val="00907024"/>
    <w:rsid w:val="00907253"/>
    <w:rsid w:val="009103DB"/>
    <w:rsid w:val="00910C5C"/>
    <w:rsid w:val="00910FC6"/>
    <w:rsid w:val="00911E5C"/>
    <w:rsid w:val="00912787"/>
    <w:rsid w:val="0091297E"/>
    <w:rsid w:val="009129D7"/>
    <w:rsid w:val="00912C8F"/>
    <w:rsid w:val="00913261"/>
    <w:rsid w:val="009132F0"/>
    <w:rsid w:val="00914294"/>
    <w:rsid w:val="0091675B"/>
    <w:rsid w:val="00916821"/>
    <w:rsid w:val="0091720D"/>
    <w:rsid w:val="0091770A"/>
    <w:rsid w:val="00921E43"/>
    <w:rsid w:val="0092247B"/>
    <w:rsid w:val="00922622"/>
    <w:rsid w:val="009228BB"/>
    <w:rsid w:val="009234C8"/>
    <w:rsid w:val="00923B0A"/>
    <w:rsid w:val="00923D6A"/>
    <w:rsid w:val="00924EF1"/>
    <w:rsid w:val="00925D1D"/>
    <w:rsid w:val="0092665E"/>
    <w:rsid w:val="009274C2"/>
    <w:rsid w:val="009276DD"/>
    <w:rsid w:val="00927712"/>
    <w:rsid w:val="00930591"/>
    <w:rsid w:val="00930C40"/>
    <w:rsid w:val="00931E0D"/>
    <w:rsid w:val="00931FAE"/>
    <w:rsid w:val="00933269"/>
    <w:rsid w:val="00933345"/>
    <w:rsid w:val="00933E9D"/>
    <w:rsid w:val="009341FF"/>
    <w:rsid w:val="00934258"/>
    <w:rsid w:val="009342B4"/>
    <w:rsid w:val="00936D5C"/>
    <w:rsid w:val="00936F8D"/>
    <w:rsid w:val="00937D0F"/>
    <w:rsid w:val="00940A51"/>
    <w:rsid w:val="00940E42"/>
    <w:rsid w:val="00941039"/>
    <w:rsid w:val="009411F1"/>
    <w:rsid w:val="00941BCA"/>
    <w:rsid w:val="009421D9"/>
    <w:rsid w:val="00942500"/>
    <w:rsid w:val="00943119"/>
    <w:rsid w:val="009435E4"/>
    <w:rsid w:val="009438DC"/>
    <w:rsid w:val="009439CC"/>
    <w:rsid w:val="00944839"/>
    <w:rsid w:val="00945043"/>
    <w:rsid w:val="00945328"/>
    <w:rsid w:val="0094585B"/>
    <w:rsid w:val="0094622A"/>
    <w:rsid w:val="00946C50"/>
    <w:rsid w:val="00946C62"/>
    <w:rsid w:val="00946DFC"/>
    <w:rsid w:val="009477A2"/>
    <w:rsid w:val="00947A03"/>
    <w:rsid w:val="009502FE"/>
    <w:rsid w:val="00950C1A"/>
    <w:rsid w:val="00951095"/>
    <w:rsid w:val="009511CF"/>
    <w:rsid w:val="00951717"/>
    <w:rsid w:val="00951D9C"/>
    <w:rsid w:val="009523DB"/>
    <w:rsid w:val="009539E1"/>
    <w:rsid w:val="00953C04"/>
    <w:rsid w:val="00953D10"/>
    <w:rsid w:val="00954056"/>
    <w:rsid w:val="009546E5"/>
    <w:rsid w:val="00954FC1"/>
    <w:rsid w:val="00955FBA"/>
    <w:rsid w:val="00956463"/>
    <w:rsid w:val="00957022"/>
    <w:rsid w:val="00957A6E"/>
    <w:rsid w:val="009605F8"/>
    <w:rsid w:val="0096124E"/>
    <w:rsid w:val="009618D7"/>
    <w:rsid w:val="009618EE"/>
    <w:rsid w:val="00961BFB"/>
    <w:rsid w:val="00962775"/>
    <w:rsid w:val="0096403F"/>
    <w:rsid w:val="009644CE"/>
    <w:rsid w:val="00964743"/>
    <w:rsid w:val="00964B4B"/>
    <w:rsid w:val="00965592"/>
    <w:rsid w:val="00965B78"/>
    <w:rsid w:val="009663BC"/>
    <w:rsid w:val="00966618"/>
    <w:rsid w:val="009669C5"/>
    <w:rsid w:val="00967041"/>
    <w:rsid w:val="00970063"/>
    <w:rsid w:val="00970338"/>
    <w:rsid w:val="00970F9A"/>
    <w:rsid w:val="00971BD8"/>
    <w:rsid w:val="00972AC5"/>
    <w:rsid w:val="00973BE5"/>
    <w:rsid w:val="00974959"/>
    <w:rsid w:val="00974ECA"/>
    <w:rsid w:val="00974EF0"/>
    <w:rsid w:val="00975995"/>
    <w:rsid w:val="00975BBB"/>
    <w:rsid w:val="00975C28"/>
    <w:rsid w:val="00975DD6"/>
    <w:rsid w:val="009761C3"/>
    <w:rsid w:val="00977792"/>
    <w:rsid w:val="00977F70"/>
    <w:rsid w:val="009806E0"/>
    <w:rsid w:val="009812BD"/>
    <w:rsid w:val="00981CCC"/>
    <w:rsid w:val="00982138"/>
    <w:rsid w:val="00982A3D"/>
    <w:rsid w:val="00982EEF"/>
    <w:rsid w:val="00982F9D"/>
    <w:rsid w:val="00983873"/>
    <w:rsid w:val="009843D4"/>
    <w:rsid w:val="009859CE"/>
    <w:rsid w:val="00986210"/>
    <w:rsid w:val="009862D8"/>
    <w:rsid w:val="00986531"/>
    <w:rsid w:val="009870DB"/>
    <w:rsid w:val="0098746E"/>
    <w:rsid w:val="00987B29"/>
    <w:rsid w:val="00990505"/>
    <w:rsid w:val="00990D48"/>
    <w:rsid w:val="00991790"/>
    <w:rsid w:val="00993368"/>
    <w:rsid w:val="00993369"/>
    <w:rsid w:val="009933E1"/>
    <w:rsid w:val="00993515"/>
    <w:rsid w:val="009938D3"/>
    <w:rsid w:val="00994483"/>
    <w:rsid w:val="0099459E"/>
    <w:rsid w:val="0099465E"/>
    <w:rsid w:val="00995DAF"/>
    <w:rsid w:val="00996F65"/>
    <w:rsid w:val="009A0592"/>
    <w:rsid w:val="009A05A5"/>
    <w:rsid w:val="009A1137"/>
    <w:rsid w:val="009A14E4"/>
    <w:rsid w:val="009A16D0"/>
    <w:rsid w:val="009A217D"/>
    <w:rsid w:val="009A2364"/>
    <w:rsid w:val="009A2373"/>
    <w:rsid w:val="009A2D42"/>
    <w:rsid w:val="009A31E1"/>
    <w:rsid w:val="009A36D7"/>
    <w:rsid w:val="009A39C0"/>
    <w:rsid w:val="009A42CB"/>
    <w:rsid w:val="009A455B"/>
    <w:rsid w:val="009A5EFD"/>
    <w:rsid w:val="009A69DA"/>
    <w:rsid w:val="009A6C77"/>
    <w:rsid w:val="009A7519"/>
    <w:rsid w:val="009B1AC8"/>
    <w:rsid w:val="009B1DF8"/>
    <w:rsid w:val="009B2886"/>
    <w:rsid w:val="009B2F6B"/>
    <w:rsid w:val="009B36C0"/>
    <w:rsid w:val="009B38C5"/>
    <w:rsid w:val="009B3A35"/>
    <w:rsid w:val="009B47D0"/>
    <w:rsid w:val="009B4E2E"/>
    <w:rsid w:val="009B52FC"/>
    <w:rsid w:val="009C04F4"/>
    <w:rsid w:val="009C08E7"/>
    <w:rsid w:val="009C0AA6"/>
    <w:rsid w:val="009C0CCC"/>
    <w:rsid w:val="009C0F34"/>
    <w:rsid w:val="009C2663"/>
    <w:rsid w:val="009C2A87"/>
    <w:rsid w:val="009C53A3"/>
    <w:rsid w:val="009C63FD"/>
    <w:rsid w:val="009C6593"/>
    <w:rsid w:val="009C69D8"/>
    <w:rsid w:val="009C7066"/>
    <w:rsid w:val="009D0CA7"/>
    <w:rsid w:val="009D25DD"/>
    <w:rsid w:val="009D39D0"/>
    <w:rsid w:val="009D3A68"/>
    <w:rsid w:val="009D3ED5"/>
    <w:rsid w:val="009D3F50"/>
    <w:rsid w:val="009D469F"/>
    <w:rsid w:val="009D54C9"/>
    <w:rsid w:val="009D5762"/>
    <w:rsid w:val="009D5E96"/>
    <w:rsid w:val="009D5FE4"/>
    <w:rsid w:val="009D7FED"/>
    <w:rsid w:val="009E08E3"/>
    <w:rsid w:val="009E0E43"/>
    <w:rsid w:val="009E1577"/>
    <w:rsid w:val="009E3C2D"/>
    <w:rsid w:val="009E3FFC"/>
    <w:rsid w:val="009E48C8"/>
    <w:rsid w:val="009E50F3"/>
    <w:rsid w:val="009E61DD"/>
    <w:rsid w:val="009E7109"/>
    <w:rsid w:val="009E7263"/>
    <w:rsid w:val="009E7E36"/>
    <w:rsid w:val="009E7E72"/>
    <w:rsid w:val="009F0CB1"/>
    <w:rsid w:val="009F0F72"/>
    <w:rsid w:val="009F10C3"/>
    <w:rsid w:val="009F2975"/>
    <w:rsid w:val="009F39F1"/>
    <w:rsid w:val="009F3A20"/>
    <w:rsid w:val="009F47A4"/>
    <w:rsid w:val="009F54FC"/>
    <w:rsid w:val="009F5A0C"/>
    <w:rsid w:val="009F7816"/>
    <w:rsid w:val="00A0169A"/>
    <w:rsid w:val="00A025D6"/>
    <w:rsid w:val="00A030BE"/>
    <w:rsid w:val="00A03D5D"/>
    <w:rsid w:val="00A03F44"/>
    <w:rsid w:val="00A04046"/>
    <w:rsid w:val="00A0492F"/>
    <w:rsid w:val="00A05268"/>
    <w:rsid w:val="00A054BB"/>
    <w:rsid w:val="00A0743B"/>
    <w:rsid w:val="00A074E5"/>
    <w:rsid w:val="00A07CAF"/>
    <w:rsid w:val="00A07EA7"/>
    <w:rsid w:val="00A11CD1"/>
    <w:rsid w:val="00A12108"/>
    <w:rsid w:val="00A1369D"/>
    <w:rsid w:val="00A137F4"/>
    <w:rsid w:val="00A13F00"/>
    <w:rsid w:val="00A14270"/>
    <w:rsid w:val="00A1444A"/>
    <w:rsid w:val="00A14A0F"/>
    <w:rsid w:val="00A15D8F"/>
    <w:rsid w:val="00A1707E"/>
    <w:rsid w:val="00A17459"/>
    <w:rsid w:val="00A177B4"/>
    <w:rsid w:val="00A2264B"/>
    <w:rsid w:val="00A22732"/>
    <w:rsid w:val="00A23BC7"/>
    <w:rsid w:val="00A24082"/>
    <w:rsid w:val="00A248C9"/>
    <w:rsid w:val="00A249A3"/>
    <w:rsid w:val="00A255C7"/>
    <w:rsid w:val="00A262CA"/>
    <w:rsid w:val="00A26643"/>
    <w:rsid w:val="00A26FF0"/>
    <w:rsid w:val="00A273CB"/>
    <w:rsid w:val="00A27409"/>
    <w:rsid w:val="00A27A43"/>
    <w:rsid w:val="00A314EA"/>
    <w:rsid w:val="00A31726"/>
    <w:rsid w:val="00A31FBF"/>
    <w:rsid w:val="00A32307"/>
    <w:rsid w:val="00A32546"/>
    <w:rsid w:val="00A3257B"/>
    <w:rsid w:val="00A32918"/>
    <w:rsid w:val="00A3447F"/>
    <w:rsid w:val="00A3486A"/>
    <w:rsid w:val="00A34973"/>
    <w:rsid w:val="00A34D0A"/>
    <w:rsid w:val="00A34FF4"/>
    <w:rsid w:val="00A352B5"/>
    <w:rsid w:val="00A3555F"/>
    <w:rsid w:val="00A35C4F"/>
    <w:rsid w:val="00A36902"/>
    <w:rsid w:val="00A36DA6"/>
    <w:rsid w:val="00A37D1E"/>
    <w:rsid w:val="00A37D64"/>
    <w:rsid w:val="00A40432"/>
    <w:rsid w:val="00A404EE"/>
    <w:rsid w:val="00A42C51"/>
    <w:rsid w:val="00A42D3B"/>
    <w:rsid w:val="00A43531"/>
    <w:rsid w:val="00A4359C"/>
    <w:rsid w:val="00A43815"/>
    <w:rsid w:val="00A43AE0"/>
    <w:rsid w:val="00A43E04"/>
    <w:rsid w:val="00A449D5"/>
    <w:rsid w:val="00A44C49"/>
    <w:rsid w:val="00A45726"/>
    <w:rsid w:val="00A45A9C"/>
    <w:rsid w:val="00A45C3D"/>
    <w:rsid w:val="00A45FB0"/>
    <w:rsid w:val="00A46063"/>
    <w:rsid w:val="00A461F5"/>
    <w:rsid w:val="00A4627A"/>
    <w:rsid w:val="00A467DA"/>
    <w:rsid w:val="00A46DBF"/>
    <w:rsid w:val="00A46E9A"/>
    <w:rsid w:val="00A475FF"/>
    <w:rsid w:val="00A47665"/>
    <w:rsid w:val="00A47867"/>
    <w:rsid w:val="00A47B32"/>
    <w:rsid w:val="00A50830"/>
    <w:rsid w:val="00A51439"/>
    <w:rsid w:val="00A516B8"/>
    <w:rsid w:val="00A516BE"/>
    <w:rsid w:val="00A51AED"/>
    <w:rsid w:val="00A52F57"/>
    <w:rsid w:val="00A54049"/>
    <w:rsid w:val="00A54637"/>
    <w:rsid w:val="00A546DB"/>
    <w:rsid w:val="00A54999"/>
    <w:rsid w:val="00A555E7"/>
    <w:rsid w:val="00A56A37"/>
    <w:rsid w:val="00A56DDA"/>
    <w:rsid w:val="00A57214"/>
    <w:rsid w:val="00A57CFF"/>
    <w:rsid w:val="00A60136"/>
    <w:rsid w:val="00A60DDD"/>
    <w:rsid w:val="00A60ED0"/>
    <w:rsid w:val="00A60EED"/>
    <w:rsid w:val="00A61004"/>
    <w:rsid w:val="00A612C7"/>
    <w:rsid w:val="00A61550"/>
    <w:rsid w:val="00A618ED"/>
    <w:rsid w:val="00A61FF6"/>
    <w:rsid w:val="00A621E1"/>
    <w:rsid w:val="00A622BA"/>
    <w:rsid w:val="00A633C3"/>
    <w:rsid w:val="00A63E1F"/>
    <w:rsid w:val="00A6492A"/>
    <w:rsid w:val="00A656B6"/>
    <w:rsid w:val="00A65709"/>
    <w:rsid w:val="00A65A7B"/>
    <w:rsid w:val="00A65E65"/>
    <w:rsid w:val="00A6606D"/>
    <w:rsid w:val="00A661B8"/>
    <w:rsid w:val="00A66BE8"/>
    <w:rsid w:val="00A67313"/>
    <w:rsid w:val="00A676A9"/>
    <w:rsid w:val="00A7092B"/>
    <w:rsid w:val="00A70EB7"/>
    <w:rsid w:val="00A71513"/>
    <w:rsid w:val="00A7179A"/>
    <w:rsid w:val="00A7209C"/>
    <w:rsid w:val="00A72989"/>
    <w:rsid w:val="00A73519"/>
    <w:rsid w:val="00A736EF"/>
    <w:rsid w:val="00A74541"/>
    <w:rsid w:val="00A748C6"/>
    <w:rsid w:val="00A74A41"/>
    <w:rsid w:val="00A74DD6"/>
    <w:rsid w:val="00A753E0"/>
    <w:rsid w:val="00A7577C"/>
    <w:rsid w:val="00A7596B"/>
    <w:rsid w:val="00A75C19"/>
    <w:rsid w:val="00A775DE"/>
    <w:rsid w:val="00A77C55"/>
    <w:rsid w:val="00A81695"/>
    <w:rsid w:val="00A81AF4"/>
    <w:rsid w:val="00A8243B"/>
    <w:rsid w:val="00A82DBA"/>
    <w:rsid w:val="00A832ED"/>
    <w:rsid w:val="00A83C05"/>
    <w:rsid w:val="00A8584D"/>
    <w:rsid w:val="00A85F90"/>
    <w:rsid w:val="00A85FCE"/>
    <w:rsid w:val="00A871FF"/>
    <w:rsid w:val="00A87CD5"/>
    <w:rsid w:val="00A9048D"/>
    <w:rsid w:val="00A90F79"/>
    <w:rsid w:val="00A917E9"/>
    <w:rsid w:val="00A9235A"/>
    <w:rsid w:val="00A93856"/>
    <w:rsid w:val="00A93AF3"/>
    <w:rsid w:val="00A93DD8"/>
    <w:rsid w:val="00A948EF"/>
    <w:rsid w:val="00A94ECA"/>
    <w:rsid w:val="00A95498"/>
    <w:rsid w:val="00A9561C"/>
    <w:rsid w:val="00A95D2D"/>
    <w:rsid w:val="00A96464"/>
    <w:rsid w:val="00A964E4"/>
    <w:rsid w:val="00A9657C"/>
    <w:rsid w:val="00AA091C"/>
    <w:rsid w:val="00AA264C"/>
    <w:rsid w:val="00AA290B"/>
    <w:rsid w:val="00AA3E41"/>
    <w:rsid w:val="00AA406B"/>
    <w:rsid w:val="00AA46BF"/>
    <w:rsid w:val="00AA4759"/>
    <w:rsid w:val="00AA6B24"/>
    <w:rsid w:val="00AA77D9"/>
    <w:rsid w:val="00AA78C2"/>
    <w:rsid w:val="00AB05FA"/>
    <w:rsid w:val="00AB0C55"/>
    <w:rsid w:val="00AB23FE"/>
    <w:rsid w:val="00AB3007"/>
    <w:rsid w:val="00AB447F"/>
    <w:rsid w:val="00AB47F1"/>
    <w:rsid w:val="00AB5341"/>
    <w:rsid w:val="00AB62C4"/>
    <w:rsid w:val="00AB660C"/>
    <w:rsid w:val="00AB75E4"/>
    <w:rsid w:val="00AB7DE9"/>
    <w:rsid w:val="00AC1693"/>
    <w:rsid w:val="00AC1967"/>
    <w:rsid w:val="00AC2673"/>
    <w:rsid w:val="00AC267E"/>
    <w:rsid w:val="00AC2858"/>
    <w:rsid w:val="00AC4125"/>
    <w:rsid w:val="00AC464E"/>
    <w:rsid w:val="00AC46D5"/>
    <w:rsid w:val="00AC49EC"/>
    <w:rsid w:val="00AC4AC9"/>
    <w:rsid w:val="00AC5611"/>
    <w:rsid w:val="00AC562D"/>
    <w:rsid w:val="00AC5A39"/>
    <w:rsid w:val="00AC6178"/>
    <w:rsid w:val="00AC7472"/>
    <w:rsid w:val="00AC7E35"/>
    <w:rsid w:val="00AC7FB4"/>
    <w:rsid w:val="00AC7FEF"/>
    <w:rsid w:val="00AD0379"/>
    <w:rsid w:val="00AD0735"/>
    <w:rsid w:val="00AD0ED5"/>
    <w:rsid w:val="00AD1541"/>
    <w:rsid w:val="00AD1626"/>
    <w:rsid w:val="00AD44A9"/>
    <w:rsid w:val="00AD4A52"/>
    <w:rsid w:val="00AD5724"/>
    <w:rsid w:val="00AD6EA8"/>
    <w:rsid w:val="00AD7731"/>
    <w:rsid w:val="00AE03EB"/>
    <w:rsid w:val="00AE0938"/>
    <w:rsid w:val="00AE108C"/>
    <w:rsid w:val="00AE2C3D"/>
    <w:rsid w:val="00AE335D"/>
    <w:rsid w:val="00AE4C85"/>
    <w:rsid w:val="00AE56CB"/>
    <w:rsid w:val="00AE67DE"/>
    <w:rsid w:val="00AE6AB5"/>
    <w:rsid w:val="00AE7913"/>
    <w:rsid w:val="00AF01F6"/>
    <w:rsid w:val="00AF0D13"/>
    <w:rsid w:val="00AF10F1"/>
    <w:rsid w:val="00AF1519"/>
    <w:rsid w:val="00AF211F"/>
    <w:rsid w:val="00AF2317"/>
    <w:rsid w:val="00AF23AB"/>
    <w:rsid w:val="00AF254D"/>
    <w:rsid w:val="00AF272F"/>
    <w:rsid w:val="00AF29F6"/>
    <w:rsid w:val="00AF4791"/>
    <w:rsid w:val="00AF55E1"/>
    <w:rsid w:val="00AF6DB5"/>
    <w:rsid w:val="00AF70BC"/>
    <w:rsid w:val="00AF7477"/>
    <w:rsid w:val="00B0026A"/>
    <w:rsid w:val="00B018DA"/>
    <w:rsid w:val="00B01F77"/>
    <w:rsid w:val="00B01FE0"/>
    <w:rsid w:val="00B022BA"/>
    <w:rsid w:val="00B032A0"/>
    <w:rsid w:val="00B04AA1"/>
    <w:rsid w:val="00B04F5B"/>
    <w:rsid w:val="00B05BBC"/>
    <w:rsid w:val="00B05FE5"/>
    <w:rsid w:val="00B0605E"/>
    <w:rsid w:val="00B0622B"/>
    <w:rsid w:val="00B06991"/>
    <w:rsid w:val="00B06A75"/>
    <w:rsid w:val="00B0765B"/>
    <w:rsid w:val="00B077F3"/>
    <w:rsid w:val="00B079FF"/>
    <w:rsid w:val="00B07B76"/>
    <w:rsid w:val="00B10FA8"/>
    <w:rsid w:val="00B117F1"/>
    <w:rsid w:val="00B140D4"/>
    <w:rsid w:val="00B1451E"/>
    <w:rsid w:val="00B1465F"/>
    <w:rsid w:val="00B15EA4"/>
    <w:rsid w:val="00B160A9"/>
    <w:rsid w:val="00B17346"/>
    <w:rsid w:val="00B17CCD"/>
    <w:rsid w:val="00B20548"/>
    <w:rsid w:val="00B20F8B"/>
    <w:rsid w:val="00B21AA3"/>
    <w:rsid w:val="00B21BA9"/>
    <w:rsid w:val="00B21DCF"/>
    <w:rsid w:val="00B221B2"/>
    <w:rsid w:val="00B229D5"/>
    <w:rsid w:val="00B232CB"/>
    <w:rsid w:val="00B233AF"/>
    <w:rsid w:val="00B23B4A"/>
    <w:rsid w:val="00B248C4"/>
    <w:rsid w:val="00B24DFA"/>
    <w:rsid w:val="00B25231"/>
    <w:rsid w:val="00B259EC"/>
    <w:rsid w:val="00B25F20"/>
    <w:rsid w:val="00B2696A"/>
    <w:rsid w:val="00B270AC"/>
    <w:rsid w:val="00B27504"/>
    <w:rsid w:val="00B3034B"/>
    <w:rsid w:val="00B305D1"/>
    <w:rsid w:val="00B30B7A"/>
    <w:rsid w:val="00B30F58"/>
    <w:rsid w:val="00B331F5"/>
    <w:rsid w:val="00B33422"/>
    <w:rsid w:val="00B33DE5"/>
    <w:rsid w:val="00B341B9"/>
    <w:rsid w:val="00B36B8D"/>
    <w:rsid w:val="00B37A45"/>
    <w:rsid w:val="00B40316"/>
    <w:rsid w:val="00B40685"/>
    <w:rsid w:val="00B42967"/>
    <w:rsid w:val="00B43C51"/>
    <w:rsid w:val="00B440DF"/>
    <w:rsid w:val="00B44177"/>
    <w:rsid w:val="00B44276"/>
    <w:rsid w:val="00B450FD"/>
    <w:rsid w:val="00B45F11"/>
    <w:rsid w:val="00B460F6"/>
    <w:rsid w:val="00B461AC"/>
    <w:rsid w:val="00B4645F"/>
    <w:rsid w:val="00B469B7"/>
    <w:rsid w:val="00B47208"/>
    <w:rsid w:val="00B47EE0"/>
    <w:rsid w:val="00B5048D"/>
    <w:rsid w:val="00B505FE"/>
    <w:rsid w:val="00B50C47"/>
    <w:rsid w:val="00B51EEA"/>
    <w:rsid w:val="00B52352"/>
    <w:rsid w:val="00B5258E"/>
    <w:rsid w:val="00B5269F"/>
    <w:rsid w:val="00B53F6B"/>
    <w:rsid w:val="00B5429E"/>
    <w:rsid w:val="00B54E75"/>
    <w:rsid w:val="00B555E0"/>
    <w:rsid w:val="00B55A7D"/>
    <w:rsid w:val="00B56806"/>
    <w:rsid w:val="00B56C85"/>
    <w:rsid w:val="00B56FD4"/>
    <w:rsid w:val="00B57405"/>
    <w:rsid w:val="00B60043"/>
    <w:rsid w:val="00B60066"/>
    <w:rsid w:val="00B60BA0"/>
    <w:rsid w:val="00B6101C"/>
    <w:rsid w:val="00B6221F"/>
    <w:rsid w:val="00B626C7"/>
    <w:rsid w:val="00B6345E"/>
    <w:rsid w:val="00B635AE"/>
    <w:rsid w:val="00B641C4"/>
    <w:rsid w:val="00B6495A"/>
    <w:rsid w:val="00B64C6F"/>
    <w:rsid w:val="00B64CF3"/>
    <w:rsid w:val="00B657E0"/>
    <w:rsid w:val="00B65B39"/>
    <w:rsid w:val="00B66226"/>
    <w:rsid w:val="00B662A2"/>
    <w:rsid w:val="00B672DE"/>
    <w:rsid w:val="00B676D3"/>
    <w:rsid w:val="00B700F1"/>
    <w:rsid w:val="00B712C5"/>
    <w:rsid w:val="00B71495"/>
    <w:rsid w:val="00B7184D"/>
    <w:rsid w:val="00B732E0"/>
    <w:rsid w:val="00B7381A"/>
    <w:rsid w:val="00B73F4D"/>
    <w:rsid w:val="00B74344"/>
    <w:rsid w:val="00B74957"/>
    <w:rsid w:val="00B75185"/>
    <w:rsid w:val="00B75986"/>
    <w:rsid w:val="00B76064"/>
    <w:rsid w:val="00B76BE6"/>
    <w:rsid w:val="00B76D09"/>
    <w:rsid w:val="00B813E5"/>
    <w:rsid w:val="00B81E97"/>
    <w:rsid w:val="00B82DE7"/>
    <w:rsid w:val="00B82FDA"/>
    <w:rsid w:val="00B83303"/>
    <w:rsid w:val="00B84683"/>
    <w:rsid w:val="00B84A9F"/>
    <w:rsid w:val="00B86C72"/>
    <w:rsid w:val="00B87315"/>
    <w:rsid w:val="00B90557"/>
    <w:rsid w:val="00B908C6"/>
    <w:rsid w:val="00B91332"/>
    <w:rsid w:val="00B91AE8"/>
    <w:rsid w:val="00B91B38"/>
    <w:rsid w:val="00B91EB8"/>
    <w:rsid w:val="00B94484"/>
    <w:rsid w:val="00B95863"/>
    <w:rsid w:val="00B95D64"/>
    <w:rsid w:val="00B97654"/>
    <w:rsid w:val="00B97E9C"/>
    <w:rsid w:val="00B97F5A"/>
    <w:rsid w:val="00BA0D37"/>
    <w:rsid w:val="00BA10AC"/>
    <w:rsid w:val="00BA132C"/>
    <w:rsid w:val="00BA18F0"/>
    <w:rsid w:val="00BA1A1E"/>
    <w:rsid w:val="00BA1C8E"/>
    <w:rsid w:val="00BA2A1B"/>
    <w:rsid w:val="00BA2AC4"/>
    <w:rsid w:val="00BA301C"/>
    <w:rsid w:val="00BA3D19"/>
    <w:rsid w:val="00BA4094"/>
    <w:rsid w:val="00BA44C8"/>
    <w:rsid w:val="00BA452A"/>
    <w:rsid w:val="00BA4992"/>
    <w:rsid w:val="00BA51BA"/>
    <w:rsid w:val="00BA577B"/>
    <w:rsid w:val="00BA5793"/>
    <w:rsid w:val="00BA6419"/>
    <w:rsid w:val="00BA7030"/>
    <w:rsid w:val="00BA7E00"/>
    <w:rsid w:val="00BB0327"/>
    <w:rsid w:val="00BB13A6"/>
    <w:rsid w:val="00BB13F0"/>
    <w:rsid w:val="00BB1780"/>
    <w:rsid w:val="00BB1D87"/>
    <w:rsid w:val="00BB2403"/>
    <w:rsid w:val="00BB3924"/>
    <w:rsid w:val="00BB4E59"/>
    <w:rsid w:val="00BB7ACB"/>
    <w:rsid w:val="00BB7BE5"/>
    <w:rsid w:val="00BB7DF1"/>
    <w:rsid w:val="00BC02F7"/>
    <w:rsid w:val="00BC0D4A"/>
    <w:rsid w:val="00BC0FA3"/>
    <w:rsid w:val="00BC0FFF"/>
    <w:rsid w:val="00BC1204"/>
    <w:rsid w:val="00BC1764"/>
    <w:rsid w:val="00BC2F98"/>
    <w:rsid w:val="00BC336B"/>
    <w:rsid w:val="00BC3F70"/>
    <w:rsid w:val="00BC4620"/>
    <w:rsid w:val="00BC46CE"/>
    <w:rsid w:val="00BC478E"/>
    <w:rsid w:val="00BC48DB"/>
    <w:rsid w:val="00BC4A8C"/>
    <w:rsid w:val="00BC62CD"/>
    <w:rsid w:val="00BC71C7"/>
    <w:rsid w:val="00BD08F2"/>
    <w:rsid w:val="00BD0E36"/>
    <w:rsid w:val="00BD17D5"/>
    <w:rsid w:val="00BD230E"/>
    <w:rsid w:val="00BD318C"/>
    <w:rsid w:val="00BD34D4"/>
    <w:rsid w:val="00BD37AF"/>
    <w:rsid w:val="00BD3FF4"/>
    <w:rsid w:val="00BD41DC"/>
    <w:rsid w:val="00BD44E7"/>
    <w:rsid w:val="00BD4695"/>
    <w:rsid w:val="00BD54F6"/>
    <w:rsid w:val="00BD5CFF"/>
    <w:rsid w:val="00BD63B8"/>
    <w:rsid w:val="00BD6440"/>
    <w:rsid w:val="00BD78C5"/>
    <w:rsid w:val="00BD79C8"/>
    <w:rsid w:val="00BD7B70"/>
    <w:rsid w:val="00BE00DB"/>
    <w:rsid w:val="00BE0CF0"/>
    <w:rsid w:val="00BE1907"/>
    <w:rsid w:val="00BE2BCA"/>
    <w:rsid w:val="00BE374F"/>
    <w:rsid w:val="00BE47FF"/>
    <w:rsid w:val="00BE487F"/>
    <w:rsid w:val="00BE530A"/>
    <w:rsid w:val="00BE5453"/>
    <w:rsid w:val="00BE5676"/>
    <w:rsid w:val="00BE5C7D"/>
    <w:rsid w:val="00BE67BF"/>
    <w:rsid w:val="00BE6AA3"/>
    <w:rsid w:val="00BE6D25"/>
    <w:rsid w:val="00BE7522"/>
    <w:rsid w:val="00BE7BEA"/>
    <w:rsid w:val="00BF09E9"/>
    <w:rsid w:val="00BF125F"/>
    <w:rsid w:val="00BF2488"/>
    <w:rsid w:val="00BF28FA"/>
    <w:rsid w:val="00BF2E6A"/>
    <w:rsid w:val="00BF38CA"/>
    <w:rsid w:val="00BF3951"/>
    <w:rsid w:val="00BF55FD"/>
    <w:rsid w:val="00BF5824"/>
    <w:rsid w:val="00BF5DE7"/>
    <w:rsid w:val="00BF67A2"/>
    <w:rsid w:val="00BF6947"/>
    <w:rsid w:val="00BF6CAE"/>
    <w:rsid w:val="00BF7485"/>
    <w:rsid w:val="00BF7B0B"/>
    <w:rsid w:val="00BF7C5C"/>
    <w:rsid w:val="00C00488"/>
    <w:rsid w:val="00C0144F"/>
    <w:rsid w:val="00C0253D"/>
    <w:rsid w:val="00C030FA"/>
    <w:rsid w:val="00C03656"/>
    <w:rsid w:val="00C03998"/>
    <w:rsid w:val="00C049AA"/>
    <w:rsid w:val="00C05615"/>
    <w:rsid w:val="00C05792"/>
    <w:rsid w:val="00C05BD1"/>
    <w:rsid w:val="00C062FD"/>
    <w:rsid w:val="00C06610"/>
    <w:rsid w:val="00C06804"/>
    <w:rsid w:val="00C0681C"/>
    <w:rsid w:val="00C068F0"/>
    <w:rsid w:val="00C070A2"/>
    <w:rsid w:val="00C0720A"/>
    <w:rsid w:val="00C07241"/>
    <w:rsid w:val="00C073D3"/>
    <w:rsid w:val="00C07F25"/>
    <w:rsid w:val="00C106B2"/>
    <w:rsid w:val="00C106E4"/>
    <w:rsid w:val="00C107A5"/>
    <w:rsid w:val="00C11AC6"/>
    <w:rsid w:val="00C128DF"/>
    <w:rsid w:val="00C13415"/>
    <w:rsid w:val="00C14016"/>
    <w:rsid w:val="00C14588"/>
    <w:rsid w:val="00C145D1"/>
    <w:rsid w:val="00C15AAA"/>
    <w:rsid w:val="00C15FEB"/>
    <w:rsid w:val="00C1612F"/>
    <w:rsid w:val="00C16891"/>
    <w:rsid w:val="00C16FD0"/>
    <w:rsid w:val="00C1743A"/>
    <w:rsid w:val="00C17A68"/>
    <w:rsid w:val="00C17CF8"/>
    <w:rsid w:val="00C17E28"/>
    <w:rsid w:val="00C20BBA"/>
    <w:rsid w:val="00C21E2C"/>
    <w:rsid w:val="00C22380"/>
    <w:rsid w:val="00C22E8B"/>
    <w:rsid w:val="00C252B5"/>
    <w:rsid w:val="00C25A34"/>
    <w:rsid w:val="00C25F13"/>
    <w:rsid w:val="00C26C36"/>
    <w:rsid w:val="00C26F36"/>
    <w:rsid w:val="00C279F1"/>
    <w:rsid w:val="00C30F8F"/>
    <w:rsid w:val="00C31382"/>
    <w:rsid w:val="00C3149A"/>
    <w:rsid w:val="00C31572"/>
    <w:rsid w:val="00C31E06"/>
    <w:rsid w:val="00C33329"/>
    <w:rsid w:val="00C3399F"/>
    <w:rsid w:val="00C341B8"/>
    <w:rsid w:val="00C34353"/>
    <w:rsid w:val="00C354B3"/>
    <w:rsid w:val="00C35C52"/>
    <w:rsid w:val="00C35E3C"/>
    <w:rsid w:val="00C363C2"/>
    <w:rsid w:val="00C375D1"/>
    <w:rsid w:val="00C37A2C"/>
    <w:rsid w:val="00C40205"/>
    <w:rsid w:val="00C40BFA"/>
    <w:rsid w:val="00C410E1"/>
    <w:rsid w:val="00C41DF7"/>
    <w:rsid w:val="00C4269D"/>
    <w:rsid w:val="00C42A40"/>
    <w:rsid w:val="00C42B0F"/>
    <w:rsid w:val="00C42D65"/>
    <w:rsid w:val="00C45B59"/>
    <w:rsid w:val="00C46082"/>
    <w:rsid w:val="00C460A7"/>
    <w:rsid w:val="00C46CAC"/>
    <w:rsid w:val="00C47A08"/>
    <w:rsid w:val="00C500D3"/>
    <w:rsid w:val="00C50349"/>
    <w:rsid w:val="00C50465"/>
    <w:rsid w:val="00C50616"/>
    <w:rsid w:val="00C509FA"/>
    <w:rsid w:val="00C50CA3"/>
    <w:rsid w:val="00C5101E"/>
    <w:rsid w:val="00C53B36"/>
    <w:rsid w:val="00C54261"/>
    <w:rsid w:val="00C551B7"/>
    <w:rsid w:val="00C565F9"/>
    <w:rsid w:val="00C57295"/>
    <w:rsid w:val="00C575D1"/>
    <w:rsid w:val="00C57C66"/>
    <w:rsid w:val="00C60682"/>
    <w:rsid w:val="00C60694"/>
    <w:rsid w:val="00C606AB"/>
    <w:rsid w:val="00C61328"/>
    <w:rsid w:val="00C61841"/>
    <w:rsid w:val="00C62041"/>
    <w:rsid w:val="00C620D4"/>
    <w:rsid w:val="00C6259D"/>
    <w:rsid w:val="00C6271F"/>
    <w:rsid w:val="00C6345E"/>
    <w:rsid w:val="00C63CA6"/>
    <w:rsid w:val="00C64516"/>
    <w:rsid w:val="00C653D2"/>
    <w:rsid w:val="00C70662"/>
    <w:rsid w:val="00C70FAD"/>
    <w:rsid w:val="00C711FB"/>
    <w:rsid w:val="00C71578"/>
    <w:rsid w:val="00C7168E"/>
    <w:rsid w:val="00C72B98"/>
    <w:rsid w:val="00C72BAC"/>
    <w:rsid w:val="00C74023"/>
    <w:rsid w:val="00C7458F"/>
    <w:rsid w:val="00C746CB"/>
    <w:rsid w:val="00C74C26"/>
    <w:rsid w:val="00C758E7"/>
    <w:rsid w:val="00C762A6"/>
    <w:rsid w:val="00C76540"/>
    <w:rsid w:val="00C778D1"/>
    <w:rsid w:val="00C77FBA"/>
    <w:rsid w:val="00C80ABD"/>
    <w:rsid w:val="00C81BE0"/>
    <w:rsid w:val="00C8218E"/>
    <w:rsid w:val="00C823F5"/>
    <w:rsid w:val="00C82983"/>
    <w:rsid w:val="00C82F07"/>
    <w:rsid w:val="00C84254"/>
    <w:rsid w:val="00C84326"/>
    <w:rsid w:val="00C844B8"/>
    <w:rsid w:val="00C84AA9"/>
    <w:rsid w:val="00C8513B"/>
    <w:rsid w:val="00C87248"/>
    <w:rsid w:val="00C90521"/>
    <w:rsid w:val="00C908B6"/>
    <w:rsid w:val="00C921AC"/>
    <w:rsid w:val="00C923A4"/>
    <w:rsid w:val="00C93150"/>
    <w:rsid w:val="00C93AB6"/>
    <w:rsid w:val="00C93D58"/>
    <w:rsid w:val="00C93E1B"/>
    <w:rsid w:val="00C943F4"/>
    <w:rsid w:val="00C946FD"/>
    <w:rsid w:val="00C947C9"/>
    <w:rsid w:val="00C9485B"/>
    <w:rsid w:val="00C95132"/>
    <w:rsid w:val="00C95287"/>
    <w:rsid w:val="00C97A3C"/>
    <w:rsid w:val="00CA0761"/>
    <w:rsid w:val="00CA0849"/>
    <w:rsid w:val="00CA0C66"/>
    <w:rsid w:val="00CA1768"/>
    <w:rsid w:val="00CA183C"/>
    <w:rsid w:val="00CA326A"/>
    <w:rsid w:val="00CA3FD4"/>
    <w:rsid w:val="00CA4477"/>
    <w:rsid w:val="00CA44B1"/>
    <w:rsid w:val="00CA44BF"/>
    <w:rsid w:val="00CA5269"/>
    <w:rsid w:val="00CA582F"/>
    <w:rsid w:val="00CA5A67"/>
    <w:rsid w:val="00CA73C7"/>
    <w:rsid w:val="00CA7785"/>
    <w:rsid w:val="00CB018B"/>
    <w:rsid w:val="00CB066E"/>
    <w:rsid w:val="00CB1ABB"/>
    <w:rsid w:val="00CB1AD0"/>
    <w:rsid w:val="00CB1B4C"/>
    <w:rsid w:val="00CB1C4A"/>
    <w:rsid w:val="00CB48D3"/>
    <w:rsid w:val="00CB5FE4"/>
    <w:rsid w:val="00CC00F3"/>
    <w:rsid w:val="00CC03AE"/>
    <w:rsid w:val="00CC042C"/>
    <w:rsid w:val="00CC0710"/>
    <w:rsid w:val="00CC089F"/>
    <w:rsid w:val="00CC0C1F"/>
    <w:rsid w:val="00CC100A"/>
    <w:rsid w:val="00CC1D78"/>
    <w:rsid w:val="00CC2A2C"/>
    <w:rsid w:val="00CC2C96"/>
    <w:rsid w:val="00CC2EAE"/>
    <w:rsid w:val="00CC4E51"/>
    <w:rsid w:val="00CC6342"/>
    <w:rsid w:val="00CC6B2F"/>
    <w:rsid w:val="00CC770A"/>
    <w:rsid w:val="00CD1033"/>
    <w:rsid w:val="00CD1651"/>
    <w:rsid w:val="00CD1C6F"/>
    <w:rsid w:val="00CD1DC1"/>
    <w:rsid w:val="00CD1FB7"/>
    <w:rsid w:val="00CD3075"/>
    <w:rsid w:val="00CD46EE"/>
    <w:rsid w:val="00CD487F"/>
    <w:rsid w:val="00CD4CEA"/>
    <w:rsid w:val="00CD4F21"/>
    <w:rsid w:val="00CD592B"/>
    <w:rsid w:val="00CD6073"/>
    <w:rsid w:val="00CD60AC"/>
    <w:rsid w:val="00CD6AFF"/>
    <w:rsid w:val="00CD6E41"/>
    <w:rsid w:val="00CD7EA0"/>
    <w:rsid w:val="00CE0076"/>
    <w:rsid w:val="00CE3297"/>
    <w:rsid w:val="00CE405E"/>
    <w:rsid w:val="00CE48B1"/>
    <w:rsid w:val="00CE4A58"/>
    <w:rsid w:val="00CE4AB7"/>
    <w:rsid w:val="00CE4ACC"/>
    <w:rsid w:val="00CE4E5B"/>
    <w:rsid w:val="00CE52BE"/>
    <w:rsid w:val="00CE61AD"/>
    <w:rsid w:val="00CE6F7D"/>
    <w:rsid w:val="00CE70CD"/>
    <w:rsid w:val="00CE7164"/>
    <w:rsid w:val="00CF03F2"/>
    <w:rsid w:val="00CF055F"/>
    <w:rsid w:val="00CF0D25"/>
    <w:rsid w:val="00CF1376"/>
    <w:rsid w:val="00CF1504"/>
    <w:rsid w:val="00CF21AE"/>
    <w:rsid w:val="00CF249B"/>
    <w:rsid w:val="00CF2E96"/>
    <w:rsid w:val="00CF409B"/>
    <w:rsid w:val="00CF410F"/>
    <w:rsid w:val="00CF41D7"/>
    <w:rsid w:val="00CF4B94"/>
    <w:rsid w:val="00CF4D55"/>
    <w:rsid w:val="00CF57A9"/>
    <w:rsid w:val="00CF59B1"/>
    <w:rsid w:val="00CF6237"/>
    <w:rsid w:val="00CF6CCC"/>
    <w:rsid w:val="00CF76F8"/>
    <w:rsid w:val="00D01626"/>
    <w:rsid w:val="00D0169A"/>
    <w:rsid w:val="00D01B7C"/>
    <w:rsid w:val="00D01FA2"/>
    <w:rsid w:val="00D01FC8"/>
    <w:rsid w:val="00D0222E"/>
    <w:rsid w:val="00D0380F"/>
    <w:rsid w:val="00D052C2"/>
    <w:rsid w:val="00D053DB"/>
    <w:rsid w:val="00D05499"/>
    <w:rsid w:val="00D05E76"/>
    <w:rsid w:val="00D067DB"/>
    <w:rsid w:val="00D07864"/>
    <w:rsid w:val="00D10335"/>
    <w:rsid w:val="00D10384"/>
    <w:rsid w:val="00D1072B"/>
    <w:rsid w:val="00D107FD"/>
    <w:rsid w:val="00D11135"/>
    <w:rsid w:val="00D11176"/>
    <w:rsid w:val="00D111ED"/>
    <w:rsid w:val="00D1179E"/>
    <w:rsid w:val="00D12BC2"/>
    <w:rsid w:val="00D13057"/>
    <w:rsid w:val="00D13A3D"/>
    <w:rsid w:val="00D13C4A"/>
    <w:rsid w:val="00D13DF0"/>
    <w:rsid w:val="00D1425F"/>
    <w:rsid w:val="00D146CB"/>
    <w:rsid w:val="00D1495C"/>
    <w:rsid w:val="00D14A42"/>
    <w:rsid w:val="00D158D7"/>
    <w:rsid w:val="00D15E08"/>
    <w:rsid w:val="00D15EC7"/>
    <w:rsid w:val="00D16B15"/>
    <w:rsid w:val="00D16E52"/>
    <w:rsid w:val="00D20321"/>
    <w:rsid w:val="00D2076D"/>
    <w:rsid w:val="00D209ED"/>
    <w:rsid w:val="00D20C32"/>
    <w:rsid w:val="00D21553"/>
    <w:rsid w:val="00D226DF"/>
    <w:rsid w:val="00D233A0"/>
    <w:rsid w:val="00D23435"/>
    <w:rsid w:val="00D236D7"/>
    <w:rsid w:val="00D2384D"/>
    <w:rsid w:val="00D24276"/>
    <w:rsid w:val="00D24F32"/>
    <w:rsid w:val="00D25066"/>
    <w:rsid w:val="00D254F6"/>
    <w:rsid w:val="00D25FD6"/>
    <w:rsid w:val="00D26373"/>
    <w:rsid w:val="00D30365"/>
    <w:rsid w:val="00D30415"/>
    <w:rsid w:val="00D3054C"/>
    <w:rsid w:val="00D30FAB"/>
    <w:rsid w:val="00D3147F"/>
    <w:rsid w:val="00D31503"/>
    <w:rsid w:val="00D31FFE"/>
    <w:rsid w:val="00D32D21"/>
    <w:rsid w:val="00D32DE9"/>
    <w:rsid w:val="00D334BE"/>
    <w:rsid w:val="00D3366D"/>
    <w:rsid w:val="00D339AD"/>
    <w:rsid w:val="00D33E12"/>
    <w:rsid w:val="00D35463"/>
    <w:rsid w:val="00D35E2E"/>
    <w:rsid w:val="00D364F8"/>
    <w:rsid w:val="00D36CDE"/>
    <w:rsid w:val="00D37007"/>
    <w:rsid w:val="00D37915"/>
    <w:rsid w:val="00D406D2"/>
    <w:rsid w:val="00D40953"/>
    <w:rsid w:val="00D40961"/>
    <w:rsid w:val="00D40F7B"/>
    <w:rsid w:val="00D4157C"/>
    <w:rsid w:val="00D42453"/>
    <w:rsid w:val="00D43003"/>
    <w:rsid w:val="00D441A2"/>
    <w:rsid w:val="00D441D8"/>
    <w:rsid w:val="00D447A7"/>
    <w:rsid w:val="00D451E0"/>
    <w:rsid w:val="00D45452"/>
    <w:rsid w:val="00D4561F"/>
    <w:rsid w:val="00D45980"/>
    <w:rsid w:val="00D460BA"/>
    <w:rsid w:val="00D46D9F"/>
    <w:rsid w:val="00D47609"/>
    <w:rsid w:val="00D47A42"/>
    <w:rsid w:val="00D517AE"/>
    <w:rsid w:val="00D51B6D"/>
    <w:rsid w:val="00D52870"/>
    <w:rsid w:val="00D52DFE"/>
    <w:rsid w:val="00D53099"/>
    <w:rsid w:val="00D536D8"/>
    <w:rsid w:val="00D55A6D"/>
    <w:rsid w:val="00D55BA9"/>
    <w:rsid w:val="00D55D27"/>
    <w:rsid w:val="00D60043"/>
    <w:rsid w:val="00D60B2C"/>
    <w:rsid w:val="00D61342"/>
    <w:rsid w:val="00D613DE"/>
    <w:rsid w:val="00D61DB8"/>
    <w:rsid w:val="00D625B9"/>
    <w:rsid w:val="00D62F9B"/>
    <w:rsid w:val="00D630B3"/>
    <w:rsid w:val="00D64C87"/>
    <w:rsid w:val="00D64E78"/>
    <w:rsid w:val="00D64FE2"/>
    <w:rsid w:val="00D65BF1"/>
    <w:rsid w:val="00D66774"/>
    <w:rsid w:val="00D6678A"/>
    <w:rsid w:val="00D673F2"/>
    <w:rsid w:val="00D67486"/>
    <w:rsid w:val="00D67ADF"/>
    <w:rsid w:val="00D67E9C"/>
    <w:rsid w:val="00D70852"/>
    <w:rsid w:val="00D70A6E"/>
    <w:rsid w:val="00D70FBF"/>
    <w:rsid w:val="00D71BDC"/>
    <w:rsid w:val="00D729FA"/>
    <w:rsid w:val="00D738A2"/>
    <w:rsid w:val="00D73E4C"/>
    <w:rsid w:val="00D73FB7"/>
    <w:rsid w:val="00D74124"/>
    <w:rsid w:val="00D7436F"/>
    <w:rsid w:val="00D74496"/>
    <w:rsid w:val="00D74881"/>
    <w:rsid w:val="00D74E29"/>
    <w:rsid w:val="00D750C8"/>
    <w:rsid w:val="00D75469"/>
    <w:rsid w:val="00D75D68"/>
    <w:rsid w:val="00D761E3"/>
    <w:rsid w:val="00D76588"/>
    <w:rsid w:val="00D76E62"/>
    <w:rsid w:val="00D77831"/>
    <w:rsid w:val="00D77903"/>
    <w:rsid w:val="00D80876"/>
    <w:rsid w:val="00D8122E"/>
    <w:rsid w:val="00D8130E"/>
    <w:rsid w:val="00D81D98"/>
    <w:rsid w:val="00D82C13"/>
    <w:rsid w:val="00D83357"/>
    <w:rsid w:val="00D835C0"/>
    <w:rsid w:val="00D83CB2"/>
    <w:rsid w:val="00D83CF8"/>
    <w:rsid w:val="00D844CA"/>
    <w:rsid w:val="00D84AC8"/>
    <w:rsid w:val="00D84AD3"/>
    <w:rsid w:val="00D85489"/>
    <w:rsid w:val="00D85791"/>
    <w:rsid w:val="00D861F0"/>
    <w:rsid w:val="00D872CF"/>
    <w:rsid w:val="00D8789B"/>
    <w:rsid w:val="00D879F4"/>
    <w:rsid w:val="00D90D36"/>
    <w:rsid w:val="00D9243B"/>
    <w:rsid w:val="00D92B14"/>
    <w:rsid w:val="00D935A1"/>
    <w:rsid w:val="00D943BE"/>
    <w:rsid w:val="00D96055"/>
    <w:rsid w:val="00D960E5"/>
    <w:rsid w:val="00D96633"/>
    <w:rsid w:val="00D96757"/>
    <w:rsid w:val="00D97790"/>
    <w:rsid w:val="00DA0E69"/>
    <w:rsid w:val="00DA10E3"/>
    <w:rsid w:val="00DA184F"/>
    <w:rsid w:val="00DA2974"/>
    <w:rsid w:val="00DA2F97"/>
    <w:rsid w:val="00DA31B3"/>
    <w:rsid w:val="00DA3F3B"/>
    <w:rsid w:val="00DA3FC7"/>
    <w:rsid w:val="00DA433C"/>
    <w:rsid w:val="00DA498B"/>
    <w:rsid w:val="00DA572B"/>
    <w:rsid w:val="00DA7125"/>
    <w:rsid w:val="00DA7204"/>
    <w:rsid w:val="00DA76AA"/>
    <w:rsid w:val="00DA7B9B"/>
    <w:rsid w:val="00DB0341"/>
    <w:rsid w:val="00DB065D"/>
    <w:rsid w:val="00DB0D54"/>
    <w:rsid w:val="00DB11D9"/>
    <w:rsid w:val="00DB2D62"/>
    <w:rsid w:val="00DB2E89"/>
    <w:rsid w:val="00DB2F10"/>
    <w:rsid w:val="00DB50D3"/>
    <w:rsid w:val="00DB55B1"/>
    <w:rsid w:val="00DB5952"/>
    <w:rsid w:val="00DB69A4"/>
    <w:rsid w:val="00DC0CB4"/>
    <w:rsid w:val="00DC1316"/>
    <w:rsid w:val="00DC1D2D"/>
    <w:rsid w:val="00DC30C7"/>
    <w:rsid w:val="00DC50C5"/>
    <w:rsid w:val="00DC6106"/>
    <w:rsid w:val="00DC62E4"/>
    <w:rsid w:val="00DC689F"/>
    <w:rsid w:val="00DC7870"/>
    <w:rsid w:val="00DC7B7D"/>
    <w:rsid w:val="00DC7E81"/>
    <w:rsid w:val="00DD0092"/>
    <w:rsid w:val="00DD0F0C"/>
    <w:rsid w:val="00DD255C"/>
    <w:rsid w:val="00DD2583"/>
    <w:rsid w:val="00DD29F5"/>
    <w:rsid w:val="00DD3EDE"/>
    <w:rsid w:val="00DD40EB"/>
    <w:rsid w:val="00DD620E"/>
    <w:rsid w:val="00DD7B2E"/>
    <w:rsid w:val="00DD7F89"/>
    <w:rsid w:val="00DE0F61"/>
    <w:rsid w:val="00DE17D3"/>
    <w:rsid w:val="00DE2129"/>
    <w:rsid w:val="00DE28EE"/>
    <w:rsid w:val="00DE2B10"/>
    <w:rsid w:val="00DE3ADD"/>
    <w:rsid w:val="00DE3B9C"/>
    <w:rsid w:val="00DE41B3"/>
    <w:rsid w:val="00DE4BB3"/>
    <w:rsid w:val="00DE55A3"/>
    <w:rsid w:val="00DE58A4"/>
    <w:rsid w:val="00DE597B"/>
    <w:rsid w:val="00DE5FEE"/>
    <w:rsid w:val="00DE6D5C"/>
    <w:rsid w:val="00DE6FF1"/>
    <w:rsid w:val="00DE7188"/>
    <w:rsid w:val="00DE7963"/>
    <w:rsid w:val="00DE7BE1"/>
    <w:rsid w:val="00DF034D"/>
    <w:rsid w:val="00DF0C42"/>
    <w:rsid w:val="00DF0E2F"/>
    <w:rsid w:val="00DF14F8"/>
    <w:rsid w:val="00DF1E60"/>
    <w:rsid w:val="00DF2639"/>
    <w:rsid w:val="00DF410A"/>
    <w:rsid w:val="00DF659D"/>
    <w:rsid w:val="00DF6C30"/>
    <w:rsid w:val="00DF76A6"/>
    <w:rsid w:val="00E000D0"/>
    <w:rsid w:val="00E00A49"/>
    <w:rsid w:val="00E00A9F"/>
    <w:rsid w:val="00E01BA9"/>
    <w:rsid w:val="00E021DC"/>
    <w:rsid w:val="00E0260C"/>
    <w:rsid w:val="00E02C65"/>
    <w:rsid w:val="00E02E5E"/>
    <w:rsid w:val="00E036D1"/>
    <w:rsid w:val="00E03B6A"/>
    <w:rsid w:val="00E04512"/>
    <w:rsid w:val="00E06572"/>
    <w:rsid w:val="00E0688D"/>
    <w:rsid w:val="00E07216"/>
    <w:rsid w:val="00E07860"/>
    <w:rsid w:val="00E10315"/>
    <w:rsid w:val="00E104DB"/>
    <w:rsid w:val="00E10789"/>
    <w:rsid w:val="00E10CE2"/>
    <w:rsid w:val="00E11E43"/>
    <w:rsid w:val="00E120F5"/>
    <w:rsid w:val="00E1277E"/>
    <w:rsid w:val="00E1316D"/>
    <w:rsid w:val="00E13535"/>
    <w:rsid w:val="00E137EF"/>
    <w:rsid w:val="00E13948"/>
    <w:rsid w:val="00E13D34"/>
    <w:rsid w:val="00E13EAE"/>
    <w:rsid w:val="00E155CE"/>
    <w:rsid w:val="00E15EA0"/>
    <w:rsid w:val="00E16062"/>
    <w:rsid w:val="00E160DE"/>
    <w:rsid w:val="00E21968"/>
    <w:rsid w:val="00E2284C"/>
    <w:rsid w:val="00E22A3D"/>
    <w:rsid w:val="00E24DEA"/>
    <w:rsid w:val="00E24FCC"/>
    <w:rsid w:val="00E25959"/>
    <w:rsid w:val="00E261B0"/>
    <w:rsid w:val="00E2640C"/>
    <w:rsid w:val="00E26811"/>
    <w:rsid w:val="00E26E7D"/>
    <w:rsid w:val="00E26E8E"/>
    <w:rsid w:val="00E27E31"/>
    <w:rsid w:val="00E27E9A"/>
    <w:rsid w:val="00E302D1"/>
    <w:rsid w:val="00E308B0"/>
    <w:rsid w:val="00E30948"/>
    <w:rsid w:val="00E314EE"/>
    <w:rsid w:val="00E31C9C"/>
    <w:rsid w:val="00E334F0"/>
    <w:rsid w:val="00E33522"/>
    <w:rsid w:val="00E34CC2"/>
    <w:rsid w:val="00E3561F"/>
    <w:rsid w:val="00E35CC2"/>
    <w:rsid w:val="00E36B36"/>
    <w:rsid w:val="00E37038"/>
    <w:rsid w:val="00E40D27"/>
    <w:rsid w:val="00E40E8E"/>
    <w:rsid w:val="00E4183B"/>
    <w:rsid w:val="00E41B62"/>
    <w:rsid w:val="00E432FA"/>
    <w:rsid w:val="00E436A9"/>
    <w:rsid w:val="00E43708"/>
    <w:rsid w:val="00E438E9"/>
    <w:rsid w:val="00E44077"/>
    <w:rsid w:val="00E44A03"/>
    <w:rsid w:val="00E44FFE"/>
    <w:rsid w:val="00E456E0"/>
    <w:rsid w:val="00E46E8B"/>
    <w:rsid w:val="00E46E9B"/>
    <w:rsid w:val="00E50A8E"/>
    <w:rsid w:val="00E52110"/>
    <w:rsid w:val="00E5288B"/>
    <w:rsid w:val="00E52EC1"/>
    <w:rsid w:val="00E53ED8"/>
    <w:rsid w:val="00E54205"/>
    <w:rsid w:val="00E547DA"/>
    <w:rsid w:val="00E54C65"/>
    <w:rsid w:val="00E54C78"/>
    <w:rsid w:val="00E55FDB"/>
    <w:rsid w:val="00E56E74"/>
    <w:rsid w:val="00E5738D"/>
    <w:rsid w:val="00E60E87"/>
    <w:rsid w:val="00E610EA"/>
    <w:rsid w:val="00E61854"/>
    <w:rsid w:val="00E6203D"/>
    <w:rsid w:val="00E62BDB"/>
    <w:rsid w:val="00E636EB"/>
    <w:rsid w:val="00E63AC1"/>
    <w:rsid w:val="00E641F3"/>
    <w:rsid w:val="00E64BAC"/>
    <w:rsid w:val="00E67627"/>
    <w:rsid w:val="00E67DCD"/>
    <w:rsid w:val="00E67F26"/>
    <w:rsid w:val="00E70110"/>
    <w:rsid w:val="00E706FC"/>
    <w:rsid w:val="00E7084A"/>
    <w:rsid w:val="00E7097B"/>
    <w:rsid w:val="00E7112A"/>
    <w:rsid w:val="00E72481"/>
    <w:rsid w:val="00E724B9"/>
    <w:rsid w:val="00E72C8A"/>
    <w:rsid w:val="00E72D8F"/>
    <w:rsid w:val="00E72E34"/>
    <w:rsid w:val="00E73873"/>
    <w:rsid w:val="00E73E08"/>
    <w:rsid w:val="00E757CD"/>
    <w:rsid w:val="00E76F9F"/>
    <w:rsid w:val="00E801DB"/>
    <w:rsid w:val="00E80268"/>
    <w:rsid w:val="00E80449"/>
    <w:rsid w:val="00E811E3"/>
    <w:rsid w:val="00E82476"/>
    <w:rsid w:val="00E8295C"/>
    <w:rsid w:val="00E82BAC"/>
    <w:rsid w:val="00E83713"/>
    <w:rsid w:val="00E83CE6"/>
    <w:rsid w:val="00E83D7B"/>
    <w:rsid w:val="00E83D80"/>
    <w:rsid w:val="00E8410A"/>
    <w:rsid w:val="00E84281"/>
    <w:rsid w:val="00E85DA8"/>
    <w:rsid w:val="00E85DBE"/>
    <w:rsid w:val="00E85E46"/>
    <w:rsid w:val="00E860AE"/>
    <w:rsid w:val="00E86E83"/>
    <w:rsid w:val="00E87004"/>
    <w:rsid w:val="00E87A9C"/>
    <w:rsid w:val="00E909C9"/>
    <w:rsid w:val="00E923CA"/>
    <w:rsid w:val="00E924E5"/>
    <w:rsid w:val="00E92506"/>
    <w:rsid w:val="00E92763"/>
    <w:rsid w:val="00E92A96"/>
    <w:rsid w:val="00E93162"/>
    <w:rsid w:val="00E934F0"/>
    <w:rsid w:val="00E94389"/>
    <w:rsid w:val="00E944A5"/>
    <w:rsid w:val="00E94769"/>
    <w:rsid w:val="00E94D4E"/>
    <w:rsid w:val="00E954B0"/>
    <w:rsid w:val="00E957C5"/>
    <w:rsid w:val="00E96220"/>
    <w:rsid w:val="00E965F0"/>
    <w:rsid w:val="00E973A4"/>
    <w:rsid w:val="00E9764F"/>
    <w:rsid w:val="00E97828"/>
    <w:rsid w:val="00EA13A4"/>
    <w:rsid w:val="00EA2710"/>
    <w:rsid w:val="00EA3623"/>
    <w:rsid w:val="00EA37E1"/>
    <w:rsid w:val="00EA45E8"/>
    <w:rsid w:val="00EA5703"/>
    <w:rsid w:val="00EA5E47"/>
    <w:rsid w:val="00EA6640"/>
    <w:rsid w:val="00EA6DD4"/>
    <w:rsid w:val="00EA7261"/>
    <w:rsid w:val="00EB0599"/>
    <w:rsid w:val="00EB1024"/>
    <w:rsid w:val="00EB133E"/>
    <w:rsid w:val="00EB1678"/>
    <w:rsid w:val="00EB1A8B"/>
    <w:rsid w:val="00EB1BDC"/>
    <w:rsid w:val="00EB1DFD"/>
    <w:rsid w:val="00EB1FD5"/>
    <w:rsid w:val="00EB2C29"/>
    <w:rsid w:val="00EB4557"/>
    <w:rsid w:val="00EB491F"/>
    <w:rsid w:val="00EB5032"/>
    <w:rsid w:val="00EB55A6"/>
    <w:rsid w:val="00EB5DE3"/>
    <w:rsid w:val="00EB630C"/>
    <w:rsid w:val="00EB75B6"/>
    <w:rsid w:val="00EB7616"/>
    <w:rsid w:val="00EC0FEB"/>
    <w:rsid w:val="00EC1760"/>
    <w:rsid w:val="00EC31CE"/>
    <w:rsid w:val="00EC3530"/>
    <w:rsid w:val="00EC3801"/>
    <w:rsid w:val="00EC3830"/>
    <w:rsid w:val="00EC3DA6"/>
    <w:rsid w:val="00EC443B"/>
    <w:rsid w:val="00EC488C"/>
    <w:rsid w:val="00EC4A55"/>
    <w:rsid w:val="00EC4F17"/>
    <w:rsid w:val="00EC5996"/>
    <w:rsid w:val="00EC5F56"/>
    <w:rsid w:val="00EC629B"/>
    <w:rsid w:val="00EC643A"/>
    <w:rsid w:val="00EC6F75"/>
    <w:rsid w:val="00EC79D8"/>
    <w:rsid w:val="00ED010F"/>
    <w:rsid w:val="00ED061B"/>
    <w:rsid w:val="00ED1037"/>
    <w:rsid w:val="00ED20BB"/>
    <w:rsid w:val="00ED29F7"/>
    <w:rsid w:val="00ED2BC3"/>
    <w:rsid w:val="00ED3481"/>
    <w:rsid w:val="00ED3AE1"/>
    <w:rsid w:val="00ED5EB7"/>
    <w:rsid w:val="00ED5F49"/>
    <w:rsid w:val="00ED63FA"/>
    <w:rsid w:val="00ED7AD3"/>
    <w:rsid w:val="00EE09C7"/>
    <w:rsid w:val="00EE1829"/>
    <w:rsid w:val="00EE1927"/>
    <w:rsid w:val="00EE1A3B"/>
    <w:rsid w:val="00EE1E61"/>
    <w:rsid w:val="00EE2087"/>
    <w:rsid w:val="00EE2D73"/>
    <w:rsid w:val="00EE307B"/>
    <w:rsid w:val="00EE36BE"/>
    <w:rsid w:val="00EE3A6B"/>
    <w:rsid w:val="00EE531D"/>
    <w:rsid w:val="00EE5D03"/>
    <w:rsid w:val="00EE5DAF"/>
    <w:rsid w:val="00EE67B7"/>
    <w:rsid w:val="00EE68C3"/>
    <w:rsid w:val="00EE7435"/>
    <w:rsid w:val="00EF011C"/>
    <w:rsid w:val="00EF0ABA"/>
    <w:rsid w:val="00EF2056"/>
    <w:rsid w:val="00EF2FC7"/>
    <w:rsid w:val="00EF323D"/>
    <w:rsid w:val="00EF415F"/>
    <w:rsid w:val="00EF47B6"/>
    <w:rsid w:val="00EF640B"/>
    <w:rsid w:val="00EF7EF9"/>
    <w:rsid w:val="00F004DD"/>
    <w:rsid w:val="00F00DFF"/>
    <w:rsid w:val="00F01051"/>
    <w:rsid w:val="00F02543"/>
    <w:rsid w:val="00F02A85"/>
    <w:rsid w:val="00F02B2A"/>
    <w:rsid w:val="00F04336"/>
    <w:rsid w:val="00F045B5"/>
    <w:rsid w:val="00F04C7E"/>
    <w:rsid w:val="00F04E90"/>
    <w:rsid w:val="00F0536F"/>
    <w:rsid w:val="00F060DB"/>
    <w:rsid w:val="00F066A9"/>
    <w:rsid w:val="00F06F46"/>
    <w:rsid w:val="00F075EB"/>
    <w:rsid w:val="00F07BEC"/>
    <w:rsid w:val="00F07C57"/>
    <w:rsid w:val="00F07F64"/>
    <w:rsid w:val="00F10D05"/>
    <w:rsid w:val="00F11032"/>
    <w:rsid w:val="00F115C6"/>
    <w:rsid w:val="00F1163A"/>
    <w:rsid w:val="00F11FB3"/>
    <w:rsid w:val="00F12033"/>
    <w:rsid w:val="00F12839"/>
    <w:rsid w:val="00F12B5C"/>
    <w:rsid w:val="00F12BA8"/>
    <w:rsid w:val="00F12BB8"/>
    <w:rsid w:val="00F12F7E"/>
    <w:rsid w:val="00F13067"/>
    <w:rsid w:val="00F1339C"/>
    <w:rsid w:val="00F133AD"/>
    <w:rsid w:val="00F13580"/>
    <w:rsid w:val="00F13BE3"/>
    <w:rsid w:val="00F13EB9"/>
    <w:rsid w:val="00F14715"/>
    <w:rsid w:val="00F1476B"/>
    <w:rsid w:val="00F14A67"/>
    <w:rsid w:val="00F156EB"/>
    <w:rsid w:val="00F158D1"/>
    <w:rsid w:val="00F1745B"/>
    <w:rsid w:val="00F179FE"/>
    <w:rsid w:val="00F2021D"/>
    <w:rsid w:val="00F20428"/>
    <w:rsid w:val="00F20ED2"/>
    <w:rsid w:val="00F20F84"/>
    <w:rsid w:val="00F20F9A"/>
    <w:rsid w:val="00F2205E"/>
    <w:rsid w:val="00F2220C"/>
    <w:rsid w:val="00F238DE"/>
    <w:rsid w:val="00F23C70"/>
    <w:rsid w:val="00F2541A"/>
    <w:rsid w:val="00F25B21"/>
    <w:rsid w:val="00F272B5"/>
    <w:rsid w:val="00F30855"/>
    <w:rsid w:val="00F31149"/>
    <w:rsid w:val="00F3139F"/>
    <w:rsid w:val="00F3172C"/>
    <w:rsid w:val="00F33E2B"/>
    <w:rsid w:val="00F348A1"/>
    <w:rsid w:val="00F34A2C"/>
    <w:rsid w:val="00F34B99"/>
    <w:rsid w:val="00F3540B"/>
    <w:rsid w:val="00F35A5C"/>
    <w:rsid w:val="00F35EB3"/>
    <w:rsid w:val="00F40796"/>
    <w:rsid w:val="00F40C15"/>
    <w:rsid w:val="00F40D83"/>
    <w:rsid w:val="00F40F89"/>
    <w:rsid w:val="00F4130B"/>
    <w:rsid w:val="00F418F5"/>
    <w:rsid w:val="00F4212E"/>
    <w:rsid w:val="00F4214F"/>
    <w:rsid w:val="00F42415"/>
    <w:rsid w:val="00F4299C"/>
    <w:rsid w:val="00F43637"/>
    <w:rsid w:val="00F438FD"/>
    <w:rsid w:val="00F43B00"/>
    <w:rsid w:val="00F43C81"/>
    <w:rsid w:val="00F44635"/>
    <w:rsid w:val="00F4514C"/>
    <w:rsid w:val="00F4518B"/>
    <w:rsid w:val="00F4519E"/>
    <w:rsid w:val="00F4561F"/>
    <w:rsid w:val="00F459F7"/>
    <w:rsid w:val="00F46DE4"/>
    <w:rsid w:val="00F478C6"/>
    <w:rsid w:val="00F503B8"/>
    <w:rsid w:val="00F505F5"/>
    <w:rsid w:val="00F509C9"/>
    <w:rsid w:val="00F50FE6"/>
    <w:rsid w:val="00F51FAA"/>
    <w:rsid w:val="00F5203A"/>
    <w:rsid w:val="00F52F97"/>
    <w:rsid w:val="00F533EF"/>
    <w:rsid w:val="00F53547"/>
    <w:rsid w:val="00F542AE"/>
    <w:rsid w:val="00F549E9"/>
    <w:rsid w:val="00F55C2A"/>
    <w:rsid w:val="00F56C0B"/>
    <w:rsid w:val="00F56DB1"/>
    <w:rsid w:val="00F6029C"/>
    <w:rsid w:val="00F61112"/>
    <w:rsid w:val="00F612D3"/>
    <w:rsid w:val="00F6148F"/>
    <w:rsid w:val="00F61C2D"/>
    <w:rsid w:val="00F6214E"/>
    <w:rsid w:val="00F6332C"/>
    <w:rsid w:val="00F63423"/>
    <w:rsid w:val="00F63A18"/>
    <w:rsid w:val="00F63DEA"/>
    <w:rsid w:val="00F646AA"/>
    <w:rsid w:val="00F64CDC"/>
    <w:rsid w:val="00F65A53"/>
    <w:rsid w:val="00F67455"/>
    <w:rsid w:val="00F677FD"/>
    <w:rsid w:val="00F67F7D"/>
    <w:rsid w:val="00F704E6"/>
    <w:rsid w:val="00F705CD"/>
    <w:rsid w:val="00F712B0"/>
    <w:rsid w:val="00F71676"/>
    <w:rsid w:val="00F71AE9"/>
    <w:rsid w:val="00F734D5"/>
    <w:rsid w:val="00F736C2"/>
    <w:rsid w:val="00F75899"/>
    <w:rsid w:val="00F75AF0"/>
    <w:rsid w:val="00F75B59"/>
    <w:rsid w:val="00F768BA"/>
    <w:rsid w:val="00F769C2"/>
    <w:rsid w:val="00F76D37"/>
    <w:rsid w:val="00F77038"/>
    <w:rsid w:val="00F774C4"/>
    <w:rsid w:val="00F778F4"/>
    <w:rsid w:val="00F77D9C"/>
    <w:rsid w:val="00F8024D"/>
    <w:rsid w:val="00F804B3"/>
    <w:rsid w:val="00F8058D"/>
    <w:rsid w:val="00F81377"/>
    <w:rsid w:val="00F81E03"/>
    <w:rsid w:val="00F8250D"/>
    <w:rsid w:val="00F82E88"/>
    <w:rsid w:val="00F83204"/>
    <w:rsid w:val="00F8361F"/>
    <w:rsid w:val="00F83C2C"/>
    <w:rsid w:val="00F85CDC"/>
    <w:rsid w:val="00F86A44"/>
    <w:rsid w:val="00F87218"/>
    <w:rsid w:val="00F909FA"/>
    <w:rsid w:val="00F92E1F"/>
    <w:rsid w:val="00F92F48"/>
    <w:rsid w:val="00F9314B"/>
    <w:rsid w:val="00F93330"/>
    <w:rsid w:val="00F935E0"/>
    <w:rsid w:val="00F936DD"/>
    <w:rsid w:val="00F93728"/>
    <w:rsid w:val="00F9430D"/>
    <w:rsid w:val="00F957FD"/>
    <w:rsid w:val="00F95E2E"/>
    <w:rsid w:val="00F96030"/>
    <w:rsid w:val="00F965F1"/>
    <w:rsid w:val="00F972AB"/>
    <w:rsid w:val="00F97E6E"/>
    <w:rsid w:val="00FA0D4D"/>
    <w:rsid w:val="00FA107F"/>
    <w:rsid w:val="00FA1D74"/>
    <w:rsid w:val="00FA2074"/>
    <w:rsid w:val="00FA2370"/>
    <w:rsid w:val="00FA287E"/>
    <w:rsid w:val="00FA4A24"/>
    <w:rsid w:val="00FA59A5"/>
    <w:rsid w:val="00FA5DFA"/>
    <w:rsid w:val="00FA6ED7"/>
    <w:rsid w:val="00FB04D7"/>
    <w:rsid w:val="00FB074B"/>
    <w:rsid w:val="00FB096C"/>
    <w:rsid w:val="00FB0F9A"/>
    <w:rsid w:val="00FB15E6"/>
    <w:rsid w:val="00FB16B8"/>
    <w:rsid w:val="00FB1D98"/>
    <w:rsid w:val="00FB1E11"/>
    <w:rsid w:val="00FB2399"/>
    <w:rsid w:val="00FB268B"/>
    <w:rsid w:val="00FB2CBD"/>
    <w:rsid w:val="00FB39C1"/>
    <w:rsid w:val="00FB509C"/>
    <w:rsid w:val="00FB51CA"/>
    <w:rsid w:val="00FB5964"/>
    <w:rsid w:val="00FB66EF"/>
    <w:rsid w:val="00FB680D"/>
    <w:rsid w:val="00FB6F2E"/>
    <w:rsid w:val="00FC028C"/>
    <w:rsid w:val="00FC036C"/>
    <w:rsid w:val="00FC0B59"/>
    <w:rsid w:val="00FC0C2D"/>
    <w:rsid w:val="00FC122C"/>
    <w:rsid w:val="00FC1485"/>
    <w:rsid w:val="00FC20A1"/>
    <w:rsid w:val="00FC2E27"/>
    <w:rsid w:val="00FC439F"/>
    <w:rsid w:val="00FC554E"/>
    <w:rsid w:val="00FC5C22"/>
    <w:rsid w:val="00FC6E46"/>
    <w:rsid w:val="00FC7143"/>
    <w:rsid w:val="00FC7158"/>
    <w:rsid w:val="00FC7931"/>
    <w:rsid w:val="00FD0210"/>
    <w:rsid w:val="00FD0B30"/>
    <w:rsid w:val="00FD1E08"/>
    <w:rsid w:val="00FD229E"/>
    <w:rsid w:val="00FD24C4"/>
    <w:rsid w:val="00FD25B7"/>
    <w:rsid w:val="00FD2D4F"/>
    <w:rsid w:val="00FD307C"/>
    <w:rsid w:val="00FD315D"/>
    <w:rsid w:val="00FD3AB8"/>
    <w:rsid w:val="00FD3C31"/>
    <w:rsid w:val="00FD3D22"/>
    <w:rsid w:val="00FD55BA"/>
    <w:rsid w:val="00FD5A16"/>
    <w:rsid w:val="00FD6859"/>
    <w:rsid w:val="00FD6B71"/>
    <w:rsid w:val="00FD7598"/>
    <w:rsid w:val="00FD7993"/>
    <w:rsid w:val="00FD7EF3"/>
    <w:rsid w:val="00FE05FD"/>
    <w:rsid w:val="00FE0BB8"/>
    <w:rsid w:val="00FE0D4D"/>
    <w:rsid w:val="00FE1EA7"/>
    <w:rsid w:val="00FE227E"/>
    <w:rsid w:val="00FE27DF"/>
    <w:rsid w:val="00FE295B"/>
    <w:rsid w:val="00FE2A68"/>
    <w:rsid w:val="00FE2AA2"/>
    <w:rsid w:val="00FE2E75"/>
    <w:rsid w:val="00FE41C5"/>
    <w:rsid w:val="00FE5101"/>
    <w:rsid w:val="00FE52A6"/>
    <w:rsid w:val="00FE5371"/>
    <w:rsid w:val="00FE5DCF"/>
    <w:rsid w:val="00FE5F56"/>
    <w:rsid w:val="00FE60D1"/>
    <w:rsid w:val="00FE6272"/>
    <w:rsid w:val="00FE63BC"/>
    <w:rsid w:val="00FE6DA3"/>
    <w:rsid w:val="00FE727A"/>
    <w:rsid w:val="00FE76FB"/>
    <w:rsid w:val="00FE795E"/>
    <w:rsid w:val="00FF0B4A"/>
    <w:rsid w:val="00FF0D89"/>
    <w:rsid w:val="00FF12B4"/>
    <w:rsid w:val="00FF18E7"/>
    <w:rsid w:val="00FF1EC9"/>
    <w:rsid w:val="00FF2063"/>
    <w:rsid w:val="00FF2286"/>
    <w:rsid w:val="00FF26E0"/>
    <w:rsid w:val="00FF36DA"/>
    <w:rsid w:val="00FF3AB4"/>
    <w:rsid w:val="00FF4764"/>
    <w:rsid w:val="00FF47B1"/>
    <w:rsid w:val="00FF57A3"/>
    <w:rsid w:val="00FF5A44"/>
    <w:rsid w:val="00FF6252"/>
    <w:rsid w:val="00FF67F7"/>
    <w:rsid w:val="00FF68E9"/>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0BF8BB6E"/>
  <w15:docId w15:val="{E8F642DB-F49E-47BD-9732-0EA2C20CB9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5">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qFormat="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qFormat="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F75B59"/>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qFormat/>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qFormat/>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 w:type="character" w:customStyle="1" w:styleId="Nierozpoznanawzmianka2">
    <w:name w:val="Nierozpoznana wzmianka2"/>
    <w:basedOn w:val="Domylnaczcionkaakapitu"/>
    <w:uiPriority w:val="99"/>
    <w:semiHidden/>
    <w:unhideWhenUsed/>
    <w:rsid w:val="00A61FF6"/>
    <w:rPr>
      <w:color w:val="605E5C"/>
      <w:shd w:val="clear" w:color="auto" w:fill="E1DFDD"/>
    </w:rPr>
  </w:style>
  <w:style w:type="character" w:styleId="Pogrubienie">
    <w:name w:val="Strong"/>
    <w:basedOn w:val="Domylnaczcionkaakapitu"/>
    <w:uiPriority w:val="22"/>
    <w:qFormat/>
    <w:rsid w:val="00DA7125"/>
    <w:rPr>
      <w:b/>
      <w:bCs/>
    </w:rPr>
  </w:style>
  <w:style w:type="paragraph" w:customStyle="1" w:styleId="doc-ti">
    <w:name w:val="doc-ti"/>
    <w:basedOn w:val="Normalny"/>
    <w:rsid w:val="00003CC5"/>
    <w:pPr>
      <w:suppressAutoHyphens w:val="0"/>
      <w:spacing w:before="100" w:beforeAutospacing="1" w:after="100" w:afterAutospacing="1"/>
    </w:pPr>
    <w:rPr>
      <w:sz w:val="24"/>
      <w:szCs w:val="24"/>
      <w:lang w:eastAsia="pl-PL"/>
    </w:rPr>
  </w:style>
  <w:style w:type="paragraph" w:customStyle="1" w:styleId="msonormal0">
    <w:name w:val="msonormal"/>
    <w:basedOn w:val="Normalny"/>
    <w:rsid w:val="004D7233"/>
    <w:pPr>
      <w:suppressAutoHyphens w:val="0"/>
      <w:spacing w:before="100" w:beforeAutospacing="1" w:after="100" w:afterAutospacing="1"/>
    </w:pPr>
    <w:rPr>
      <w:sz w:val="24"/>
      <w:szCs w:val="24"/>
      <w:lang w:eastAsia="pl-PL"/>
    </w:rPr>
  </w:style>
  <w:style w:type="character" w:customStyle="1" w:styleId="markedcontent">
    <w:name w:val="markedcontent"/>
    <w:basedOn w:val="Domylnaczcionkaakapitu"/>
    <w:rsid w:val="00606F94"/>
  </w:style>
  <w:style w:type="character" w:customStyle="1" w:styleId="hgkelc">
    <w:name w:val="hgkelc"/>
    <w:basedOn w:val="Domylnaczcionkaakapitu"/>
    <w:rsid w:val="00304271"/>
  </w:style>
  <w:style w:type="character" w:customStyle="1" w:styleId="Nierozpoznanawzmianka3">
    <w:name w:val="Nierozpoznana wzmianka3"/>
    <w:basedOn w:val="Domylnaczcionkaakapitu"/>
    <w:uiPriority w:val="99"/>
    <w:semiHidden/>
    <w:unhideWhenUsed/>
    <w:rsid w:val="00EE68C3"/>
    <w:rPr>
      <w:color w:val="605E5C"/>
      <w:shd w:val="clear" w:color="auto" w:fill="E1DFDD"/>
    </w:rPr>
  </w:style>
  <w:style w:type="character" w:styleId="Nierozpoznanawzmianka">
    <w:name w:val="Unresolved Mention"/>
    <w:basedOn w:val="Domylnaczcionkaakapitu"/>
    <w:uiPriority w:val="99"/>
    <w:semiHidden/>
    <w:unhideWhenUsed/>
    <w:rsid w:val="00A56A3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31852178">
      <w:bodyDiv w:val="1"/>
      <w:marLeft w:val="0"/>
      <w:marRight w:val="0"/>
      <w:marTop w:val="0"/>
      <w:marBottom w:val="0"/>
      <w:divBdr>
        <w:top w:val="none" w:sz="0" w:space="0" w:color="auto"/>
        <w:left w:val="none" w:sz="0" w:space="0" w:color="auto"/>
        <w:bottom w:val="none" w:sz="0" w:space="0" w:color="auto"/>
        <w:right w:val="none" w:sz="0" w:space="0" w:color="auto"/>
      </w:divBdr>
    </w:div>
    <w:div w:id="39405642">
      <w:bodyDiv w:val="1"/>
      <w:marLeft w:val="0"/>
      <w:marRight w:val="0"/>
      <w:marTop w:val="0"/>
      <w:marBottom w:val="0"/>
      <w:divBdr>
        <w:top w:val="none" w:sz="0" w:space="0" w:color="auto"/>
        <w:left w:val="none" w:sz="0" w:space="0" w:color="auto"/>
        <w:bottom w:val="none" w:sz="0" w:space="0" w:color="auto"/>
        <w:right w:val="none" w:sz="0" w:space="0" w:color="auto"/>
      </w:divBdr>
      <w:divsChild>
        <w:div w:id="712727278">
          <w:marLeft w:val="0"/>
          <w:marRight w:val="0"/>
          <w:marTop w:val="0"/>
          <w:marBottom w:val="0"/>
          <w:divBdr>
            <w:top w:val="none" w:sz="0" w:space="0" w:color="auto"/>
            <w:left w:val="none" w:sz="0" w:space="0" w:color="auto"/>
            <w:bottom w:val="none" w:sz="0" w:space="0" w:color="auto"/>
            <w:right w:val="none" w:sz="0" w:space="0" w:color="auto"/>
          </w:divBdr>
        </w:div>
        <w:div w:id="1252664937">
          <w:marLeft w:val="0"/>
          <w:marRight w:val="0"/>
          <w:marTop w:val="0"/>
          <w:marBottom w:val="0"/>
          <w:divBdr>
            <w:top w:val="none" w:sz="0" w:space="0" w:color="auto"/>
            <w:left w:val="none" w:sz="0" w:space="0" w:color="auto"/>
            <w:bottom w:val="none" w:sz="0" w:space="0" w:color="auto"/>
            <w:right w:val="none" w:sz="0" w:space="0" w:color="auto"/>
          </w:divBdr>
        </w:div>
      </w:divsChild>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82647471">
      <w:bodyDiv w:val="1"/>
      <w:marLeft w:val="0"/>
      <w:marRight w:val="0"/>
      <w:marTop w:val="0"/>
      <w:marBottom w:val="0"/>
      <w:divBdr>
        <w:top w:val="none" w:sz="0" w:space="0" w:color="auto"/>
        <w:left w:val="none" w:sz="0" w:space="0" w:color="auto"/>
        <w:bottom w:val="none" w:sz="0" w:space="0" w:color="auto"/>
        <w:right w:val="none" w:sz="0" w:space="0" w:color="auto"/>
      </w:divBdr>
      <w:divsChild>
        <w:div w:id="11724">
          <w:marLeft w:val="0"/>
          <w:marRight w:val="0"/>
          <w:marTop w:val="0"/>
          <w:marBottom w:val="0"/>
          <w:divBdr>
            <w:top w:val="none" w:sz="0" w:space="0" w:color="auto"/>
            <w:left w:val="none" w:sz="0" w:space="0" w:color="auto"/>
            <w:bottom w:val="none" w:sz="0" w:space="0" w:color="auto"/>
            <w:right w:val="none" w:sz="0" w:space="0" w:color="auto"/>
          </w:divBdr>
        </w:div>
        <w:div w:id="475115">
          <w:marLeft w:val="0"/>
          <w:marRight w:val="0"/>
          <w:marTop w:val="0"/>
          <w:marBottom w:val="0"/>
          <w:divBdr>
            <w:top w:val="none" w:sz="0" w:space="0" w:color="auto"/>
            <w:left w:val="none" w:sz="0" w:space="0" w:color="auto"/>
            <w:bottom w:val="none" w:sz="0" w:space="0" w:color="auto"/>
            <w:right w:val="none" w:sz="0" w:space="0" w:color="auto"/>
          </w:divBdr>
        </w:div>
        <w:div w:id="738540">
          <w:marLeft w:val="0"/>
          <w:marRight w:val="0"/>
          <w:marTop w:val="0"/>
          <w:marBottom w:val="0"/>
          <w:divBdr>
            <w:top w:val="none" w:sz="0" w:space="0" w:color="auto"/>
            <w:left w:val="none" w:sz="0" w:space="0" w:color="auto"/>
            <w:bottom w:val="none" w:sz="0" w:space="0" w:color="auto"/>
            <w:right w:val="none" w:sz="0" w:space="0" w:color="auto"/>
          </w:divBdr>
        </w:div>
        <w:div w:id="1705538">
          <w:marLeft w:val="0"/>
          <w:marRight w:val="0"/>
          <w:marTop w:val="0"/>
          <w:marBottom w:val="0"/>
          <w:divBdr>
            <w:top w:val="none" w:sz="0" w:space="0" w:color="auto"/>
            <w:left w:val="none" w:sz="0" w:space="0" w:color="auto"/>
            <w:bottom w:val="none" w:sz="0" w:space="0" w:color="auto"/>
            <w:right w:val="none" w:sz="0" w:space="0" w:color="auto"/>
          </w:divBdr>
        </w:div>
        <w:div w:id="2709671">
          <w:marLeft w:val="0"/>
          <w:marRight w:val="0"/>
          <w:marTop w:val="0"/>
          <w:marBottom w:val="0"/>
          <w:divBdr>
            <w:top w:val="none" w:sz="0" w:space="0" w:color="auto"/>
            <w:left w:val="none" w:sz="0" w:space="0" w:color="auto"/>
            <w:bottom w:val="none" w:sz="0" w:space="0" w:color="auto"/>
            <w:right w:val="none" w:sz="0" w:space="0" w:color="auto"/>
          </w:divBdr>
        </w:div>
        <w:div w:id="4748651">
          <w:marLeft w:val="0"/>
          <w:marRight w:val="0"/>
          <w:marTop w:val="0"/>
          <w:marBottom w:val="0"/>
          <w:divBdr>
            <w:top w:val="none" w:sz="0" w:space="0" w:color="auto"/>
            <w:left w:val="none" w:sz="0" w:space="0" w:color="auto"/>
            <w:bottom w:val="none" w:sz="0" w:space="0" w:color="auto"/>
            <w:right w:val="none" w:sz="0" w:space="0" w:color="auto"/>
          </w:divBdr>
        </w:div>
        <w:div w:id="8605541">
          <w:marLeft w:val="0"/>
          <w:marRight w:val="0"/>
          <w:marTop w:val="0"/>
          <w:marBottom w:val="0"/>
          <w:divBdr>
            <w:top w:val="none" w:sz="0" w:space="0" w:color="auto"/>
            <w:left w:val="none" w:sz="0" w:space="0" w:color="auto"/>
            <w:bottom w:val="none" w:sz="0" w:space="0" w:color="auto"/>
            <w:right w:val="none" w:sz="0" w:space="0" w:color="auto"/>
          </w:divBdr>
        </w:div>
        <w:div w:id="10104747">
          <w:marLeft w:val="0"/>
          <w:marRight w:val="0"/>
          <w:marTop w:val="0"/>
          <w:marBottom w:val="0"/>
          <w:divBdr>
            <w:top w:val="none" w:sz="0" w:space="0" w:color="auto"/>
            <w:left w:val="none" w:sz="0" w:space="0" w:color="auto"/>
            <w:bottom w:val="none" w:sz="0" w:space="0" w:color="auto"/>
            <w:right w:val="none" w:sz="0" w:space="0" w:color="auto"/>
          </w:divBdr>
        </w:div>
        <w:div w:id="10110387">
          <w:marLeft w:val="0"/>
          <w:marRight w:val="0"/>
          <w:marTop w:val="0"/>
          <w:marBottom w:val="0"/>
          <w:divBdr>
            <w:top w:val="none" w:sz="0" w:space="0" w:color="auto"/>
            <w:left w:val="none" w:sz="0" w:space="0" w:color="auto"/>
            <w:bottom w:val="none" w:sz="0" w:space="0" w:color="auto"/>
            <w:right w:val="none" w:sz="0" w:space="0" w:color="auto"/>
          </w:divBdr>
        </w:div>
        <w:div w:id="13700284">
          <w:marLeft w:val="0"/>
          <w:marRight w:val="0"/>
          <w:marTop w:val="0"/>
          <w:marBottom w:val="0"/>
          <w:divBdr>
            <w:top w:val="none" w:sz="0" w:space="0" w:color="auto"/>
            <w:left w:val="none" w:sz="0" w:space="0" w:color="auto"/>
            <w:bottom w:val="none" w:sz="0" w:space="0" w:color="auto"/>
            <w:right w:val="none" w:sz="0" w:space="0" w:color="auto"/>
          </w:divBdr>
        </w:div>
        <w:div w:id="14159930">
          <w:marLeft w:val="0"/>
          <w:marRight w:val="0"/>
          <w:marTop w:val="0"/>
          <w:marBottom w:val="0"/>
          <w:divBdr>
            <w:top w:val="none" w:sz="0" w:space="0" w:color="auto"/>
            <w:left w:val="none" w:sz="0" w:space="0" w:color="auto"/>
            <w:bottom w:val="none" w:sz="0" w:space="0" w:color="auto"/>
            <w:right w:val="none" w:sz="0" w:space="0" w:color="auto"/>
          </w:divBdr>
        </w:div>
        <w:div w:id="14578277">
          <w:marLeft w:val="0"/>
          <w:marRight w:val="0"/>
          <w:marTop w:val="0"/>
          <w:marBottom w:val="0"/>
          <w:divBdr>
            <w:top w:val="none" w:sz="0" w:space="0" w:color="auto"/>
            <w:left w:val="none" w:sz="0" w:space="0" w:color="auto"/>
            <w:bottom w:val="none" w:sz="0" w:space="0" w:color="auto"/>
            <w:right w:val="none" w:sz="0" w:space="0" w:color="auto"/>
          </w:divBdr>
        </w:div>
        <w:div w:id="15816797">
          <w:marLeft w:val="0"/>
          <w:marRight w:val="0"/>
          <w:marTop w:val="0"/>
          <w:marBottom w:val="0"/>
          <w:divBdr>
            <w:top w:val="none" w:sz="0" w:space="0" w:color="auto"/>
            <w:left w:val="none" w:sz="0" w:space="0" w:color="auto"/>
            <w:bottom w:val="none" w:sz="0" w:space="0" w:color="auto"/>
            <w:right w:val="none" w:sz="0" w:space="0" w:color="auto"/>
          </w:divBdr>
        </w:div>
        <w:div w:id="16007941">
          <w:marLeft w:val="0"/>
          <w:marRight w:val="0"/>
          <w:marTop w:val="0"/>
          <w:marBottom w:val="0"/>
          <w:divBdr>
            <w:top w:val="none" w:sz="0" w:space="0" w:color="auto"/>
            <w:left w:val="none" w:sz="0" w:space="0" w:color="auto"/>
            <w:bottom w:val="none" w:sz="0" w:space="0" w:color="auto"/>
            <w:right w:val="none" w:sz="0" w:space="0" w:color="auto"/>
          </w:divBdr>
        </w:div>
        <w:div w:id="18357402">
          <w:marLeft w:val="0"/>
          <w:marRight w:val="0"/>
          <w:marTop w:val="0"/>
          <w:marBottom w:val="0"/>
          <w:divBdr>
            <w:top w:val="none" w:sz="0" w:space="0" w:color="auto"/>
            <w:left w:val="none" w:sz="0" w:space="0" w:color="auto"/>
            <w:bottom w:val="none" w:sz="0" w:space="0" w:color="auto"/>
            <w:right w:val="none" w:sz="0" w:space="0" w:color="auto"/>
          </w:divBdr>
        </w:div>
        <w:div w:id="19667041">
          <w:marLeft w:val="0"/>
          <w:marRight w:val="0"/>
          <w:marTop w:val="0"/>
          <w:marBottom w:val="0"/>
          <w:divBdr>
            <w:top w:val="none" w:sz="0" w:space="0" w:color="auto"/>
            <w:left w:val="none" w:sz="0" w:space="0" w:color="auto"/>
            <w:bottom w:val="none" w:sz="0" w:space="0" w:color="auto"/>
            <w:right w:val="none" w:sz="0" w:space="0" w:color="auto"/>
          </w:divBdr>
        </w:div>
        <w:div w:id="21324557">
          <w:marLeft w:val="0"/>
          <w:marRight w:val="0"/>
          <w:marTop w:val="0"/>
          <w:marBottom w:val="0"/>
          <w:divBdr>
            <w:top w:val="none" w:sz="0" w:space="0" w:color="auto"/>
            <w:left w:val="none" w:sz="0" w:space="0" w:color="auto"/>
            <w:bottom w:val="none" w:sz="0" w:space="0" w:color="auto"/>
            <w:right w:val="none" w:sz="0" w:space="0" w:color="auto"/>
          </w:divBdr>
        </w:div>
        <w:div w:id="22218100">
          <w:marLeft w:val="0"/>
          <w:marRight w:val="0"/>
          <w:marTop w:val="0"/>
          <w:marBottom w:val="0"/>
          <w:divBdr>
            <w:top w:val="none" w:sz="0" w:space="0" w:color="auto"/>
            <w:left w:val="none" w:sz="0" w:space="0" w:color="auto"/>
            <w:bottom w:val="none" w:sz="0" w:space="0" w:color="auto"/>
            <w:right w:val="none" w:sz="0" w:space="0" w:color="auto"/>
          </w:divBdr>
        </w:div>
        <w:div w:id="24841026">
          <w:marLeft w:val="0"/>
          <w:marRight w:val="0"/>
          <w:marTop w:val="0"/>
          <w:marBottom w:val="0"/>
          <w:divBdr>
            <w:top w:val="none" w:sz="0" w:space="0" w:color="auto"/>
            <w:left w:val="none" w:sz="0" w:space="0" w:color="auto"/>
            <w:bottom w:val="none" w:sz="0" w:space="0" w:color="auto"/>
            <w:right w:val="none" w:sz="0" w:space="0" w:color="auto"/>
          </w:divBdr>
        </w:div>
        <w:div w:id="32388437">
          <w:marLeft w:val="0"/>
          <w:marRight w:val="0"/>
          <w:marTop w:val="0"/>
          <w:marBottom w:val="0"/>
          <w:divBdr>
            <w:top w:val="none" w:sz="0" w:space="0" w:color="auto"/>
            <w:left w:val="none" w:sz="0" w:space="0" w:color="auto"/>
            <w:bottom w:val="none" w:sz="0" w:space="0" w:color="auto"/>
            <w:right w:val="none" w:sz="0" w:space="0" w:color="auto"/>
          </w:divBdr>
        </w:div>
        <w:div w:id="32704118">
          <w:marLeft w:val="0"/>
          <w:marRight w:val="0"/>
          <w:marTop w:val="0"/>
          <w:marBottom w:val="0"/>
          <w:divBdr>
            <w:top w:val="none" w:sz="0" w:space="0" w:color="auto"/>
            <w:left w:val="none" w:sz="0" w:space="0" w:color="auto"/>
            <w:bottom w:val="none" w:sz="0" w:space="0" w:color="auto"/>
            <w:right w:val="none" w:sz="0" w:space="0" w:color="auto"/>
          </w:divBdr>
        </w:div>
        <w:div w:id="33508281">
          <w:marLeft w:val="0"/>
          <w:marRight w:val="0"/>
          <w:marTop w:val="0"/>
          <w:marBottom w:val="0"/>
          <w:divBdr>
            <w:top w:val="none" w:sz="0" w:space="0" w:color="auto"/>
            <w:left w:val="none" w:sz="0" w:space="0" w:color="auto"/>
            <w:bottom w:val="none" w:sz="0" w:space="0" w:color="auto"/>
            <w:right w:val="none" w:sz="0" w:space="0" w:color="auto"/>
          </w:divBdr>
        </w:div>
        <w:div w:id="35086857">
          <w:marLeft w:val="0"/>
          <w:marRight w:val="0"/>
          <w:marTop w:val="0"/>
          <w:marBottom w:val="0"/>
          <w:divBdr>
            <w:top w:val="none" w:sz="0" w:space="0" w:color="auto"/>
            <w:left w:val="none" w:sz="0" w:space="0" w:color="auto"/>
            <w:bottom w:val="none" w:sz="0" w:space="0" w:color="auto"/>
            <w:right w:val="none" w:sz="0" w:space="0" w:color="auto"/>
          </w:divBdr>
        </w:div>
        <w:div w:id="35589365">
          <w:marLeft w:val="0"/>
          <w:marRight w:val="0"/>
          <w:marTop w:val="0"/>
          <w:marBottom w:val="0"/>
          <w:divBdr>
            <w:top w:val="none" w:sz="0" w:space="0" w:color="auto"/>
            <w:left w:val="none" w:sz="0" w:space="0" w:color="auto"/>
            <w:bottom w:val="none" w:sz="0" w:space="0" w:color="auto"/>
            <w:right w:val="none" w:sz="0" w:space="0" w:color="auto"/>
          </w:divBdr>
        </w:div>
        <w:div w:id="39014228">
          <w:marLeft w:val="0"/>
          <w:marRight w:val="0"/>
          <w:marTop w:val="0"/>
          <w:marBottom w:val="0"/>
          <w:divBdr>
            <w:top w:val="none" w:sz="0" w:space="0" w:color="auto"/>
            <w:left w:val="none" w:sz="0" w:space="0" w:color="auto"/>
            <w:bottom w:val="none" w:sz="0" w:space="0" w:color="auto"/>
            <w:right w:val="none" w:sz="0" w:space="0" w:color="auto"/>
          </w:divBdr>
        </w:div>
        <w:div w:id="40522859">
          <w:marLeft w:val="0"/>
          <w:marRight w:val="0"/>
          <w:marTop w:val="0"/>
          <w:marBottom w:val="0"/>
          <w:divBdr>
            <w:top w:val="none" w:sz="0" w:space="0" w:color="auto"/>
            <w:left w:val="none" w:sz="0" w:space="0" w:color="auto"/>
            <w:bottom w:val="none" w:sz="0" w:space="0" w:color="auto"/>
            <w:right w:val="none" w:sz="0" w:space="0" w:color="auto"/>
          </w:divBdr>
        </w:div>
        <w:div w:id="48648044">
          <w:marLeft w:val="0"/>
          <w:marRight w:val="0"/>
          <w:marTop w:val="0"/>
          <w:marBottom w:val="0"/>
          <w:divBdr>
            <w:top w:val="none" w:sz="0" w:space="0" w:color="auto"/>
            <w:left w:val="none" w:sz="0" w:space="0" w:color="auto"/>
            <w:bottom w:val="none" w:sz="0" w:space="0" w:color="auto"/>
            <w:right w:val="none" w:sz="0" w:space="0" w:color="auto"/>
          </w:divBdr>
        </w:div>
        <w:div w:id="50471438">
          <w:marLeft w:val="0"/>
          <w:marRight w:val="0"/>
          <w:marTop w:val="0"/>
          <w:marBottom w:val="0"/>
          <w:divBdr>
            <w:top w:val="none" w:sz="0" w:space="0" w:color="auto"/>
            <w:left w:val="none" w:sz="0" w:space="0" w:color="auto"/>
            <w:bottom w:val="none" w:sz="0" w:space="0" w:color="auto"/>
            <w:right w:val="none" w:sz="0" w:space="0" w:color="auto"/>
          </w:divBdr>
        </w:div>
        <w:div w:id="52118807">
          <w:marLeft w:val="0"/>
          <w:marRight w:val="0"/>
          <w:marTop w:val="0"/>
          <w:marBottom w:val="0"/>
          <w:divBdr>
            <w:top w:val="none" w:sz="0" w:space="0" w:color="auto"/>
            <w:left w:val="none" w:sz="0" w:space="0" w:color="auto"/>
            <w:bottom w:val="none" w:sz="0" w:space="0" w:color="auto"/>
            <w:right w:val="none" w:sz="0" w:space="0" w:color="auto"/>
          </w:divBdr>
        </w:div>
        <w:div w:id="53551543">
          <w:marLeft w:val="0"/>
          <w:marRight w:val="0"/>
          <w:marTop w:val="0"/>
          <w:marBottom w:val="0"/>
          <w:divBdr>
            <w:top w:val="none" w:sz="0" w:space="0" w:color="auto"/>
            <w:left w:val="none" w:sz="0" w:space="0" w:color="auto"/>
            <w:bottom w:val="none" w:sz="0" w:space="0" w:color="auto"/>
            <w:right w:val="none" w:sz="0" w:space="0" w:color="auto"/>
          </w:divBdr>
        </w:div>
        <w:div w:id="54360675">
          <w:marLeft w:val="0"/>
          <w:marRight w:val="0"/>
          <w:marTop w:val="0"/>
          <w:marBottom w:val="0"/>
          <w:divBdr>
            <w:top w:val="none" w:sz="0" w:space="0" w:color="auto"/>
            <w:left w:val="none" w:sz="0" w:space="0" w:color="auto"/>
            <w:bottom w:val="none" w:sz="0" w:space="0" w:color="auto"/>
            <w:right w:val="none" w:sz="0" w:space="0" w:color="auto"/>
          </w:divBdr>
        </w:div>
        <w:div w:id="54475955">
          <w:marLeft w:val="0"/>
          <w:marRight w:val="0"/>
          <w:marTop w:val="0"/>
          <w:marBottom w:val="0"/>
          <w:divBdr>
            <w:top w:val="none" w:sz="0" w:space="0" w:color="auto"/>
            <w:left w:val="none" w:sz="0" w:space="0" w:color="auto"/>
            <w:bottom w:val="none" w:sz="0" w:space="0" w:color="auto"/>
            <w:right w:val="none" w:sz="0" w:space="0" w:color="auto"/>
          </w:divBdr>
        </w:div>
        <w:div w:id="54938428">
          <w:marLeft w:val="0"/>
          <w:marRight w:val="0"/>
          <w:marTop w:val="0"/>
          <w:marBottom w:val="0"/>
          <w:divBdr>
            <w:top w:val="none" w:sz="0" w:space="0" w:color="auto"/>
            <w:left w:val="none" w:sz="0" w:space="0" w:color="auto"/>
            <w:bottom w:val="none" w:sz="0" w:space="0" w:color="auto"/>
            <w:right w:val="none" w:sz="0" w:space="0" w:color="auto"/>
          </w:divBdr>
        </w:div>
        <w:div w:id="55666769">
          <w:marLeft w:val="0"/>
          <w:marRight w:val="0"/>
          <w:marTop w:val="0"/>
          <w:marBottom w:val="0"/>
          <w:divBdr>
            <w:top w:val="none" w:sz="0" w:space="0" w:color="auto"/>
            <w:left w:val="none" w:sz="0" w:space="0" w:color="auto"/>
            <w:bottom w:val="none" w:sz="0" w:space="0" w:color="auto"/>
            <w:right w:val="none" w:sz="0" w:space="0" w:color="auto"/>
          </w:divBdr>
        </w:div>
        <w:div w:id="58670298">
          <w:marLeft w:val="0"/>
          <w:marRight w:val="0"/>
          <w:marTop w:val="0"/>
          <w:marBottom w:val="0"/>
          <w:divBdr>
            <w:top w:val="none" w:sz="0" w:space="0" w:color="auto"/>
            <w:left w:val="none" w:sz="0" w:space="0" w:color="auto"/>
            <w:bottom w:val="none" w:sz="0" w:space="0" w:color="auto"/>
            <w:right w:val="none" w:sz="0" w:space="0" w:color="auto"/>
          </w:divBdr>
        </w:div>
        <w:div w:id="59983799">
          <w:marLeft w:val="0"/>
          <w:marRight w:val="0"/>
          <w:marTop w:val="0"/>
          <w:marBottom w:val="0"/>
          <w:divBdr>
            <w:top w:val="none" w:sz="0" w:space="0" w:color="auto"/>
            <w:left w:val="none" w:sz="0" w:space="0" w:color="auto"/>
            <w:bottom w:val="none" w:sz="0" w:space="0" w:color="auto"/>
            <w:right w:val="none" w:sz="0" w:space="0" w:color="auto"/>
          </w:divBdr>
        </w:div>
        <w:div w:id="60639068">
          <w:marLeft w:val="0"/>
          <w:marRight w:val="0"/>
          <w:marTop w:val="0"/>
          <w:marBottom w:val="0"/>
          <w:divBdr>
            <w:top w:val="none" w:sz="0" w:space="0" w:color="auto"/>
            <w:left w:val="none" w:sz="0" w:space="0" w:color="auto"/>
            <w:bottom w:val="none" w:sz="0" w:space="0" w:color="auto"/>
            <w:right w:val="none" w:sz="0" w:space="0" w:color="auto"/>
          </w:divBdr>
        </w:div>
        <w:div w:id="60754530">
          <w:marLeft w:val="0"/>
          <w:marRight w:val="0"/>
          <w:marTop w:val="0"/>
          <w:marBottom w:val="0"/>
          <w:divBdr>
            <w:top w:val="none" w:sz="0" w:space="0" w:color="auto"/>
            <w:left w:val="none" w:sz="0" w:space="0" w:color="auto"/>
            <w:bottom w:val="none" w:sz="0" w:space="0" w:color="auto"/>
            <w:right w:val="none" w:sz="0" w:space="0" w:color="auto"/>
          </w:divBdr>
        </w:div>
        <w:div w:id="61487851">
          <w:marLeft w:val="0"/>
          <w:marRight w:val="0"/>
          <w:marTop w:val="0"/>
          <w:marBottom w:val="0"/>
          <w:divBdr>
            <w:top w:val="none" w:sz="0" w:space="0" w:color="auto"/>
            <w:left w:val="none" w:sz="0" w:space="0" w:color="auto"/>
            <w:bottom w:val="none" w:sz="0" w:space="0" w:color="auto"/>
            <w:right w:val="none" w:sz="0" w:space="0" w:color="auto"/>
          </w:divBdr>
        </w:div>
        <w:div w:id="63381287">
          <w:marLeft w:val="0"/>
          <w:marRight w:val="0"/>
          <w:marTop w:val="0"/>
          <w:marBottom w:val="0"/>
          <w:divBdr>
            <w:top w:val="none" w:sz="0" w:space="0" w:color="auto"/>
            <w:left w:val="none" w:sz="0" w:space="0" w:color="auto"/>
            <w:bottom w:val="none" w:sz="0" w:space="0" w:color="auto"/>
            <w:right w:val="none" w:sz="0" w:space="0" w:color="auto"/>
          </w:divBdr>
        </w:div>
        <w:div w:id="65808859">
          <w:marLeft w:val="0"/>
          <w:marRight w:val="0"/>
          <w:marTop w:val="0"/>
          <w:marBottom w:val="0"/>
          <w:divBdr>
            <w:top w:val="none" w:sz="0" w:space="0" w:color="auto"/>
            <w:left w:val="none" w:sz="0" w:space="0" w:color="auto"/>
            <w:bottom w:val="none" w:sz="0" w:space="0" w:color="auto"/>
            <w:right w:val="none" w:sz="0" w:space="0" w:color="auto"/>
          </w:divBdr>
        </w:div>
        <w:div w:id="66344314">
          <w:marLeft w:val="0"/>
          <w:marRight w:val="0"/>
          <w:marTop w:val="0"/>
          <w:marBottom w:val="0"/>
          <w:divBdr>
            <w:top w:val="none" w:sz="0" w:space="0" w:color="auto"/>
            <w:left w:val="none" w:sz="0" w:space="0" w:color="auto"/>
            <w:bottom w:val="none" w:sz="0" w:space="0" w:color="auto"/>
            <w:right w:val="none" w:sz="0" w:space="0" w:color="auto"/>
          </w:divBdr>
        </w:div>
        <w:div w:id="66929201">
          <w:marLeft w:val="0"/>
          <w:marRight w:val="0"/>
          <w:marTop w:val="0"/>
          <w:marBottom w:val="0"/>
          <w:divBdr>
            <w:top w:val="none" w:sz="0" w:space="0" w:color="auto"/>
            <w:left w:val="none" w:sz="0" w:space="0" w:color="auto"/>
            <w:bottom w:val="none" w:sz="0" w:space="0" w:color="auto"/>
            <w:right w:val="none" w:sz="0" w:space="0" w:color="auto"/>
          </w:divBdr>
        </w:div>
        <w:div w:id="69347544">
          <w:marLeft w:val="0"/>
          <w:marRight w:val="0"/>
          <w:marTop w:val="0"/>
          <w:marBottom w:val="0"/>
          <w:divBdr>
            <w:top w:val="none" w:sz="0" w:space="0" w:color="auto"/>
            <w:left w:val="none" w:sz="0" w:space="0" w:color="auto"/>
            <w:bottom w:val="none" w:sz="0" w:space="0" w:color="auto"/>
            <w:right w:val="none" w:sz="0" w:space="0" w:color="auto"/>
          </w:divBdr>
        </w:div>
        <w:div w:id="69475230">
          <w:marLeft w:val="0"/>
          <w:marRight w:val="0"/>
          <w:marTop w:val="0"/>
          <w:marBottom w:val="0"/>
          <w:divBdr>
            <w:top w:val="none" w:sz="0" w:space="0" w:color="auto"/>
            <w:left w:val="none" w:sz="0" w:space="0" w:color="auto"/>
            <w:bottom w:val="none" w:sz="0" w:space="0" w:color="auto"/>
            <w:right w:val="none" w:sz="0" w:space="0" w:color="auto"/>
          </w:divBdr>
        </w:div>
        <w:div w:id="71199873">
          <w:marLeft w:val="0"/>
          <w:marRight w:val="0"/>
          <w:marTop w:val="0"/>
          <w:marBottom w:val="0"/>
          <w:divBdr>
            <w:top w:val="none" w:sz="0" w:space="0" w:color="auto"/>
            <w:left w:val="none" w:sz="0" w:space="0" w:color="auto"/>
            <w:bottom w:val="none" w:sz="0" w:space="0" w:color="auto"/>
            <w:right w:val="none" w:sz="0" w:space="0" w:color="auto"/>
          </w:divBdr>
        </w:div>
        <w:div w:id="73598243">
          <w:marLeft w:val="0"/>
          <w:marRight w:val="0"/>
          <w:marTop w:val="0"/>
          <w:marBottom w:val="0"/>
          <w:divBdr>
            <w:top w:val="none" w:sz="0" w:space="0" w:color="auto"/>
            <w:left w:val="none" w:sz="0" w:space="0" w:color="auto"/>
            <w:bottom w:val="none" w:sz="0" w:space="0" w:color="auto"/>
            <w:right w:val="none" w:sz="0" w:space="0" w:color="auto"/>
          </w:divBdr>
        </w:div>
        <w:div w:id="74059742">
          <w:marLeft w:val="0"/>
          <w:marRight w:val="0"/>
          <w:marTop w:val="0"/>
          <w:marBottom w:val="0"/>
          <w:divBdr>
            <w:top w:val="none" w:sz="0" w:space="0" w:color="auto"/>
            <w:left w:val="none" w:sz="0" w:space="0" w:color="auto"/>
            <w:bottom w:val="none" w:sz="0" w:space="0" w:color="auto"/>
            <w:right w:val="none" w:sz="0" w:space="0" w:color="auto"/>
          </w:divBdr>
        </w:div>
        <w:div w:id="76875499">
          <w:marLeft w:val="0"/>
          <w:marRight w:val="0"/>
          <w:marTop w:val="0"/>
          <w:marBottom w:val="0"/>
          <w:divBdr>
            <w:top w:val="none" w:sz="0" w:space="0" w:color="auto"/>
            <w:left w:val="none" w:sz="0" w:space="0" w:color="auto"/>
            <w:bottom w:val="none" w:sz="0" w:space="0" w:color="auto"/>
            <w:right w:val="none" w:sz="0" w:space="0" w:color="auto"/>
          </w:divBdr>
        </w:div>
        <w:div w:id="78256508">
          <w:marLeft w:val="0"/>
          <w:marRight w:val="0"/>
          <w:marTop w:val="0"/>
          <w:marBottom w:val="0"/>
          <w:divBdr>
            <w:top w:val="none" w:sz="0" w:space="0" w:color="auto"/>
            <w:left w:val="none" w:sz="0" w:space="0" w:color="auto"/>
            <w:bottom w:val="none" w:sz="0" w:space="0" w:color="auto"/>
            <w:right w:val="none" w:sz="0" w:space="0" w:color="auto"/>
          </w:divBdr>
        </w:div>
        <w:div w:id="78331196">
          <w:marLeft w:val="0"/>
          <w:marRight w:val="0"/>
          <w:marTop w:val="0"/>
          <w:marBottom w:val="0"/>
          <w:divBdr>
            <w:top w:val="none" w:sz="0" w:space="0" w:color="auto"/>
            <w:left w:val="none" w:sz="0" w:space="0" w:color="auto"/>
            <w:bottom w:val="none" w:sz="0" w:space="0" w:color="auto"/>
            <w:right w:val="none" w:sz="0" w:space="0" w:color="auto"/>
          </w:divBdr>
        </w:div>
        <w:div w:id="78452426">
          <w:marLeft w:val="0"/>
          <w:marRight w:val="0"/>
          <w:marTop w:val="0"/>
          <w:marBottom w:val="0"/>
          <w:divBdr>
            <w:top w:val="none" w:sz="0" w:space="0" w:color="auto"/>
            <w:left w:val="none" w:sz="0" w:space="0" w:color="auto"/>
            <w:bottom w:val="none" w:sz="0" w:space="0" w:color="auto"/>
            <w:right w:val="none" w:sz="0" w:space="0" w:color="auto"/>
          </w:divBdr>
        </w:div>
        <w:div w:id="81296981">
          <w:marLeft w:val="0"/>
          <w:marRight w:val="0"/>
          <w:marTop w:val="0"/>
          <w:marBottom w:val="0"/>
          <w:divBdr>
            <w:top w:val="none" w:sz="0" w:space="0" w:color="auto"/>
            <w:left w:val="none" w:sz="0" w:space="0" w:color="auto"/>
            <w:bottom w:val="none" w:sz="0" w:space="0" w:color="auto"/>
            <w:right w:val="none" w:sz="0" w:space="0" w:color="auto"/>
          </w:divBdr>
        </w:div>
        <w:div w:id="82998993">
          <w:marLeft w:val="0"/>
          <w:marRight w:val="0"/>
          <w:marTop w:val="0"/>
          <w:marBottom w:val="0"/>
          <w:divBdr>
            <w:top w:val="none" w:sz="0" w:space="0" w:color="auto"/>
            <w:left w:val="none" w:sz="0" w:space="0" w:color="auto"/>
            <w:bottom w:val="none" w:sz="0" w:space="0" w:color="auto"/>
            <w:right w:val="none" w:sz="0" w:space="0" w:color="auto"/>
          </w:divBdr>
        </w:div>
        <w:div w:id="83232307">
          <w:marLeft w:val="0"/>
          <w:marRight w:val="0"/>
          <w:marTop w:val="0"/>
          <w:marBottom w:val="0"/>
          <w:divBdr>
            <w:top w:val="none" w:sz="0" w:space="0" w:color="auto"/>
            <w:left w:val="none" w:sz="0" w:space="0" w:color="auto"/>
            <w:bottom w:val="none" w:sz="0" w:space="0" w:color="auto"/>
            <w:right w:val="none" w:sz="0" w:space="0" w:color="auto"/>
          </w:divBdr>
        </w:div>
        <w:div w:id="87124777">
          <w:marLeft w:val="0"/>
          <w:marRight w:val="0"/>
          <w:marTop w:val="0"/>
          <w:marBottom w:val="0"/>
          <w:divBdr>
            <w:top w:val="none" w:sz="0" w:space="0" w:color="auto"/>
            <w:left w:val="none" w:sz="0" w:space="0" w:color="auto"/>
            <w:bottom w:val="none" w:sz="0" w:space="0" w:color="auto"/>
            <w:right w:val="none" w:sz="0" w:space="0" w:color="auto"/>
          </w:divBdr>
        </w:div>
        <w:div w:id="90053631">
          <w:marLeft w:val="0"/>
          <w:marRight w:val="0"/>
          <w:marTop w:val="0"/>
          <w:marBottom w:val="0"/>
          <w:divBdr>
            <w:top w:val="none" w:sz="0" w:space="0" w:color="auto"/>
            <w:left w:val="none" w:sz="0" w:space="0" w:color="auto"/>
            <w:bottom w:val="none" w:sz="0" w:space="0" w:color="auto"/>
            <w:right w:val="none" w:sz="0" w:space="0" w:color="auto"/>
          </w:divBdr>
        </w:div>
        <w:div w:id="91364955">
          <w:marLeft w:val="0"/>
          <w:marRight w:val="0"/>
          <w:marTop w:val="0"/>
          <w:marBottom w:val="0"/>
          <w:divBdr>
            <w:top w:val="none" w:sz="0" w:space="0" w:color="auto"/>
            <w:left w:val="none" w:sz="0" w:space="0" w:color="auto"/>
            <w:bottom w:val="none" w:sz="0" w:space="0" w:color="auto"/>
            <w:right w:val="none" w:sz="0" w:space="0" w:color="auto"/>
          </w:divBdr>
        </w:div>
        <w:div w:id="93716680">
          <w:marLeft w:val="0"/>
          <w:marRight w:val="0"/>
          <w:marTop w:val="0"/>
          <w:marBottom w:val="0"/>
          <w:divBdr>
            <w:top w:val="none" w:sz="0" w:space="0" w:color="auto"/>
            <w:left w:val="none" w:sz="0" w:space="0" w:color="auto"/>
            <w:bottom w:val="none" w:sz="0" w:space="0" w:color="auto"/>
            <w:right w:val="none" w:sz="0" w:space="0" w:color="auto"/>
          </w:divBdr>
        </w:div>
        <w:div w:id="95757257">
          <w:marLeft w:val="0"/>
          <w:marRight w:val="0"/>
          <w:marTop w:val="0"/>
          <w:marBottom w:val="0"/>
          <w:divBdr>
            <w:top w:val="none" w:sz="0" w:space="0" w:color="auto"/>
            <w:left w:val="none" w:sz="0" w:space="0" w:color="auto"/>
            <w:bottom w:val="none" w:sz="0" w:space="0" w:color="auto"/>
            <w:right w:val="none" w:sz="0" w:space="0" w:color="auto"/>
          </w:divBdr>
        </w:div>
        <w:div w:id="96020423">
          <w:marLeft w:val="0"/>
          <w:marRight w:val="0"/>
          <w:marTop w:val="0"/>
          <w:marBottom w:val="0"/>
          <w:divBdr>
            <w:top w:val="none" w:sz="0" w:space="0" w:color="auto"/>
            <w:left w:val="none" w:sz="0" w:space="0" w:color="auto"/>
            <w:bottom w:val="none" w:sz="0" w:space="0" w:color="auto"/>
            <w:right w:val="none" w:sz="0" w:space="0" w:color="auto"/>
          </w:divBdr>
        </w:div>
        <w:div w:id="99909483">
          <w:marLeft w:val="0"/>
          <w:marRight w:val="0"/>
          <w:marTop w:val="0"/>
          <w:marBottom w:val="0"/>
          <w:divBdr>
            <w:top w:val="none" w:sz="0" w:space="0" w:color="auto"/>
            <w:left w:val="none" w:sz="0" w:space="0" w:color="auto"/>
            <w:bottom w:val="none" w:sz="0" w:space="0" w:color="auto"/>
            <w:right w:val="none" w:sz="0" w:space="0" w:color="auto"/>
          </w:divBdr>
        </w:div>
        <w:div w:id="100535489">
          <w:marLeft w:val="0"/>
          <w:marRight w:val="0"/>
          <w:marTop w:val="0"/>
          <w:marBottom w:val="0"/>
          <w:divBdr>
            <w:top w:val="none" w:sz="0" w:space="0" w:color="auto"/>
            <w:left w:val="none" w:sz="0" w:space="0" w:color="auto"/>
            <w:bottom w:val="none" w:sz="0" w:space="0" w:color="auto"/>
            <w:right w:val="none" w:sz="0" w:space="0" w:color="auto"/>
          </w:divBdr>
        </w:div>
        <w:div w:id="101651787">
          <w:marLeft w:val="0"/>
          <w:marRight w:val="0"/>
          <w:marTop w:val="0"/>
          <w:marBottom w:val="0"/>
          <w:divBdr>
            <w:top w:val="none" w:sz="0" w:space="0" w:color="auto"/>
            <w:left w:val="none" w:sz="0" w:space="0" w:color="auto"/>
            <w:bottom w:val="none" w:sz="0" w:space="0" w:color="auto"/>
            <w:right w:val="none" w:sz="0" w:space="0" w:color="auto"/>
          </w:divBdr>
        </w:div>
        <w:div w:id="101996218">
          <w:marLeft w:val="0"/>
          <w:marRight w:val="0"/>
          <w:marTop w:val="0"/>
          <w:marBottom w:val="0"/>
          <w:divBdr>
            <w:top w:val="none" w:sz="0" w:space="0" w:color="auto"/>
            <w:left w:val="none" w:sz="0" w:space="0" w:color="auto"/>
            <w:bottom w:val="none" w:sz="0" w:space="0" w:color="auto"/>
            <w:right w:val="none" w:sz="0" w:space="0" w:color="auto"/>
          </w:divBdr>
        </w:div>
        <w:div w:id="102458690">
          <w:marLeft w:val="0"/>
          <w:marRight w:val="0"/>
          <w:marTop w:val="0"/>
          <w:marBottom w:val="0"/>
          <w:divBdr>
            <w:top w:val="none" w:sz="0" w:space="0" w:color="auto"/>
            <w:left w:val="none" w:sz="0" w:space="0" w:color="auto"/>
            <w:bottom w:val="none" w:sz="0" w:space="0" w:color="auto"/>
            <w:right w:val="none" w:sz="0" w:space="0" w:color="auto"/>
          </w:divBdr>
        </w:div>
        <w:div w:id="105009511">
          <w:marLeft w:val="0"/>
          <w:marRight w:val="0"/>
          <w:marTop w:val="0"/>
          <w:marBottom w:val="0"/>
          <w:divBdr>
            <w:top w:val="none" w:sz="0" w:space="0" w:color="auto"/>
            <w:left w:val="none" w:sz="0" w:space="0" w:color="auto"/>
            <w:bottom w:val="none" w:sz="0" w:space="0" w:color="auto"/>
            <w:right w:val="none" w:sz="0" w:space="0" w:color="auto"/>
          </w:divBdr>
        </w:div>
        <w:div w:id="106311820">
          <w:marLeft w:val="0"/>
          <w:marRight w:val="0"/>
          <w:marTop w:val="0"/>
          <w:marBottom w:val="0"/>
          <w:divBdr>
            <w:top w:val="none" w:sz="0" w:space="0" w:color="auto"/>
            <w:left w:val="none" w:sz="0" w:space="0" w:color="auto"/>
            <w:bottom w:val="none" w:sz="0" w:space="0" w:color="auto"/>
            <w:right w:val="none" w:sz="0" w:space="0" w:color="auto"/>
          </w:divBdr>
        </w:div>
        <w:div w:id="106431360">
          <w:marLeft w:val="0"/>
          <w:marRight w:val="0"/>
          <w:marTop w:val="0"/>
          <w:marBottom w:val="0"/>
          <w:divBdr>
            <w:top w:val="none" w:sz="0" w:space="0" w:color="auto"/>
            <w:left w:val="none" w:sz="0" w:space="0" w:color="auto"/>
            <w:bottom w:val="none" w:sz="0" w:space="0" w:color="auto"/>
            <w:right w:val="none" w:sz="0" w:space="0" w:color="auto"/>
          </w:divBdr>
        </w:div>
        <w:div w:id="107042646">
          <w:marLeft w:val="0"/>
          <w:marRight w:val="0"/>
          <w:marTop w:val="0"/>
          <w:marBottom w:val="0"/>
          <w:divBdr>
            <w:top w:val="none" w:sz="0" w:space="0" w:color="auto"/>
            <w:left w:val="none" w:sz="0" w:space="0" w:color="auto"/>
            <w:bottom w:val="none" w:sz="0" w:space="0" w:color="auto"/>
            <w:right w:val="none" w:sz="0" w:space="0" w:color="auto"/>
          </w:divBdr>
        </w:div>
        <w:div w:id="108546817">
          <w:marLeft w:val="0"/>
          <w:marRight w:val="0"/>
          <w:marTop w:val="0"/>
          <w:marBottom w:val="0"/>
          <w:divBdr>
            <w:top w:val="none" w:sz="0" w:space="0" w:color="auto"/>
            <w:left w:val="none" w:sz="0" w:space="0" w:color="auto"/>
            <w:bottom w:val="none" w:sz="0" w:space="0" w:color="auto"/>
            <w:right w:val="none" w:sz="0" w:space="0" w:color="auto"/>
          </w:divBdr>
        </w:div>
        <w:div w:id="110823160">
          <w:marLeft w:val="0"/>
          <w:marRight w:val="0"/>
          <w:marTop w:val="0"/>
          <w:marBottom w:val="0"/>
          <w:divBdr>
            <w:top w:val="none" w:sz="0" w:space="0" w:color="auto"/>
            <w:left w:val="none" w:sz="0" w:space="0" w:color="auto"/>
            <w:bottom w:val="none" w:sz="0" w:space="0" w:color="auto"/>
            <w:right w:val="none" w:sz="0" w:space="0" w:color="auto"/>
          </w:divBdr>
        </w:div>
        <w:div w:id="112864470">
          <w:marLeft w:val="0"/>
          <w:marRight w:val="0"/>
          <w:marTop w:val="0"/>
          <w:marBottom w:val="0"/>
          <w:divBdr>
            <w:top w:val="none" w:sz="0" w:space="0" w:color="auto"/>
            <w:left w:val="none" w:sz="0" w:space="0" w:color="auto"/>
            <w:bottom w:val="none" w:sz="0" w:space="0" w:color="auto"/>
            <w:right w:val="none" w:sz="0" w:space="0" w:color="auto"/>
          </w:divBdr>
        </w:div>
        <w:div w:id="113252114">
          <w:marLeft w:val="0"/>
          <w:marRight w:val="0"/>
          <w:marTop w:val="0"/>
          <w:marBottom w:val="0"/>
          <w:divBdr>
            <w:top w:val="none" w:sz="0" w:space="0" w:color="auto"/>
            <w:left w:val="none" w:sz="0" w:space="0" w:color="auto"/>
            <w:bottom w:val="none" w:sz="0" w:space="0" w:color="auto"/>
            <w:right w:val="none" w:sz="0" w:space="0" w:color="auto"/>
          </w:divBdr>
        </w:div>
        <w:div w:id="115415365">
          <w:marLeft w:val="0"/>
          <w:marRight w:val="0"/>
          <w:marTop w:val="0"/>
          <w:marBottom w:val="0"/>
          <w:divBdr>
            <w:top w:val="none" w:sz="0" w:space="0" w:color="auto"/>
            <w:left w:val="none" w:sz="0" w:space="0" w:color="auto"/>
            <w:bottom w:val="none" w:sz="0" w:space="0" w:color="auto"/>
            <w:right w:val="none" w:sz="0" w:space="0" w:color="auto"/>
          </w:divBdr>
        </w:div>
        <w:div w:id="118495805">
          <w:marLeft w:val="0"/>
          <w:marRight w:val="0"/>
          <w:marTop w:val="0"/>
          <w:marBottom w:val="0"/>
          <w:divBdr>
            <w:top w:val="none" w:sz="0" w:space="0" w:color="auto"/>
            <w:left w:val="none" w:sz="0" w:space="0" w:color="auto"/>
            <w:bottom w:val="none" w:sz="0" w:space="0" w:color="auto"/>
            <w:right w:val="none" w:sz="0" w:space="0" w:color="auto"/>
          </w:divBdr>
        </w:div>
        <w:div w:id="119225474">
          <w:marLeft w:val="0"/>
          <w:marRight w:val="0"/>
          <w:marTop w:val="0"/>
          <w:marBottom w:val="0"/>
          <w:divBdr>
            <w:top w:val="none" w:sz="0" w:space="0" w:color="auto"/>
            <w:left w:val="none" w:sz="0" w:space="0" w:color="auto"/>
            <w:bottom w:val="none" w:sz="0" w:space="0" w:color="auto"/>
            <w:right w:val="none" w:sz="0" w:space="0" w:color="auto"/>
          </w:divBdr>
        </w:div>
        <w:div w:id="120615737">
          <w:marLeft w:val="0"/>
          <w:marRight w:val="0"/>
          <w:marTop w:val="0"/>
          <w:marBottom w:val="0"/>
          <w:divBdr>
            <w:top w:val="none" w:sz="0" w:space="0" w:color="auto"/>
            <w:left w:val="none" w:sz="0" w:space="0" w:color="auto"/>
            <w:bottom w:val="none" w:sz="0" w:space="0" w:color="auto"/>
            <w:right w:val="none" w:sz="0" w:space="0" w:color="auto"/>
          </w:divBdr>
        </w:div>
        <w:div w:id="121383244">
          <w:marLeft w:val="0"/>
          <w:marRight w:val="0"/>
          <w:marTop w:val="0"/>
          <w:marBottom w:val="0"/>
          <w:divBdr>
            <w:top w:val="none" w:sz="0" w:space="0" w:color="auto"/>
            <w:left w:val="none" w:sz="0" w:space="0" w:color="auto"/>
            <w:bottom w:val="none" w:sz="0" w:space="0" w:color="auto"/>
            <w:right w:val="none" w:sz="0" w:space="0" w:color="auto"/>
          </w:divBdr>
        </w:div>
        <w:div w:id="125783008">
          <w:marLeft w:val="0"/>
          <w:marRight w:val="0"/>
          <w:marTop w:val="0"/>
          <w:marBottom w:val="0"/>
          <w:divBdr>
            <w:top w:val="none" w:sz="0" w:space="0" w:color="auto"/>
            <w:left w:val="none" w:sz="0" w:space="0" w:color="auto"/>
            <w:bottom w:val="none" w:sz="0" w:space="0" w:color="auto"/>
            <w:right w:val="none" w:sz="0" w:space="0" w:color="auto"/>
          </w:divBdr>
        </w:div>
        <w:div w:id="125857826">
          <w:marLeft w:val="0"/>
          <w:marRight w:val="0"/>
          <w:marTop w:val="0"/>
          <w:marBottom w:val="0"/>
          <w:divBdr>
            <w:top w:val="none" w:sz="0" w:space="0" w:color="auto"/>
            <w:left w:val="none" w:sz="0" w:space="0" w:color="auto"/>
            <w:bottom w:val="none" w:sz="0" w:space="0" w:color="auto"/>
            <w:right w:val="none" w:sz="0" w:space="0" w:color="auto"/>
          </w:divBdr>
        </w:div>
        <w:div w:id="127744890">
          <w:marLeft w:val="0"/>
          <w:marRight w:val="0"/>
          <w:marTop w:val="0"/>
          <w:marBottom w:val="0"/>
          <w:divBdr>
            <w:top w:val="none" w:sz="0" w:space="0" w:color="auto"/>
            <w:left w:val="none" w:sz="0" w:space="0" w:color="auto"/>
            <w:bottom w:val="none" w:sz="0" w:space="0" w:color="auto"/>
            <w:right w:val="none" w:sz="0" w:space="0" w:color="auto"/>
          </w:divBdr>
        </w:div>
        <w:div w:id="128599986">
          <w:marLeft w:val="0"/>
          <w:marRight w:val="0"/>
          <w:marTop w:val="0"/>
          <w:marBottom w:val="0"/>
          <w:divBdr>
            <w:top w:val="none" w:sz="0" w:space="0" w:color="auto"/>
            <w:left w:val="none" w:sz="0" w:space="0" w:color="auto"/>
            <w:bottom w:val="none" w:sz="0" w:space="0" w:color="auto"/>
            <w:right w:val="none" w:sz="0" w:space="0" w:color="auto"/>
          </w:divBdr>
        </w:div>
        <w:div w:id="129052495">
          <w:marLeft w:val="0"/>
          <w:marRight w:val="0"/>
          <w:marTop w:val="0"/>
          <w:marBottom w:val="0"/>
          <w:divBdr>
            <w:top w:val="none" w:sz="0" w:space="0" w:color="auto"/>
            <w:left w:val="none" w:sz="0" w:space="0" w:color="auto"/>
            <w:bottom w:val="none" w:sz="0" w:space="0" w:color="auto"/>
            <w:right w:val="none" w:sz="0" w:space="0" w:color="auto"/>
          </w:divBdr>
        </w:div>
        <w:div w:id="130052805">
          <w:marLeft w:val="0"/>
          <w:marRight w:val="0"/>
          <w:marTop w:val="0"/>
          <w:marBottom w:val="0"/>
          <w:divBdr>
            <w:top w:val="none" w:sz="0" w:space="0" w:color="auto"/>
            <w:left w:val="none" w:sz="0" w:space="0" w:color="auto"/>
            <w:bottom w:val="none" w:sz="0" w:space="0" w:color="auto"/>
            <w:right w:val="none" w:sz="0" w:space="0" w:color="auto"/>
          </w:divBdr>
        </w:div>
        <w:div w:id="130295661">
          <w:marLeft w:val="0"/>
          <w:marRight w:val="0"/>
          <w:marTop w:val="0"/>
          <w:marBottom w:val="0"/>
          <w:divBdr>
            <w:top w:val="none" w:sz="0" w:space="0" w:color="auto"/>
            <w:left w:val="none" w:sz="0" w:space="0" w:color="auto"/>
            <w:bottom w:val="none" w:sz="0" w:space="0" w:color="auto"/>
            <w:right w:val="none" w:sz="0" w:space="0" w:color="auto"/>
          </w:divBdr>
        </w:div>
        <w:div w:id="131677515">
          <w:marLeft w:val="0"/>
          <w:marRight w:val="0"/>
          <w:marTop w:val="0"/>
          <w:marBottom w:val="0"/>
          <w:divBdr>
            <w:top w:val="none" w:sz="0" w:space="0" w:color="auto"/>
            <w:left w:val="none" w:sz="0" w:space="0" w:color="auto"/>
            <w:bottom w:val="none" w:sz="0" w:space="0" w:color="auto"/>
            <w:right w:val="none" w:sz="0" w:space="0" w:color="auto"/>
          </w:divBdr>
        </w:div>
        <w:div w:id="132479398">
          <w:marLeft w:val="0"/>
          <w:marRight w:val="0"/>
          <w:marTop w:val="0"/>
          <w:marBottom w:val="0"/>
          <w:divBdr>
            <w:top w:val="none" w:sz="0" w:space="0" w:color="auto"/>
            <w:left w:val="none" w:sz="0" w:space="0" w:color="auto"/>
            <w:bottom w:val="none" w:sz="0" w:space="0" w:color="auto"/>
            <w:right w:val="none" w:sz="0" w:space="0" w:color="auto"/>
          </w:divBdr>
        </w:div>
        <w:div w:id="133454827">
          <w:marLeft w:val="0"/>
          <w:marRight w:val="0"/>
          <w:marTop w:val="0"/>
          <w:marBottom w:val="0"/>
          <w:divBdr>
            <w:top w:val="none" w:sz="0" w:space="0" w:color="auto"/>
            <w:left w:val="none" w:sz="0" w:space="0" w:color="auto"/>
            <w:bottom w:val="none" w:sz="0" w:space="0" w:color="auto"/>
            <w:right w:val="none" w:sz="0" w:space="0" w:color="auto"/>
          </w:divBdr>
        </w:div>
        <w:div w:id="136649029">
          <w:marLeft w:val="0"/>
          <w:marRight w:val="0"/>
          <w:marTop w:val="0"/>
          <w:marBottom w:val="0"/>
          <w:divBdr>
            <w:top w:val="none" w:sz="0" w:space="0" w:color="auto"/>
            <w:left w:val="none" w:sz="0" w:space="0" w:color="auto"/>
            <w:bottom w:val="none" w:sz="0" w:space="0" w:color="auto"/>
            <w:right w:val="none" w:sz="0" w:space="0" w:color="auto"/>
          </w:divBdr>
        </w:div>
        <w:div w:id="136996208">
          <w:marLeft w:val="0"/>
          <w:marRight w:val="0"/>
          <w:marTop w:val="0"/>
          <w:marBottom w:val="0"/>
          <w:divBdr>
            <w:top w:val="none" w:sz="0" w:space="0" w:color="auto"/>
            <w:left w:val="none" w:sz="0" w:space="0" w:color="auto"/>
            <w:bottom w:val="none" w:sz="0" w:space="0" w:color="auto"/>
            <w:right w:val="none" w:sz="0" w:space="0" w:color="auto"/>
          </w:divBdr>
        </w:div>
        <w:div w:id="138885735">
          <w:marLeft w:val="0"/>
          <w:marRight w:val="0"/>
          <w:marTop w:val="0"/>
          <w:marBottom w:val="0"/>
          <w:divBdr>
            <w:top w:val="none" w:sz="0" w:space="0" w:color="auto"/>
            <w:left w:val="none" w:sz="0" w:space="0" w:color="auto"/>
            <w:bottom w:val="none" w:sz="0" w:space="0" w:color="auto"/>
            <w:right w:val="none" w:sz="0" w:space="0" w:color="auto"/>
          </w:divBdr>
        </w:div>
        <w:div w:id="140318538">
          <w:marLeft w:val="0"/>
          <w:marRight w:val="0"/>
          <w:marTop w:val="0"/>
          <w:marBottom w:val="0"/>
          <w:divBdr>
            <w:top w:val="none" w:sz="0" w:space="0" w:color="auto"/>
            <w:left w:val="none" w:sz="0" w:space="0" w:color="auto"/>
            <w:bottom w:val="none" w:sz="0" w:space="0" w:color="auto"/>
            <w:right w:val="none" w:sz="0" w:space="0" w:color="auto"/>
          </w:divBdr>
        </w:div>
        <w:div w:id="140463216">
          <w:marLeft w:val="0"/>
          <w:marRight w:val="0"/>
          <w:marTop w:val="0"/>
          <w:marBottom w:val="0"/>
          <w:divBdr>
            <w:top w:val="none" w:sz="0" w:space="0" w:color="auto"/>
            <w:left w:val="none" w:sz="0" w:space="0" w:color="auto"/>
            <w:bottom w:val="none" w:sz="0" w:space="0" w:color="auto"/>
            <w:right w:val="none" w:sz="0" w:space="0" w:color="auto"/>
          </w:divBdr>
        </w:div>
        <w:div w:id="142821418">
          <w:marLeft w:val="0"/>
          <w:marRight w:val="0"/>
          <w:marTop w:val="0"/>
          <w:marBottom w:val="0"/>
          <w:divBdr>
            <w:top w:val="none" w:sz="0" w:space="0" w:color="auto"/>
            <w:left w:val="none" w:sz="0" w:space="0" w:color="auto"/>
            <w:bottom w:val="none" w:sz="0" w:space="0" w:color="auto"/>
            <w:right w:val="none" w:sz="0" w:space="0" w:color="auto"/>
          </w:divBdr>
        </w:div>
        <w:div w:id="145828879">
          <w:marLeft w:val="0"/>
          <w:marRight w:val="0"/>
          <w:marTop w:val="0"/>
          <w:marBottom w:val="0"/>
          <w:divBdr>
            <w:top w:val="none" w:sz="0" w:space="0" w:color="auto"/>
            <w:left w:val="none" w:sz="0" w:space="0" w:color="auto"/>
            <w:bottom w:val="none" w:sz="0" w:space="0" w:color="auto"/>
            <w:right w:val="none" w:sz="0" w:space="0" w:color="auto"/>
          </w:divBdr>
        </w:div>
        <w:div w:id="146558533">
          <w:marLeft w:val="0"/>
          <w:marRight w:val="0"/>
          <w:marTop w:val="0"/>
          <w:marBottom w:val="0"/>
          <w:divBdr>
            <w:top w:val="none" w:sz="0" w:space="0" w:color="auto"/>
            <w:left w:val="none" w:sz="0" w:space="0" w:color="auto"/>
            <w:bottom w:val="none" w:sz="0" w:space="0" w:color="auto"/>
            <w:right w:val="none" w:sz="0" w:space="0" w:color="auto"/>
          </w:divBdr>
        </w:div>
        <w:div w:id="147669897">
          <w:marLeft w:val="0"/>
          <w:marRight w:val="0"/>
          <w:marTop w:val="0"/>
          <w:marBottom w:val="0"/>
          <w:divBdr>
            <w:top w:val="none" w:sz="0" w:space="0" w:color="auto"/>
            <w:left w:val="none" w:sz="0" w:space="0" w:color="auto"/>
            <w:bottom w:val="none" w:sz="0" w:space="0" w:color="auto"/>
            <w:right w:val="none" w:sz="0" w:space="0" w:color="auto"/>
          </w:divBdr>
        </w:div>
        <w:div w:id="147944040">
          <w:marLeft w:val="0"/>
          <w:marRight w:val="0"/>
          <w:marTop w:val="0"/>
          <w:marBottom w:val="0"/>
          <w:divBdr>
            <w:top w:val="none" w:sz="0" w:space="0" w:color="auto"/>
            <w:left w:val="none" w:sz="0" w:space="0" w:color="auto"/>
            <w:bottom w:val="none" w:sz="0" w:space="0" w:color="auto"/>
            <w:right w:val="none" w:sz="0" w:space="0" w:color="auto"/>
          </w:divBdr>
        </w:div>
        <w:div w:id="147987991">
          <w:marLeft w:val="0"/>
          <w:marRight w:val="0"/>
          <w:marTop w:val="0"/>
          <w:marBottom w:val="0"/>
          <w:divBdr>
            <w:top w:val="none" w:sz="0" w:space="0" w:color="auto"/>
            <w:left w:val="none" w:sz="0" w:space="0" w:color="auto"/>
            <w:bottom w:val="none" w:sz="0" w:space="0" w:color="auto"/>
            <w:right w:val="none" w:sz="0" w:space="0" w:color="auto"/>
          </w:divBdr>
        </w:div>
        <w:div w:id="151797486">
          <w:marLeft w:val="0"/>
          <w:marRight w:val="0"/>
          <w:marTop w:val="0"/>
          <w:marBottom w:val="0"/>
          <w:divBdr>
            <w:top w:val="none" w:sz="0" w:space="0" w:color="auto"/>
            <w:left w:val="none" w:sz="0" w:space="0" w:color="auto"/>
            <w:bottom w:val="none" w:sz="0" w:space="0" w:color="auto"/>
            <w:right w:val="none" w:sz="0" w:space="0" w:color="auto"/>
          </w:divBdr>
        </w:div>
        <w:div w:id="153879025">
          <w:marLeft w:val="0"/>
          <w:marRight w:val="0"/>
          <w:marTop w:val="0"/>
          <w:marBottom w:val="0"/>
          <w:divBdr>
            <w:top w:val="none" w:sz="0" w:space="0" w:color="auto"/>
            <w:left w:val="none" w:sz="0" w:space="0" w:color="auto"/>
            <w:bottom w:val="none" w:sz="0" w:space="0" w:color="auto"/>
            <w:right w:val="none" w:sz="0" w:space="0" w:color="auto"/>
          </w:divBdr>
        </w:div>
        <w:div w:id="154079814">
          <w:marLeft w:val="0"/>
          <w:marRight w:val="0"/>
          <w:marTop w:val="0"/>
          <w:marBottom w:val="0"/>
          <w:divBdr>
            <w:top w:val="none" w:sz="0" w:space="0" w:color="auto"/>
            <w:left w:val="none" w:sz="0" w:space="0" w:color="auto"/>
            <w:bottom w:val="none" w:sz="0" w:space="0" w:color="auto"/>
            <w:right w:val="none" w:sz="0" w:space="0" w:color="auto"/>
          </w:divBdr>
        </w:div>
        <w:div w:id="155000843">
          <w:marLeft w:val="0"/>
          <w:marRight w:val="0"/>
          <w:marTop w:val="0"/>
          <w:marBottom w:val="0"/>
          <w:divBdr>
            <w:top w:val="none" w:sz="0" w:space="0" w:color="auto"/>
            <w:left w:val="none" w:sz="0" w:space="0" w:color="auto"/>
            <w:bottom w:val="none" w:sz="0" w:space="0" w:color="auto"/>
            <w:right w:val="none" w:sz="0" w:space="0" w:color="auto"/>
          </w:divBdr>
        </w:div>
        <w:div w:id="156456883">
          <w:marLeft w:val="0"/>
          <w:marRight w:val="0"/>
          <w:marTop w:val="0"/>
          <w:marBottom w:val="0"/>
          <w:divBdr>
            <w:top w:val="none" w:sz="0" w:space="0" w:color="auto"/>
            <w:left w:val="none" w:sz="0" w:space="0" w:color="auto"/>
            <w:bottom w:val="none" w:sz="0" w:space="0" w:color="auto"/>
            <w:right w:val="none" w:sz="0" w:space="0" w:color="auto"/>
          </w:divBdr>
        </w:div>
        <w:div w:id="158469057">
          <w:marLeft w:val="0"/>
          <w:marRight w:val="0"/>
          <w:marTop w:val="0"/>
          <w:marBottom w:val="0"/>
          <w:divBdr>
            <w:top w:val="none" w:sz="0" w:space="0" w:color="auto"/>
            <w:left w:val="none" w:sz="0" w:space="0" w:color="auto"/>
            <w:bottom w:val="none" w:sz="0" w:space="0" w:color="auto"/>
            <w:right w:val="none" w:sz="0" w:space="0" w:color="auto"/>
          </w:divBdr>
        </w:div>
        <w:div w:id="158694378">
          <w:marLeft w:val="0"/>
          <w:marRight w:val="0"/>
          <w:marTop w:val="0"/>
          <w:marBottom w:val="0"/>
          <w:divBdr>
            <w:top w:val="none" w:sz="0" w:space="0" w:color="auto"/>
            <w:left w:val="none" w:sz="0" w:space="0" w:color="auto"/>
            <w:bottom w:val="none" w:sz="0" w:space="0" w:color="auto"/>
            <w:right w:val="none" w:sz="0" w:space="0" w:color="auto"/>
          </w:divBdr>
        </w:div>
        <w:div w:id="159388623">
          <w:marLeft w:val="0"/>
          <w:marRight w:val="0"/>
          <w:marTop w:val="0"/>
          <w:marBottom w:val="0"/>
          <w:divBdr>
            <w:top w:val="none" w:sz="0" w:space="0" w:color="auto"/>
            <w:left w:val="none" w:sz="0" w:space="0" w:color="auto"/>
            <w:bottom w:val="none" w:sz="0" w:space="0" w:color="auto"/>
            <w:right w:val="none" w:sz="0" w:space="0" w:color="auto"/>
          </w:divBdr>
        </w:div>
        <w:div w:id="163282569">
          <w:marLeft w:val="0"/>
          <w:marRight w:val="0"/>
          <w:marTop w:val="0"/>
          <w:marBottom w:val="0"/>
          <w:divBdr>
            <w:top w:val="none" w:sz="0" w:space="0" w:color="auto"/>
            <w:left w:val="none" w:sz="0" w:space="0" w:color="auto"/>
            <w:bottom w:val="none" w:sz="0" w:space="0" w:color="auto"/>
            <w:right w:val="none" w:sz="0" w:space="0" w:color="auto"/>
          </w:divBdr>
        </w:div>
        <w:div w:id="165636659">
          <w:marLeft w:val="0"/>
          <w:marRight w:val="0"/>
          <w:marTop w:val="0"/>
          <w:marBottom w:val="0"/>
          <w:divBdr>
            <w:top w:val="none" w:sz="0" w:space="0" w:color="auto"/>
            <w:left w:val="none" w:sz="0" w:space="0" w:color="auto"/>
            <w:bottom w:val="none" w:sz="0" w:space="0" w:color="auto"/>
            <w:right w:val="none" w:sz="0" w:space="0" w:color="auto"/>
          </w:divBdr>
        </w:div>
        <w:div w:id="171072632">
          <w:marLeft w:val="0"/>
          <w:marRight w:val="0"/>
          <w:marTop w:val="0"/>
          <w:marBottom w:val="0"/>
          <w:divBdr>
            <w:top w:val="none" w:sz="0" w:space="0" w:color="auto"/>
            <w:left w:val="none" w:sz="0" w:space="0" w:color="auto"/>
            <w:bottom w:val="none" w:sz="0" w:space="0" w:color="auto"/>
            <w:right w:val="none" w:sz="0" w:space="0" w:color="auto"/>
          </w:divBdr>
        </w:div>
        <w:div w:id="173955152">
          <w:marLeft w:val="0"/>
          <w:marRight w:val="0"/>
          <w:marTop w:val="0"/>
          <w:marBottom w:val="0"/>
          <w:divBdr>
            <w:top w:val="none" w:sz="0" w:space="0" w:color="auto"/>
            <w:left w:val="none" w:sz="0" w:space="0" w:color="auto"/>
            <w:bottom w:val="none" w:sz="0" w:space="0" w:color="auto"/>
            <w:right w:val="none" w:sz="0" w:space="0" w:color="auto"/>
          </w:divBdr>
        </w:div>
        <w:div w:id="176893720">
          <w:marLeft w:val="0"/>
          <w:marRight w:val="0"/>
          <w:marTop w:val="0"/>
          <w:marBottom w:val="0"/>
          <w:divBdr>
            <w:top w:val="none" w:sz="0" w:space="0" w:color="auto"/>
            <w:left w:val="none" w:sz="0" w:space="0" w:color="auto"/>
            <w:bottom w:val="none" w:sz="0" w:space="0" w:color="auto"/>
            <w:right w:val="none" w:sz="0" w:space="0" w:color="auto"/>
          </w:divBdr>
        </w:div>
        <w:div w:id="177962873">
          <w:marLeft w:val="0"/>
          <w:marRight w:val="0"/>
          <w:marTop w:val="0"/>
          <w:marBottom w:val="0"/>
          <w:divBdr>
            <w:top w:val="none" w:sz="0" w:space="0" w:color="auto"/>
            <w:left w:val="none" w:sz="0" w:space="0" w:color="auto"/>
            <w:bottom w:val="none" w:sz="0" w:space="0" w:color="auto"/>
            <w:right w:val="none" w:sz="0" w:space="0" w:color="auto"/>
          </w:divBdr>
        </w:div>
        <w:div w:id="178080901">
          <w:marLeft w:val="0"/>
          <w:marRight w:val="0"/>
          <w:marTop w:val="0"/>
          <w:marBottom w:val="0"/>
          <w:divBdr>
            <w:top w:val="none" w:sz="0" w:space="0" w:color="auto"/>
            <w:left w:val="none" w:sz="0" w:space="0" w:color="auto"/>
            <w:bottom w:val="none" w:sz="0" w:space="0" w:color="auto"/>
            <w:right w:val="none" w:sz="0" w:space="0" w:color="auto"/>
          </w:divBdr>
        </w:div>
        <w:div w:id="180097601">
          <w:marLeft w:val="0"/>
          <w:marRight w:val="0"/>
          <w:marTop w:val="0"/>
          <w:marBottom w:val="0"/>
          <w:divBdr>
            <w:top w:val="none" w:sz="0" w:space="0" w:color="auto"/>
            <w:left w:val="none" w:sz="0" w:space="0" w:color="auto"/>
            <w:bottom w:val="none" w:sz="0" w:space="0" w:color="auto"/>
            <w:right w:val="none" w:sz="0" w:space="0" w:color="auto"/>
          </w:divBdr>
        </w:div>
        <w:div w:id="182475744">
          <w:marLeft w:val="0"/>
          <w:marRight w:val="0"/>
          <w:marTop w:val="0"/>
          <w:marBottom w:val="0"/>
          <w:divBdr>
            <w:top w:val="none" w:sz="0" w:space="0" w:color="auto"/>
            <w:left w:val="none" w:sz="0" w:space="0" w:color="auto"/>
            <w:bottom w:val="none" w:sz="0" w:space="0" w:color="auto"/>
            <w:right w:val="none" w:sz="0" w:space="0" w:color="auto"/>
          </w:divBdr>
        </w:div>
        <w:div w:id="184103993">
          <w:marLeft w:val="0"/>
          <w:marRight w:val="0"/>
          <w:marTop w:val="0"/>
          <w:marBottom w:val="0"/>
          <w:divBdr>
            <w:top w:val="none" w:sz="0" w:space="0" w:color="auto"/>
            <w:left w:val="none" w:sz="0" w:space="0" w:color="auto"/>
            <w:bottom w:val="none" w:sz="0" w:space="0" w:color="auto"/>
            <w:right w:val="none" w:sz="0" w:space="0" w:color="auto"/>
          </w:divBdr>
        </w:div>
        <w:div w:id="186021714">
          <w:marLeft w:val="0"/>
          <w:marRight w:val="0"/>
          <w:marTop w:val="0"/>
          <w:marBottom w:val="0"/>
          <w:divBdr>
            <w:top w:val="none" w:sz="0" w:space="0" w:color="auto"/>
            <w:left w:val="none" w:sz="0" w:space="0" w:color="auto"/>
            <w:bottom w:val="none" w:sz="0" w:space="0" w:color="auto"/>
            <w:right w:val="none" w:sz="0" w:space="0" w:color="auto"/>
          </w:divBdr>
        </w:div>
        <w:div w:id="186911308">
          <w:marLeft w:val="0"/>
          <w:marRight w:val="0"/>
          <w:marTop w:val="0"/>
          <w:marBottom w:val="0"/>
          <w:divBdr>
            <w:top w:val="none" w:sz="0" w:space="0" w:color="auto"/>
            <w:left w:val="none" w:sz="0" w:space="0" w:color="auto"/>
            <w:bottom w:val="none" w:sz="0" w:space="0" w:color="auto"/>
            <w:right w:val="none" w:sz="0" w:space="0" w:color="auto"/>
          </w:divBdr>
        </w:div>
        <w:div w:id="187258325">
          <w:marLeft w:val="0"/>
          <w:marRight w:val="0"/>
          <w:marTop w:val="0"/>
          <w:marBottom w:val="0"/>
          <w:divBdr>
            <w:top w:val="none" w:sz="0" w:space="0" w:color="auto"/>
            <w:left w:val="none" w:sz="0" w:space="0" w:color="auto"/>
            <w:bottom w:val="none" w:sz="0" w:space="0" w:color="auto"/>
            <w:right w:val="none" w:sz="0" w:space="0" w:color="auto"/>
          </w:divBdr>
        </w:div>
        <w:div w:id="188644470">
          <w:marLeft w:val="0"/>
          <w:marRight w:val="0"/>
          <w:marTop w:val="0"/>
          <w:marBottom w:val="0"/>
          <w:divBdr>
            <w:top w:val="none" w:sz="0" w:space="0" w:color="auto"/>
            <w:left w:val="none" w:sz="0" w:space="0" w:color="auto"/>
            <w:bottom w:val="none" w:sz="0" w:space="0" w:color="auto"/>
            <w:right w:val="none" w:sz="0" w:space="0" w:color="auto"/>
          </w:divBdr>
        </w:div>
        <w:div w:id="190412822">
          <w:marLeft w:val="0"/>
          <w:marRight w:val="0"/>
          <w:marTop w:val="0"/>
          <w:marBottom w:val="0"/>
          <w:divBdr>
            <w:top w:val="none" w:sz="0" w:space="0" w:color="auto"/>
            <w:left w:val="none" w:sz="0" w:space="0" w:color="auto"/>
            <w:bottom w:val="none" w:sz="0" w:space="0" w:color="auto"/>
            <w:right w:val="none" w:sz="0" w:space="0" w:color="auto"/>
          </w:divBdr>
        </w:div>
        <w:div w:id="191386882">
          <w:marLeft w:val="0"/>
          <w:marRight w:val="0"/>
          <w:marTop w:val="0"/>
          <w:marBottom w:val="0"/>
          <w:divBdr>
            <w:top w:val="none" w:sz="0" w:space="0" w:color="auto"/>
            <w:left w:val="none" w:sz="0" w:space="0" w:color="auto"/>
            <w:bottom w:val="none" w:sz="0" w:space="0" w:color="auto"/>
            <w:right w:val="none" w:sz="0" w:space="0" w:color="auto"/>
          </w:divBdr>
        </w:div>
        <w:div w:id="192884144">
          <w:marLeft w:val="0"/>
          <w:marRight w:val="0"/>
          <w:marTop w:val="0"/>
          <w:marBottom w:val="0"/>
          <w:divBdr>
            <w:top w:val="none" w:sz="0" w:space="0" w:color="auto"/>
            <w:left w:val="none" w:sz="0" w:space="0" w:color="auto"/>
            <w:bottom w:val="none" w:sz="0" w:space="0" w:color="auto"/>
            <w:right w:val="none" w:sz="0" w:space="0" w:color="auto"/>
          </w:divBdr>
        </w:div>
        <w:div w:id="193345431">
          <w:marLeft w:val="0"/>
          <w:marRight w:val="0"/>
          <w:marTop w:val="0"/>
          <w:marBottom w:val="0"/>
          <w:divBdr>
            <w:top w:val="none" w:sz="0" w:space="0" w:color="auto"/>
            <w:left w:val="none" w:sz="0" w:space="0" w:color="auto"/>
            <w:bottom w:val="none" w:sz="0" w:space="0" w:color="auto"/>
            <w:right w:val="none" w:sz="0" w:space="0" w:color="auto"/>
          </w:divBdr>
        </w:div>
        <w:div w:id="194275070">
          <w:marLeft w:val="0"/>
          <w:marRight w:val="0"/>
          <w:marTop w:val="0"/>
          <w:marBottom w:val="0"/>
          <w:divBdr>
            <w:top w:val="none" w:sz="0" w:space="0" w:color="auto"/>
            <w:left w:val="none" w:sz="0" w:space="0" w:color="auto"/>
            <w:bottom w:val="none" w:sz="0" w:space="0" w:color="auto"/>
            <w:right w:val="none" w:sz="0" w:space="0" w:color="auto"/>
          </w:divBdr>
        </w:div>
        <w:div w:id="200561822">
          <w:marLeft w:val="0"/>
          <w:marRight w:val="0"/>
          <w:marTop w:val="0"/>
          <w:marBottom w:val="0"/>
          <w:divBdr>
            <w:top w:val="none" w:sz="0" w:space="0" w:color="auto"/>
            <w:left w:val="none" w:sz="0" w:space="0" w:color="auto"/>
            <w:bottom w:val="none" w:sz="0" w:space="0" w:color="auto"/>
            <w:right w:val="none" w:sz="0" w:space="0" w:color="auto"/>
          </w:divBdr>
        </w:div>
        <w:div w:id="201787628">
          <w:marLeft w:val="0"/>
          <w:marRight w:val="0"/>
          <w:marTop w:val="0"/>
          <w:marBottom w:val="0"/>
          <w:divBdr>
            <w:top w:val="none" w:sz="0" w:space="0" w:color="auto"/>
            <w:left w:val="none" w:sz="0" w:space="0" w:color="auto"/>
            <w:bottom w:val="none" w:sz="0" w:space="0" w:color="auto"/>
            <w:right w:val="none" w:sz="0" w:space="0" w:color="auto"/>
          </w:divBdr>
        </w:div>
        <w:div w:id="206767905">
          <w:marLeft w:val="0"/>
          <w:marRight w:val="0"/>
          <w:marTop w:val="0"/>
          <w:marBottom w:val="0"/>
          <w:divBdr>
            <w:top w:val="none" w:sz="0" w:space="0" w:color="auto"/>
            <w:left w:val="none" w:sz="0" w:space="0" w:color="auto"/>
            <w:bottom w:val="none" w:sz="0" w:space="0" w:color="auto"/>
            <w:right w:val="none" w:sz="0" w:space="0" w:color="auto"/>
          </w:divBdr>
        </w:div>
        <w:div w:id="207569679">
          <w:marLeft w:val="0"/>
          <w:marRight w:val="0"/>
          <w:marTop w:val="0"/>
          <w:marBottom w:val="0"/>
          <w:divBdr>
            <w:top w:val="none" w:sz="0" w:space="0" w:color="auto"/>
            <w:left w:val="none" w:sz="0" w:space="0" w:color="auto"/>
            <w:bottom w:val="none" w:sz="0" w:space="0" w:color="auto"/>
            <w:right w:val="none" w:sz="0" w:space="0" w:color="auto"/>
          </w:divBdr>
        </w:div>
        <w:div w:id="207910731">
          <w:marLeft w:val="0"/>
          <w:marRight w:val="0"/>
          <w:marTop w:val="0"/>
          <w:marBottom w:val="0"/>
          <w:divBdr>
            <w:top w:val="none" w:sz="0" w:space="0" w:color="auto"/>
            <w:left w:val="none" w:sz="0" w:space="0" w:color="auto"/>
            <w:bottom w:val="none" w:sz="0" w:space="0" w:color="auto"/>
            <w:right w:val="none" w:sz="0" w:space="0" w:color="auto"/>
          </w:divBdr>
        </w:div>
        <w:div w:id="208153394">
          <w:marLeft w:val="0"/>
          <w:marRight w:val="0"/>
          <w:marTop w:val="0"/>
          <w:marBottom w:val="0"/>
          <w:divBdr>
            <w:top w:val="none" w:sz="0" w:space="0" w:color="auto"/>
            <w:left w:val="none" w:sz="0" w:space="0" w:color="auto"/>
            <w:bottom w:val="none" w:sz="0" w:space="0" w:color="auto"/>
            <w:right w:val="none" w:sz="0" w:space="0" w:color="auto"/>
          </w:divBdr>
        </w:div>
        <w:div w:id="212736730">
          <w:marLeft w:val="0"/>
          <w:marRight w:val="0"/>
          <w:marTop w:val="0"/>
          <w:marBottom w:val="0"/>
          <w:divBdr>
            <w:top w:val="none" w:sz="0" w:space="0" w:color="auto"/>
            <w:left w:val="none" w:sz="0" w:space="0" w:color="auto"/>
            <w:bottom w:val="none" w:sz="0" w:space="0" w:color="auto"/>
            <w:right w:val="none" w:sz="0" w:space="0" w:color="auto"/>
          </w:divBdr>
        </w:div>
        <w:div w:id="214203503">
          <w:marLeft w:val="0"/>
          <w:marRight w:val="0"/>
          <w:marTop w:val="0"/>
          <w:marBottom w:val="0"/>
          <w:divBdr>
            <w:top w:val="none" w:sz="0" w:space="0" w:color="auto"/>
            <w:left w:val="none" w:sz="0" w:space="0" w:color="auto"/>
            <w:bottom w:val="none" w:sz="0" w:space="0" w:color="auto"/>
            <w:right w:val="none" w:sz="0" w:space="0" w:color="auto"/>
          </w:divBdr>
        </w:div>
        <w:div w:id="214239461">
          <w:marLeft w:val="0"/>
          <w:marRight w:val="0"/>
          <w:marTop w:val="0"/>
          <w:marBottom w:val="0"/>
          <w:divBdr>
            <w:top w:val="none" w:sz="0" w:space="0" w:color="auto"/>
            <w:left w:val="none" w:sz="0" w:space="0" w:color="auto"/>
            <w:bottom w:val="none" w:sz="0" w:space="0" w:color="auto"/>
            <w:right w:val="none" w:sz="0" w:space="0" w:color="auto"/>
          </w:divBdr>
        </w:div>
        <w:div w:id="218324419">
          <w:marLeft w:val="0"/>
          <w:marRight w:val="0"/>
          <w:marTop w:val="0"/>
          <w:marBottom w:val="0"/>
          <w:divBdr>
            <w:top w:val="none" w:sz="0" w:space="0" w:color="auto"/>
            <w:left w:val="none" w:sz="0" w:space="0" w:color="auto"/>
            <w:bottom w:val="none" w:sz="0" w:space="0" w:color="auto"/>
            <w:right w:val="none" w:sz="0" w:space="0" w:color="auto"/>
          </w:divBdr>
        </w:div>
        <w:div w:id="219170123">
          <w:marLeft w:val="0"/>
          <w:marRight w:val="0"/>
          <w:marTop w:val="0"/>
          <w:marBottom w:val="0"/>
          <w:divBdr>
            <w:top w:val="none" w:sz="0" w:space="0" w:color="auto"/>
            <w:left w:val="none" w:sz="0" w:space="0" w:color="auto"/>
            <w:bottom w:val="none" w:sz="0" w:space="0" w:color="auto"/>
            <w:right w:val="none" w:sz="0" w:space="0" w:color="auto"/>
          </w:divBdr>
        </w:div>
        <w:div w:id="219245038">
          <w:marLeft w:val="0"/>
          <w:marRight w:val="0"/>
          <w:marTop w:val="0"/>
          <w:marBottom w:val="0"/>
          <w:divBdr>
            <w:top w:val="none" w:sz="0" w:space="0" w:color="auto"/>
            <w:left w:val="none" w:sz="0" w:space="0" w:color="auto"/>
            <w:bottom w:val="none" w:sz="0" w:space="0" w:color="auto"/>
            <w:right w:val="none" w:sz="0" w:space="0" w:color="auto"/>
          </w:divBdr>
        </w:div>
        <w:div w:id="219947098">
          <w:marLeft w:val="0"/>
          <w:marRight w:val="0"/>
          <w:marTop w:val="0"/>
          <w:marBottom w:val="0"/>
          <w:divBdr>
            <w:top w:val="none" w:sz="0" w:space="0" w:color="auto"/>
            <w:left w:val="none" w:sz="0" w:space="0" w:color="auto"/>
            <w:bottom w:val="none" w:sz="0" w:space="0" w:color="auto"/>
            <w:right w:val="none" w:sz="0" w:space="0" w:color="auto"/>
          </w:divBdr>
        </w:div>
        <w:div w:id="220792569">
          <w:marLeft w:val="0"/>
          <w:marRight w:val="0"/>
          <w:marTop w:val="0"/>
          <w:marBottom w:val="0"/>
          <w:divBdr>
            <w:top w:val="none" w:sz="0" w:space="0" w:color="auto"/>
            <w:left w:val="none" w:sz="0" w:space="0" w:color="auto"/>
            <w:bottom w:val="none" w:sz="0" w:space="0" w:color="auto"/>
            <w:right w:val="none" w:sz="0" w:space="0" w:color="auto"/>
          </w:divBdr>
        </w:div>
        <w:div w:id="220799703">
          <w:marLeft w:val="0"/>
          <w:marRight w:val="0"/>
          <w:marTop w:val="0"/>
          <w:marBottom w:val="0"/>
          <w:divBdr>
            <w:top w:val="none" w:sz="0" w:space="0" w:color="auto"/>
            <w:left w:val="none" w:sz="0" w:space="0" w:color="auto"/>
            <w:bottom w:val="none" w:sz="0" w:space="0" w:color="auto"/>
            <w:right w:val="none" w:sz="0" w:space="0" w:color="auto"/>
          </w:divBdr>
        </w:div>
        <w:div w:id="222327042">
          <w:marLeft w:val="0"/>
          <w:marRight w:val="0"/>
          <w:marTop w:val="0"/>
          <w:marBottom w:val="0"/>
          <w:divBdr>
            <w:top w:val="none" w:sz="0" w:space="0" w:color="auto"/>
            <w:left w:val="none" w:sz="0" w:space="0" w:color="auto"/>
            <w:bottom w:val="none" w:sz="0" w:space="0" w:color="auto"/>
            <w:right w:val="none" w:sz="0" w:space="0" w:color="auto"/>
          </w:divBdr>
        </w:div>
        <w:div w:id="224490891">
          <w:marLeft w:val="0"/>
          <w:marRight w:val="0"/>
          <w:marTop w:val="0"/>
          <w:marBottom w:val="0"/>
          <w:divBdr>
            <w:top w:val="none" w:sz="0" w:space="0" w:color="auto"/>
            <w:left w:val="none" w:sz="0" w:space="0" w:color="auto"/>
            <w:bottom w:val="none" w:sz="0" w:space="0" w:color="auto"/>
            <w:right w:val="none" w:sz="0" w:space="0" w:color="auto"/>
          </w:divBdr>
        </w:div>
        <w:div w:id="227570484">
          <w:marLeft w:val="0"/>
          <w:marRight w:val="0"/>
          <w:marTop w:val="0"/>
          <w:marBottom w:val="0"/>
          <w:divBdr>
            <w:top w:val="none" w:sz="0" w:space="0" w:color="auto"/>
            <w:left w:val="none" w:sz="0" w:space="0" w:color="auto"/>
            <w:bottom w:val="none" w:sz="0" w:space="0" w:color="auto"/>
            <w:right w:val="none" w:sz="0" w:space="0" w:color="auto"/>
          </w:divBdr>
        </w:div>
        <w:div w:id="227695505">
          <w:marLeft w:val="0"/>
          <w:marRight w:val="0"/>
          <w:marTop w:val="0"/>
          <w:marBottom w:val="0"/>
          <w:divBdr>
            <w:top w:val="none" w:sz="0" w:space="0" w:color="auto"/>
            <w:left w:val="none" w:sz="0" w:space="0" w:color="auto"/>
            <w:bottom w:val="none" w:sz="0" w:space="0" w:color="auto"/>
            <w:right w:val="none" w:sz="0" w:space="0" w:color="auto"/>
          </w:divBdr>
        </w:div>
        <w:div w:id="228394126">
          <w:marLeft w:val="0"/>
          <w:marRight w:val="0"/>
          <w:marTop w:val="0"/>
          <w:marBottom w:val="0"/>
          <w:divBdr>
            <w:top w:val="none" w:sz="0" w:space="0" w:color="auto"/>
            <w:left w:val="none" w:sz="0" w:space="0" w:color="auto"/>
            <w:bottom w:val="none" w:sz="0" w:space="0" w:color="auto"/>
            <w:right w:val="none" w:sz="0" w:space="0" w:color="auto"/>
          </w:divBdr>
        </w:div>
        <w:div w:id="229001482">
          <w:marLeft w:val="0"/>
          <w:marRight w:val="0"/>
          <w:marTop w:val="0"/>
          <w:marBottom w:val="0"/>
          <w:divBdr>
            <w:top w:val="none" w:sz="0" w:space="0" w:color="auto"/>
            <w:left w:val="none" w:sz="0" w:space="0" w:color="auto"/>
            <w:bottom w:val="none" w:sz="0" w:space="0" w:color="auto"/>
            <w:right w:val="none" w:sz="0" w:space="0" w:color="auto"/>
          </w:divBdr>
        </w:div>
        <w:div w:id="231085622">
          <w:marLeft w:val="0"/>
          <w:marRight w:val="0"/>
          <w:marTop w:val="0"/>
          <w:marBottom w:val="0"/>
          <w:divBdr>
            <w:top w:val="none" w:sz="0" w:space="0" w:color="auto"/>
            <w:left w:val="none" w:sz="0" w:space="0" w:color="auto"/>
            <w:bottom w:val="none" w:sz="0" w:space="0" w:color="auto"/>
            <w:right w:val="none" w:sz="0" w:space="0" w:color="auto"/>
          </w:divBdr>
        </w:div>
        <w:div w:id="232547977">
          <w:marLeft w:val="0"/>
          <w:marRight w:val="0"/>
          <w:marTop w:val="0"/>
          <w:marBottom w:val="0"/>
          <w:divBdr>
            <w:top w:val="none" w:sz="0" w:space="0" w:color="auto"/>
            <w:left w:val="none" w:sz="0" w:space="0" w:color="auto"/>
            <w:bottom w:val="none" w:sz="0" w:space="0" w:color="auto"/>
            <w:right w:val="none" w:sz="0" w:space="0" w:color="auto"/>
          </w:divBdr>
        </w:div>
        <w:div w:id="234705986">
          <w:marLeft w:val="0"/>
          <w:marRight w:val="0"/>
          <w:marTop w:val="0"/>
          <w:marBottom w:val="0"/>
          <w:divBdr>
            <w:top w:val="none" w:sz="0" w:space="0" w:color="auto"/>
            <w:left w:val="none" w:sz="0" w:space="0" w:color="auto"/>
            <w:bottom w:val="none" w:sz="0" w:space="0" w:color="auto"/>
            <w:right w:val="none" w:sz="0" w:space="0" w:color="auto"/>
          </w:divBdr>
        </w:div>
        <w:div w:id="235097732">
          <w:marLeft w:val="0"/>
          <w:marRight w:val="0"/>
          <w:marTop w:val="0"/>
          <w:marBottom w:val="0"/>
          <w:divBdr>
            <w:top w:val="none" w:sz="0" w:space="0" w:color="auto"/>
            <w:left w:val="none" w:sz="0" w:space="0" w:color="auto"/>
            <w:bottom w:val="none" w:sz="0" w:space="0" w:color="auto"/>
            <w:right w:val="none" w:sz="0" w:space="0" w:color="auto"/>
          </w:divBdr>
        </w:div>
        <w:div w:id="235552316">
          <w:marLeft w:val="0"/>
          <w:marRight w:val="0"/>
          <w:marTop w:val="0"/>
          <w:marBottom w:val="0"/>
          <w:divBdr>
            <w:top w:val="none" w:sz="0" w:space="0" w:color="auto"/>
            <w:left w:val="none" w:sz="0" w:space="0" w:color="auto"/>
            <w:bottom w:val="none" w:sz="0" w:space="0" w:color="auto"/>
            <w:right w:val="none" w:sz="0" w:space="0" w:color="auto"/>
          </w:divBdr>
        </w:div>
        <w:div w:id="238096122">
          <w:marLeft w:val="0"/>
          <w:marRight w:val="0"/>
          <w:marTop w:val="0"/>
          <w:marBottom w:val="0"/>
          <w:divBdr>
            <w:top w:val="none" w:sz="0" w:space="0" w:color="auto"/>
            <w:left w:val="none" w:sz="0" w:space="0" w:color="auto"/>
            <w:bottom w:val="none" w:sz="0" w:space="0" w:color="auto"/>
            <w:right w:val="none" w:sz="0" w:space="0" w:color="auto"/>
          </w:divBdr>
        </w:div>
        <w:div w:id="240025434">
          <w:marLeft w:val="0"/>
          <w:marRight w:val="0"/>
          <w:marTop w:val="0"/>
          <w:marBottom w:val="0"/>
          <w:divBdr>
            <w:top w:val="none" w:sz="0" w:space="0" w:color="auto"/>
            <w:left w:val="none" w:sz="0" w:space="0" w:color="auto"/>
            <w:bottom w:val="none" w:sz="0" w:space="0" w:color="auto"/>
            <w:right w:val="none" w:sz="0" w:space="0" w:color="auto"/>
          </w:divBdr>
        </w:div>
        <w:div w:id="240649856">
          <w:marLeft w:val="0"/>
          <w:marRight w:val="0"/>
          <w:marTop w:val="0"/>
          <w:marBottom w:val="0"/>
          <w:divBdr>
            <w:top w:val="none" w:sz="0" w:space="0" w:color="auto"/>
            <w:left w:val="none" w:sz="0" w:space="0" w:color="auto"/>
            <w:bottom w:val="none" w:sz="0" w:space="0" w:color="auto"/>
            <w:right w:val="none" w:sz="0" w:space="0" w:color="auto"/>
          </w:divBdr>
        </w:div>
        <w:div w:id="242028379">
          <w:marLeft w:val="0"/>
          <w:marRight w:val="0"/>
          <w:marTop w:val="0"/>
          <w:marBottom w:val="0"/>
          <w:divBdr>
            <w:top w:val="none" w:sz="0" w:space="0" w:color="auto"/>
            <w:left w:val="none" w:sz="0" w:space="0" w:color="auto"/>
            <w:bottom w:val="none" w:sz="0" w:space="0" w:color="auto"/>
            <w:right w:val="none" w:sz="0" w:space="0" w:color="auto"/>
          </w:divBdr>
        </w:div>
        <w:div w:id="242304062">
          <w:marLeft w:val="0"/>
          <w:marRight w:val="0"/>
          <w:marTop w:val="0"/>
          <w:marBottom w:val="0"/>
          <w:divBdr>
            <w:top w:val="none" w:sz="0" w:space="0" w:color="auto"/>
            <w:left w:val="none" w:sz="0" w:space="0" w:color="auto"/>
            <w:bottom w:val="none" w:sz="0" w:space="0" w:color="auto"/>
            <w:right w:val="none" w:sz="0" w:space="0" w:color="auto"/>
          </w:divBdr>
        </w:div>
        <w:div w:id="243152309">
          <w:marLeft w:val="0"/>
          <w:marRight w:val="0"/>
          <w:marTop w:val="0"/>
          <w:marBottom w:val="0"/>
          <w:divBdr>
            <w:top w:val="none" w:sz="0" w:space="0" w:color="auto"/>
            <w:left w:val="none" w:sz="0" w:space="0" w:color="auto"/>
            <w:bottom w:val="none" w:sz="0" w:space="0" w:color="auto"/>
            <w:right w:val="none" w:sz="0" w:space="0" w:color="auto"/>
          </w:divBdr>
        </w:div>
        <w:div w:id="244612624">
          <w:marLeft w:val="0"/>
          <w:marRight w:val="0"/>
          <w:marTop w:val="0"/>
          <w:marBottom w:val="0"/>
          <w:divBdr>
            <w:top w:val="none" w:sz="0" w:space="0" w:color="auto"/>
            <w:left w:val="none" w:sz="0" w:space="0" w:color="auto"/>
            <w:bottom w:val="none" w:sz="0" w:space="0" w:color="auto"/>
            <w:right w:val="none" w:sz="0" w:space="0" w:color="auto"/>
          </w:divBdr>
        </w:div>
        <w:div w:id="246423909">
          <w:marLeft w:val="0"/>
          <w:marRight w:val="0"/>
          <w:marTop w:val="0"/>
          <w:marBottom w:val="0"/>
          <w:divBdr>
            <w:top w:val="none" w:sz="0" w:space="0" w:color="auto"/>
            <w:left w:val="none" w:sz="0" w:space="0" w:color="auto"/>
            <w:bottom w:val="none" w:sz="0" w:space="0" w:color="auto"/>
            <w:right w:val="none" w:sz="0" w:space="0" w:color="auto"/>
          </w:divBdr>
        </w:div>
        <w:div w:id="248318558">
          <w:marLeft w:val="0"/>
          <w:marRight w:val="0"/>
          <w:marTop w:val="0"/>
          <w:marBottom w:val="0"/>
          <w:divBdr>
            <w:top w:val="none" w:sz="0" w:space="0" w:color="auto"/>
            <w:left w:val="none" w:sz="0" w:space="0" w:color="auto"/>
            <w:bottom w:val="none" w:sz="0" w:space="0" w:color="auto"/>
            <w:right w:val="none" w:sz="0" w:space="0" w:color="auto"/>
          </w:divBdr>
        </w:div>
        <w:div w:id="257909256">
          <w:marLeft w:val="0"/>
          <w:marRight w:val="0"/>
          <w:marTop w:val="0"/>
          <w:marBottom w:val="0"/>
          <w:divBdr>
            <w:top w:val="none" w:sz="0" w:space="0" w:color="auto"/>
            <w:left w:val="none" w:sz="0" w:space="0" w:color="auto"/>
            <w:bottom w:val="none" w:sz="0" w:space="0" w:color="auto"/>
            <w:right w:val="none" w:sz="0" w:space="0" w:color="auto"/>
          </w:divBdr>
        </w:div>
        <w:div w:id="258104132">
          <w:marLeft w:val="0"/>
          <w:marRight w:val="0"/>
          <w:marTop w:val="0"/>
          <w:marBottom w:val="0"/>
          <w:divBdr>
            <w:top w:val="none" w:sz="0" w:space="0" w:color="auto"/>
            <w:left w:val="none" w:sz="0" w:space="0" w:color="auto"/>
            <w:bottom w:val="none" w:sz="0" w:space="0" w:color="auto"/>
            <w:right w:val="none" w:sz="0" w:space="0" w:color="auto"/>
          </w:divBdr>
        </w:div>
        <w:div w:id="258875477">
          <w:marLeft w:val="0"/>
          <w:marRight w:val="0"/>
          <w:marTop w:val="0"/>
          <w:marBottom w:val="0"/>
          <w:divBdr>
            <w:top w:val="none" w:sz="0" w:space="0" w:color="auto"/>
            <w:left w:val="none" w:sz="0" w:space="0" w:color="auto"/>
            <w:bottom w:val="none" w:sz="0" w:space="0" w:color="auto"/>
            <w:right w:val="none" w:sz="0" w:space="0" w:color="auto"/>
          </w:divBdr>
        </w:div>
        <w:div w:id="261962710">
          <w:marLeft w:val="0"/>
          <w:marRight w:val="0"/>
          <w:marTop w:val="0"/>
          <w:marBottom w:val="0"/>
          <w:divBdr>
            <w:top w:val="none" w:sz="0" w:space="0" w:color="auto"/>
            <w:left w:val="none" w:sz="0" w:space="0" w:color="auto"/>
            <w:bottom w:val="none" w:sz="0" w:space="0" w:color="auto"/>
            <w:right w:val="none" w:sz="0" w:space="0" w:color="auto"/>
          </w:divBdr>
        </w:div>
        <w:div w:id="263877243">
          <w:marLeft w:val="0"/>
          <w:marRight w:val="0"/>
          <w:marTop w:val="0"/>
          <w:marBottom w:val="0"/>
          <w:divBdr>
            <w:top w:val="none" w:sz="0" w:space="0" w:color="auto"/>
            <w:left w:val="none" w:sz="0" w:space="0" w:color="auto"/>
            <w:bottom w:val="none" w:sz="0" w:space="0" w:color="auto"/>
            <w:right w:val="none" w:sz="0" w:space="0" w:color="auto"/>
          </w:divBdr>
        </w:div>
        <w:div w:id="265315458">
          <w:marLeft w:val="0"/>
          <w:marRight w:val="0"/>
          <w:marTop w:val="0"/>
          <w:marBottom w:val="0"/>
          <w:divBdr>
            <w:top w:val="none" w:sz="0" w:space="0" w:color="auto"/>
            <w:left w:val="none" w:sz="0" w:space="0" w:color="auto"/>
            <w:bottom w:val="none" w:sz="0" w:space="0" w:color="auto"/>
            <w:right w:val="none" w:sz="0" w:space="0" w:color="auto"/>
          </w:divBdr>
        </w:div>
        <w:div w:id="267781648">
          <w:marLeft w:val="0"/>
          <w:marRight w:val="0"/>
          <w:marTop w:val="0"/>
          <w:marBottom w:val="0"/>
          <w:divBdr>
            <w:top w:val="none" w:sz="0" w:space="0" w:color="auto"/>
            <w:left w:val="none" w:sz="0" w:space="0" w:color="auto"/>
            <w:bottom w:val="none" w:sz="0" w:space="0" w:color="auto"/>
            <w:right w:val="none" w:sz="0" w:space="0" w:color="auto"/>
          </w:divBdr>
        </w:div>
        <w:div w:id="268391381">
          <w:marLeft w:val="0"/>
          <w:marRight w:val="0"/>
          <w:marTop w:val="0"/>
          <w:marBottom w:val="0"/>
          <w:divBdr>
            <w:top w:val="none" w:sz="0" w:space="0" w:color="auto"/>
            <w:left w:val="none" w:sz="0" w:space="0" w:color="auto"/>
            <w:bottom w:val="none" w:sz="0" w:space="0" w:color="auto"/>
            <w:right w:val="none" w:sz="0" w:space="0" w:color="auto"/>
          </w:divBdr>
        </w:div>
        <w:div w:id="269095351">
          <w:marLeft w:val="0"/>
          <w:marRight w:val="0"/>
          <w:marTop w:val="0"/>
          <w:marBottom w:val="0"/>
          <w:divBdr>
            <w:top w:val="none" w:sz="0" w:space="0" w:color="auto"/>
            <w:left w:val="none" w:sz="0" w:space="0" w:color="auto"/>
            <w:bottom w:val="none" w:sz="0" w:space="0" w:color="auto"/>
            <w:right w:val="none" w:sz="0" w:space="0" w:color="auto"/>
          </w:divBdr>
        </w:div>
        <w:div w:id="271010289">
          <w:marLeft w:val="0"/>
          <w:marRight w:val="0"/>
          <w:marTop w:val="0"/>
          <w:marBottom w:val="0"/>
          <w:divBdr>
            <w:top w:val="none" w:sz="0" w:space="0" w:color="auto"/>
            <w:left w:val="none" w:sz="0" w:space="0" w:color="auto"/>
            <w:bottom w:val="none" w:sz="0" w:space="0" w:color="auto"/>
            <w:right w:val="none" w:sz="0" w:space="0" w:color="auto"/>
          </w:divBdr>
        </w:div>
        <w:div w:id="272984705">
          <w:marLeft w:val="0"/>
          <w:marRight w:val="0"/>
          <w:marTop w:val="0"/>
          <w:marBottom w:val="0"/>
          <w:divBdr>
            <w:top w:val="none" w:sz="0" w:space="0" w:color="auto"/>
            <w:left w:val="none" w:sz="0" w:space="0" w:color="auto"/>
            <w:bottom w:val="none" w:sz="0" w:space="0" w:color="auto"/>
            <w:right w:val="none" w:sz="0" w:space="0" w:color="auto"/>
          </w:divBdr>
        </w:div>
        <w:div w:id="274485183">
          <w:marLeft w:val="0"/>
          <w:marRight w:val="0"/>
          <w:marTop w:val="0"/>
          <w:marBottom w:val="0"/>
          <w:divBdr>
            <w:top w:val="none" w:sz="0" w:space="0" w:color="auto"/>
            <w:left w:val="none" w:sz="0" w:space="0" w:color="auto"/>
            <w:bottom w:val="none" w:sz="0" w:space="0" w:color="auto"/>
            <w:right w:val="none" w:sz="0" w:space="0" w:color="auto"/>
          </w:divBdr>
        </w:div>
        <w:div w:id="275793818">
          <w:marLeft w:val="0"/>
          <w:marRight w:val="0"/>
          <w:marTop w:val="0"/>
          <w:marBottom w:val="0"/>
          <w:divBdr>
            <w:top w:val="none" w:sz="0" w:space="0" w:color="auto"/>
            <w:left w:val="none" w:sz="0" w:space="0" w:color="auto"/>
            <w:bottom w:val="none" w:sz="0" w:space="0" w:color="auto"/>
            <w:right w:val="none" w:sz="0" w:space="0" w:color="auto"/>
          </w:divBdr>
        </w:div>
        <w:div w:id="277565071">
          <w:marLeft w:val="0"/>
          <w:marRight w:val="0"/>
          <w:marTop w:val="0"/>
          <w:marBottom w:val="0"/>
          <w:divBdr>
            <w:top w:val="none" w:sz="0" w:space="0" w:color="auto"/>
            <w:left w:val="none" w:sz="0" w:space="0" w:color="auto"/>
            <w:bottom w:val="none" w:sz="0" w:space="0" w:color="auto"/>
            <w:right w:val="none" w:sz="0" w:space="0" w:color="auto"/>
          </w:divBdr>
        </w:div>
        <w:div w:id="277640788">
          <w:marLeft w:val="0"/>
          <w:marRight w:val="0"/>
          <w:marTop w:val="0"/>
          <w:marBottom w:val="0"/>
          <w:divBdr>
            <w:top w:val="none" w:sz="0" w:space="0" w:color="auto"/>
            <w:left w:val="none" w:sz="0" w:space="0" w:color="auto"/>
            <w:bottom w:val="none" w:sz="0" w:space="0" w:color="auto"/>
            <w:right w:val="none" w:sz="0" w:space="0" w:color="auto"/>
          </w:divBdr>
        </w:div>
        <w:div w:id="278991542">
          <w:marLeft w:val="0"/>
          <w:marRight w:val="0"/>
          <w:marTop w:val="0"/>
          <w:marBottom w:val="0"/>
          <w:divBdr>
            <w:top w:val="none" w:sz="0" w:space="0" w:color="auto"/>
            <w:left w:val="none" w:sz="0" w:space="0" w:color="auto"/>
            <w:bottom w:val="none" w:sz="0" w:space="0" w:color="auto"/>
            <w:right w:val="none" w:sz="0" w:space="0" w:color="auto"/>
          </w:divBdr>
        </w:div>
        <w:div w:id="279070176">
          <w:marLeft w:val="0"/>
          <w:marRight w:val="0"/>
          <w:marTop w:val="0"/>
          <w:marBottom w:val="0"/>
          <w:divBdr>
            <w:top w:val="none" w:sz="0" w:space="0" w:color="auto"/>
            <w:left w:val="none" w:sz="0" w:space="0" w:color="auto"/>
            <w:bottom w:val="none" w:sz="0" w:space="0" w:color="auto"/>
            <w:right w:val="none" w:sz="0" w:space="0" w:color="auto"/>
          </w:divBdr>
        </w:div>
        <w:div w:id="279844951">
          <w:marLeft w:val="0"/>
          <w:marRight w:val="0"/>
          <w:marTop w:val="0"/>
          <w:marBottom w:val="0"/>
          <w:divBdr>
            <w:top w:val="none" w:sz="0" w:space="0" w:color="auto"/>
            <w:left w:val="none" w:sz="0" w:space="0" w:color="auto"/>
            <w:bottom w:val="none" w:sz="0" w:space="0" w:color="auto"/>
            <w:right w:val="none" w:sz="0" w:space="0" w:color="auto"/>
          </w:divBdr>
        </w:div>
        <w:div w:id="283199164">
          <w:marLeft w:val="0"/>
          <w:marRight w:val="0"/>
          <w:marTop w:val="0"/>
          <w:marBottom w:val="0"/>
          <w:divBdr>
            <w:top w:val="none" w:sz="0" w:space="0" w:color="auto"/>
            <w:left w:val="none" w:sz="0" w:space="0" w:color="auto"/>
            <w:bottom w:val="none" w:sz="0" w:space="0" w:color="auto"/>
            <w:right w:val="none" w:sz="0" w:space="0" w:color="auto"/>
          </w:divBdr>
        </w:div>
        <w:div w:id="283998063">
          <w:marLeft w:val="0"/>
          <w:marRight w:val="0"/>
          <w:marTop w:val="0"/>
          <w:marBottom w:val="0"/>
          <w:divBdr>
            <w:top w:val="none" w:sz="0" w:space="0" w:color="auto"/>
            <w:left w:val="none" w:sz="0" w:space="0" w:color="auto"/>
            <w:bottom w:val="none" w:sz="0" w:space="0" w:color="auto"/>
            <w:right w:val="none" w:sz="0" w:space="0" w:color="auto"/>
          </w:divBdr>
        </w:div>
        <w:div w:id="285552043">
          <w:marLeft w:val="0"/>
          <w:marRight w:val="0"/>
          <w:marTop w:val="0"/>
          <w:marBottom w:val="0"/>
          <w:divBdr>
            <w:top w:val="none" w:sz="0" w:space="0" w:color="auto"/>
            <w:left w:val="none" w:sz="0" w:space="0" w:color="auto"/>
            <w:bottom w:val="none" w:sz="0" w:space="0" w:color="auto"/>
            <w:right w:val="none" w:sz="0" w:space="0" w:color="auto"/>
          </w:divBdr>
        </w:div>
        <w:div w:id="290747325">
          <w:marLeft w:val="0"/>
          <w:marRight w:val="0"/>
          <w:marTop w:val="0"/>
          <w:marBottom w:val="0"/>
          <w:divBdr>
            <w:top w:val="none" w:sz="0" w:space="0" w:color="auto"/>
            <w:left w:val="none" w:sz="0" w:space="0" w:color="auto"/>
            <w:bottom w:val="none" w:sz="0" w:space="0" w:color="auto"/>
            <w:right w:val="none" w:sz="0" w:space="0" w:color="auto"/>
          </w:divBdr>
        </w:div>
        <w:div w:id="292298988">
          <w:marLeft w:val="0"/>
          <w:marRight w:val="0"/>
          <w:marTop w:val="0"/>
          <w:marBottom w:val="0"/>
          <w:divBdr>
            <w:top w:val="none" w:sz="0" w:space="0" w:color="auto"/>
            <w:left w:val="none" w:sz="0" w:space="0" w:color="auto"/>
            <w:bottom w:val="none" w:sz="0" w:space="0" w:color="auto"/>
            <w:right w:val="none" w:sz="0" w:space="0" w:color="auto"/>
          </w:divBdr>
        </w:div>
        <w:div w:id="293491794">
          <w:marLeft w:val="0"/>
          <w:marRight w:val="0"/>
          <w:marTop w:val="0"/>
          <w:marBottom w:val="0"/>
          <w:divBdr>
            <w:top w:val="none" w:sz="0" w:space="0" w:color="auto"/>
            <w:left w:val="none" w:sz="0" w:space="0" w:color="auto"/>
            <w:bottom w:val="none" w:sz="0" w:space="0" w:color="auto"/>
            <w:right w:val="none" w:sz="0" w:space="0" w:color="auto"/>
          </w:divBdr>
        </w:div>
        <w:div w:id="293564701">
          <w:marLeft w:val="0"/>
          <w:marRight w:val="0"/>
          <w:marTop w:val="0"/>
          <w:marBottom w:val="0"/>
          <w:divBdr>
            <w:top w:val="none" w:sz="0" w:space="0" w:color="auto"/>
            <w:left w:val="none" w:sz="0" w:space="0" w:color="auto"/>
            <w:bottom w:val="none" w:sz="0" w:space="0" w:color="auto"/>
            <w:right w:val="none" w:sz="0" w:space="0" w:color="auto"/>
          </w:divBdr>
        </w:div>
        <w:div w:id="294991013">
          <w:marLeft w:val="0"/>
          <w:marRight w:val="0"/>
          <w:marTop w:val="0"/>
          <w:marBottom w:val="0"/>
          <w:divBdr>
            <w:top w:val="none" w:sz="0" w:space="0" w:color="auto"/>
            <w:left w:val="none" w:sz="0" w:space="0" w:color="auto"/>
            <w:bottom w:val="none" w:sz="0" w:space="0" w:color="auto"/>
            <w:right w:val="none" w:sz="0" w:space="0" w:color="auto"/>
          </w:divBdr>
        </w:div>
        <w:div w:id="295525457">
          <w:marLeft w:val="0"/>
          <w:marRight w:val="0"/>
          <w:marTop w:val="0"/>
          <w:marBottom w:val="0"/>
          <w:divBdr>
            <w:top w:val="none" w:sz="0" w:space="0" w:color="auto"/>
            <w:left w:val="none" w:sz="0" w:space="0" w:color="auto"/>
            <w:bottom w:val="none" w:sz="0" w:space="0" w:color="auto"/>
            <w:right w:val="none" w:sz="0" w:space="0" w:color="auto"/>
          </w:divBdr>
        </w:div>
        <w:div w:id="300888939">
          <w:marLeft w:val="0"/>
          <w:marRight w:val="0"/>
          <w:marTop w:val="0"/>
          <w:marBottom w:val="0"/>
          <w:divBdr>
            <w:top w:val="none" w:sz="0" w:space="0" w:color="auto"/>
            <w:left w:val="none" w:sz="0" w:space="0" w:color="auto"/>
            <w:bottom w:val="none" w:sz="0" w:space="0" w:color="auto"/>
            <w:right w:val="none" w:sz="0" w:space="0" w:color="auto"/>
          </w:divBdr>
        </w:div>
        <w:div w:id="301084019">
          <w:marLeft w:val="0"/>
          <w:marRight w:val="0"/>
          <w:marTop w:val="0"/>
          <w:marBottom w:val="0"/>
          <w:divBdr>
            <w:top w:val="none" w:sz="0" w:space="0" w:color="auto"/>
            <w:left w:val="none" w:sz="0" w:space="0" w:color="auto"/>
            <w:bottom w:val="none" w:sz="0" w:space="0" w:color="auto"/>
            <w:right w:val="none" w:sz="0" w:space="0" w:color="auto"/>
          </w:divBdr>
        </w:div>
        <w:div w:id="303505242">
          <w:marLeft w:val="0"/>
          <w:marRight w:val="0"/>
          <w:marTop w:val="0"/>
          <w:marBottom w:val="0"/>
          <w:divBdr>
            <w:top w:val="none" w:sz="0" w:space="0" w:color="auto"/>
            <w:left w:val="none" w:sz="0" w:space="0" w:color="auto"/>
            <w:bottom w:val="none" w:sz="0" w:space="0" w:color="auto"/>
            <w:right w:val="none" w:sz="0" w:space="0" w:color="auto"/>
          </w:divBdr>
        </w:div>
        <w:div w:id="304315077">
          <w:marLeft w:val="0"/>
          <w:marRight w:val="0"/>
          <w:marTop w:val="0"/>
          <w:marBottom w:val="0"/>
          <w:divBdr>
            <w:top w:val="none" w:sz="0" w:space="0" w:color="auto"/>
            <w:left w:val="none" w:sz="0" w:space="0" w:color="auto"/>
            <w:bottom w:val="none" w:sz="0" w:space="0" w:color="auto"/>
            <w:right w:val="none" w:sz="0" w:space="0" w:color="auto"/>
          </w:divBdr>
        </w:div>
        <w:div w:id="306786428">
          <w:marLeft w:val="0"/>
          <w:marRight w:val="0"/>
          <w:marTop w:val="0"/>
          <w:marBottom w:val="0"/>
          <w:divBdr>
            <w:top w:val="none" w:sz="0" w:space="0" w:color="auto"/>
            <w:left w:val="none" w:sz="0" w:space="0" w:color="auto"/>
            <w:bottom w:val="none" w:sz="0" w:space="0" w:color="auto"/>
            <w:right w:val="none" w:sz="0" w:space="0" w:color="auto"/>
          </w:divBdr>
        </w:div>
        <w:div w:id="307172461">
          <w:marLeft w:val="0"/>
          <w:marRight w:val="0"/>
          <w:marTop w:val="0"/>
          <w:marBottom w:val="0"/>
          <w:divBdr>
            <w:top w:val="none" w:sz="0" w:space="0" w:color="auto"/>
            <w:left w:val="none" w:sz="0" w:space="0" w:color="auto"/>
            <w:bottom w:val="none" w:sz="0" w:space="0" w:color="auto"/>
            <w:right w:val="none" w:sz="0" w:space="0" w:color="auto"/>
          </w:divBdr>
        </w:div>
        <w:div w:id="307560859">
          <w:marLeft w:val="0"/>
          <w:marRight w:val="0"/>
          <w:marTop w:val="0"/>
          <w:marBottom w:val="0"/>
          <w:divBdr>
            <w:top w:val="none" w:sz="0" w:space="0" w:color="auto"/>
            <w:left w:val="none" w:sz="0" w:space="0" w:color="auto"/>
            <w:bottom w:val="none" w:sz="0" w:space="0" w:color="auto"/>
            <w:right w:val="none" w:sz="0" w:space="0" w:color="auto"/>
          </w:divBdr>
        </w:div>
        <w:div w:id="310525720">
          <w:marLeft w:val="0"/>
          <w:marRight w:val="0"/>
          <w:marTop w:val="0"/>
          <w:marBottom w:val="0"/>
          <w:divBdr>
            <w:top w:val="none" w:sz="0" w:space="0" w:color="auto"/>
            <w:left w:val="none" w:sz="0" w:space="0" w:color="auto"/>
            <w:bottom w:val="none" w:sz="0" w:space="0" w:color="auto"/>
            <w:right w:val="none" w:sz="0" w:space="0" w:color="auto"/>
          </w:divBdr>
        </w:div>
        <w:div w:id="313411676">
          <w:marLeft w:val="0"/>
          <w:marRight w:val="0"/>
          <w:marTop w:val="0"/>
          <w:marBottom w:val="0"/>
          <w:divBdr>
            <w:top w:val="none" w:sz="0" w:space="0" w:color="auto"/>
            <w:left w:val="none" w:sz="0" w:space="0" w:color="auto"/>
            <w:bottom w:val="none" w:sz="0" w:space="0" w:color="auto"/>
            <w:right w:val="none" w:sz="0" w:space="0" w:color="auto"/>
          </w:divBdr>
        </w:div>
        <w:div w:id="313879880">
          <w:marLeft w:val="0"/>
          <w:marRight w:val="0"/>
          <w:marTop w:val="0"/>
          <w:marBottom w:val="0"/>
          <w:divBdr>
            <w:top w:val="none" w:sz="0" w:space="0" w:color="auto"/>
            <w:left w:val="none" w:sz="0" w:space="0" w:color="auto"/>
            <w:bottom w:val="none" w:sz="0" w:space="0" w:color="auto"/>
            <w:right w:val="none" w:sz="0" w:space="0" w:color="auto"/>
          </w:divBdr>
        </w:div>
        <w:div w:id="314457688">
          <w:marLeft w:val="0"/>
          <w:marRight w:val="0"/>
          <w:marTop w:val="0"/>
          <w:marBottom w:val="0"/>
          <w:divBdr>
            <w:top w:val="none" w:sz="0" w:space="0" w:color="auto"/>
            <w:left w:val="none" w:sz="0" w:space="0" w:color="auto"/>
            <w:bottom w:val="none" w:sz="0" w:space="0" w:color="auto"/>
            <w:right w:val="none" w:sz="0" w:space="0" w:color="auto"/>
          </w:divBdr>
        </w:div>
        <w:div w:id="314990780">
          <w:marLeft w:val="0"/>
          <w:marRight w:val="0"/>
          <w:marTop w:val="0"/>
          <w:marBottom w:val="0"/>
          <w:divBdr>
            <w:top w:val="none" w:sz="0" w:space="0" w:color="auto"/>
            <w:left w:val="none" w:sz="0" w:space="0" w:color="auto"/>
            <w:bottom w:val="none" w:sz="0" w:space="0" w:color="auto"/>
            <w:right w:val="none" w:sz="0" w:space="0" w:color="auto"/>
          </w:divBdr>
        </w:div>
        <w:div w:id="316499406">
          <w:marLeft w:val="0"/>
          <w:marRight w:val="0"/>
          <w:marTop w:val="0"/>
          <w:marBottom w:val="0"/>
          <w:divBdr>
            <w:top w:val="none" w:sz="0" w:space="0" w:color="auto"/>
            <w:left w:val="none" w:sz="0" w:space="0" w:color="auto"/>
            <w:bottom w:val="none" w:sz="0" w:space="0" w:color="auto"/>
            <w:right w:val="none" w:sz="0" w:space="0" w:color="auto"/>
          </w:divBdr>
        </w:div>
        <w:div w:id="318075330">
          <w:marLeft w:val="0"/>
          <w:marRight w:val="0"/>
          <w:marTop w:val="0"/>
          <w:marBottom w:val="0"/>
          <w:divBdr>
            <w:top w:val="none" w:sz="0" w:space="0" w:color="auto"/>
            <w:left w:val="none" w:sz="0" w:space="0" w:color="auto"/>
            <w:bottom w:val="none" w:sz="0" w:space="0" w:color="auto"/>
            <w:right w:val="none" w:sz="0" w:space="0" w:color="auto"/>
          </w:divBdr>
        </w:div>
        <w:div w:id="318194460">
          <w:marLeft w:val="0"/>
          <w:marRight w:val="0"/>
          <w:marTop w:val="0"/>
          <w:marBottom w:val="0"/>
          <w:divBdr>
            <w:top w:val="none" w:sz="0" w:space="0" w:color="auto"/>
            <w:left w:val="none" w:sz="0" w:space="0" w:color="auto"/>
            <w:bottom w:val="none" w:sz="0" w:space="0" w:color="auto"/>
            <w:right w:val="none" w:sz="0" w:space="0" w:color="auto"/>
          </w:divBdr>
        </w:div>
        <w:div w:id="320893294">
          <w:marLeft w:val="0"/>
          <w:marRight w:val="0"/>
          <w:marTop w:val="0"/>
          <w:marBottom w:val="0"/>
          <w:divBdr>
            <w:top w:val="none" w:sz="0" w:space="0" w:color="auto"/>
            <w:left w:val="none" w:sz="0" w:space="0" w:color="auto"/>
            <w:bottom w:val="none" w:sz="0" w:space="0" w:color="auto"/>
            <w:right w:val="none" w:sz="0" w:space="0" w:color="auto"/>
          </w:divBdr>
        </w:div>
        <w:div w:id="321274335">
          <w:marLeft w:val="0"/>
          <w:marRight w:val="0"/>
          <w:marTop w:val="0"/>
          <w:marBottom w:val="0"/>
          <w:divBdr>
            <w:top w:val="none" w:sz="0" w:space="0" w:color="auto"/>
            <w:left w:val="none" w:sz="0" w:space="0" w:color="auto"/>
            <w:bottom w:val="none" w:sz="0" w:space="0" w:color="auto"/>
            <w:right w:val="none" w:sz="0" w:space="0" w:color="auto"/>
          </w:divBdr>
        </w:div>
        <w:div w:id="323703806">
          <w:marLeft w:val="0"/>
          <w:marRight w:val="0"/>
          <w:marTop w:val="0"/>
          <w:marBottom w:val="0"/>
          <w:divBdr>
            <w:top w:val="none" w:sz="0" w:space="0" w:color="auto"/>
            <w:left w:val="none" w:sz="0" w:space="0" w:color="auto"/>
            <w:bottom w:val="none" w:sz="0" w:space="0" w:color="auto"/>
            <w:right w:val="none" w:sz="0" w:space="0" w:color="auto"/>
          </w:divBdr>
        </w:div>
        <w:div w:id="325014289">
          <w:marLeft w:val="0"/>
          <w:marRight w:val="0"/>
          <w:marTop w:val="0"/>
          <w:marBottom w:val="0"/>
          <w:divBdr>
            <w:top w:val="none" w:sz="0" w:space="0" w:color="auto"/>
            <w:left w:val="none" w:sz="0" w:space="0" w:color="auto"/>
            <w:bottom w:val="none" w:sz="0" w:space="0" w:color="auto"/>
            <w:right w:val="none" w:sz="0" w:space="0" w:color="auto"/>
          </w:divBdr>
        </w:div>
        <w:div w:id="327709173">
          <w:marLeft w:val="0"/>
          <w:marRight w:val="0"/>
          <w:marTop w:val="0"/>
          <w:marBottom w:val="0"/>
          <w:divBdr>
            <w:top w:val="none" w:sz="0" w:space="0" w:color="auto"/>
            <w:left w:val="none" w:sz="0" w:space="0" w:color="auto"/>
            <w:bottom w:val="none" w:sz="0" w:space="0" w:color="auto"/>
            <w:right w:val="none" w:sz="0" w:space="0" w:color="auto"/>
          </w:divBdr>
        </w:div>
        <w:div w:id="329021516">
          <w:marLeft w:val="0"/>
          <w:marRight w:val="0"/>
          <w:marTop w:val="0"/>
          <w:marBottom w:val="0"/>
          <w:divBdr>
            <w:top w:val="none" w:sz="0" w:space="0" w:color="auto"/>
            <w:left w:val="none" w:sz="0" w:space="0" w:color="auto"/>
            <w:bottom w:val="none" w:sz="0" w:space="0" w:color="auto"/>
            <w:right w:val="none" w:sz="0" w:space="0" w:color="auto"/>
          </w:divBdr>
        </w:div>
        <w:div w:id="333921813">
          <w:marLeft w:val="0"/>
          <w:marRight w:val="0"/>
          <w:marTop w:val="0"/>
          <w:marBottom w:val="0"/>
          <w:divBdr>
            <w:top w:val="none" w:sz="0" w:space="0" w:color="auto"/>
            <w:left w:val="none" w:sz="0" w:space="0" w:color="auto"/>
            <w:bottom w:val="none" w:sz="0" w:space="0" w:color="auto"/>
            <w:right w:val="none" w:sz="0" w:space="0" w:color="auto"/>
          </w:divBdr>
        </w:div>
        <w:div w:id="335154534">
          <w:marLeft w:val="0"/>
          <w:marRight w:val="0"/>
          <w:marTop w:val="0"/>
          <w:marBottom w:val="0"/>
          <w:divBdr>
            <w:top w:val="none" w:sz="0" w:space="0" w:color="auto"/>
            <w:left w:val="none" w:sz="0" w:space="0" w:color="auto"/>
            <w:bottom w:val="none" w:sz="0" w:space="0" w:color="auto"/>
            <w:right w:val="none" w:sz="0" w:space="0" w:color="auto"/>
          </w:divBdr>
        </w:div>
        <w:div w:id="335226782">
          <w:marLeft w:val="0"/>
          <w:marRight w:val="0"/>
          <w:marTop w:val="0"/>
          <w:marBottom w:val="0"/>
          <w:divBdr>
            <w:top w:val="none" w:sz="0" w:space="0" w:color="auto"/>
            <w:left w:val="none" w:sz="0" w:space="0" w:color="auto"/>
            <w:bottom w:val="none" w:sz="0" w:space="0" w:color="auto"/>
            <w:right w:val="none" w:sz="0" w:space="0" w:color="auto"/>
          </w:divBdr>
        </w:div>
        <w:div w:id="336076129">
          <w:marLeft w:val="0"/>
          <w:marRight w:val="0"/>
          <w:marTop w:val="0"/>
          <w:marBottom w:val="0"/>
          <w:divBdr>
            <w:top w:val="none" w:sz="0" w:space="0" w:color="auto"/>
            <w:left w:val="none" w:sz="0" w:space="0" w:color="auto"/>
            <w:bottom w:val="none" w:sz="0" w:space="0" w:color="auto"/>
            <w:right w:val="none" w:sz="0" w:space="0" w:color="auto"/>
          </w:divBdr>
        </w:div>
        <w:div w:id="337001039">
          <w:marLeft w:val="0"/>
          <w:marRight w:val="0"/>
          <w:marTop w:val="0"/>
          <w:marBottom w:val="0"/>
          <w:divBdr>
            <w:top w:val="none" w:sz="0" w:space="0" w:color="auto"/>
            <w:left w:val="none" w:sz="0" w:space="0" w:color="auto"/>
            <w:bottom w:val="none" w:sz="0" w:space="0" w:color="auto"/>
            <w:right w:val="none" w:sz="0" w:space="0" w:color="auto"/>
          </w:divBdr>
        </w:div>
        <w:div w:id="338313000">
          <w:marLeft w:val="0"/>
          <w:marRight w:val="0"/>
          <w:marTop w:val="0"/>
          <w:marBottom w:val="0"/>
          <w:divBdr>
            <w:top w:val="none" w:sz="0" w:space="0" w:color="auto"/>
            <w:left w:val="none" w:sz="0" w:space="0" w:color="auto"/>
            <w:bottom w:val="none" w:sz="0" w:space="0" w:color="auto"/>
            <w:right w:val="none" w:sz="0" w:space="0" w:color="auto"/>
          </w:divBdr>
        </w:div>
        <w:div w:id="339822214">
          <w:marLeft w:val="0"/>
          <w:marRight w:val="0"/>
          <w:marTop w:val="0"/>
          <w:marBottom w:val="0"/>
          <w:divBdr>
            <w:top w:val="none" w:sz="0" w:space="0" w:color="auto"/>
            <w:left w:val="none" w:sz="0" w:space="0" w:color="auto"/>
            <w:bottom w:val="none" w:sz="0" w:space="0" w:color="auto"/>
            <w:right w:val="none" w:sz="0" w:space="0" w:color="auto"/>
          </w:divBdr>
        </w:div>
        <w:div w:id="342628058">
          <w:marLeft w:val="0"/>
          <w:marRight w:val="0"/>
          <w:marTop w:val="0"/>
          <w:marBottom w:val="0"/>
          <w:divBdr>
            <w:top w:val="none" w:sz="0" w:space="0" w:color="auto"/>
            <w:left w:val="none" w:sz="0" w:space="0" w:color="auto"/>
            <w:bottom w:val="none" w:sz="0" w:space="0" w:color="auto"/>
            <w:right w:val="none" w:sz="0" w:space="0" w:color="auto"/>
          </w:divBdr>
        </w:div>
        <w:div w:id="342633279">
          <w:marLeft w:val="0"/>
          <w:marRight w:val="0"/>
          <w:marTop w:val="0"/>
          <w:marBottom w:val="0"/>
          <w:divBdr>
            <w:top w:val="none" w:sz="0" w:space="0" w:color="auto"/>
            <w:left w:val="none" w:sz="0" w:space="0" w:color="auto"/>
            <w:bottom w:val="none" w:sz="0" w:space="0" w:color="auto"/>
            <w:right w:val="none" w:sz="0" w:space="0" w:color="auto"/>
          </w:divBdr>
        </w:div>
        <w:div w:id="347026829">
          <w:marLeft w:val="0"/>
          <w:marRight w:val="0"/>
          <w:marTop w:val="0"/>
          <w:marBottom w:val="0"/>
          <w:divBdr>
            <w:top w:val="none" w:sz="0" w:space="0" w:color="auto"/>
            <w:left w:val="none" w:sz="0" w:space="0" w:color="auto"/>
            <w:bottom w:val="none" w:sz="0" w:space="0" w:color="auto"/>
            <w:right w:val="none" w:sz="0" w:space="0" w:color="auto"/>
          </w:divBdr>
        </w:div>
        <w:div w:id="347634301">
          <w:marLeft w:val="0"/>
          <w:marRight w:val="0"/>
          <w:marTop w:val="0"/>
          <w:marBottom w:val="0"/>
          <w:divBdr>
            <w:top w:val="none" w:sz="0" w:space="0" w:color="auto"/>
            <w:left w:val="none" w:sz="0" w:space="0" w:color="auto"/>
            <w:bottom w:val="none" w:sz="0" w:space="0" w:color="auto"/>
            <w:right w:val="none" w:sz="0" w:space="0" w:color="auto"/>
          </w:divBdr>
        </w:div>
        <w:div w:id="348259851">
          <w:marLeft w:val="0"/>
          <w:marRight w:val="0"/>
          <w:marTop w:val="0"/>
          <w:marBottom w:val="0"/>
          <w:divBdr>
            <w:top w:val="none" w:sz="0" w:space="0" w:color="auto"/>
            <w:left w:val="none" w:sz="0" w:space="0" w:color="auto"/>
            <w:bottom w:val="none" w:sz="0" w:space="0" w:color="auto"/>
            <w:right w:val="none" w:sz="0" w:space="0" w:color="auto"/>
          </w:divBdr>
        </w:div>
        <w:div w:id="348796098">
          <w:marLeft w:val="0"/>
          <w:marRight w:val="0"/>
          <w:marTop w:val="0"/>
          <w:marBottom w:val="0"/>
          <w:divBdr>
            <w:top w:val="none" w:sz="0" w:space="0" w:color="auto"/>
            <w:left w:val="none" w:sz="0" w:space="0" w:color="auto"/>
            <w:bottom w:val="none" w:sz="0" w:space="0" w:color="auto"/>
            <w:right w:val="none" w:sz="0" w:space="0" w:color="auto"/>
          </w:divBdr>
        </w:div>
        <w:div w:id="352852765">
          <w:marLeft w:val="0"/>
          <w:marRight w:val="0"/>
          <w:marTop w:val="0"/>
          <w:marBottom w:val="0"/>
          <w:divBdr>
            <w:top w:val="none" w:sz="0" w:space="0" w:color="auto"/>
            <w:left w:val="none" w:sz="0" w:space="0" w:color="auto"/>
            <w:bottom w:val="none" w:sz="0" w:space="0" w:color="auto"/>
            <w:right w:val="none" w:sz="0" w:space="0" w:color="auto"/>
          </w:divBdr>
        </w:div>
        <w:div w:id="354968568">
          <w:marLeft w:val="0"/>
          <w:marRight w:val="0"/>
          <w:marTop w:val="0"/>
          <w:marBottom w:val="0"/>
          <w:divBdr>
            <w:top w:val="none" w:sz="0" w:space="0" w:color="auto"/>
            <w:left w:val="none" w:sz="0" w:space="0" w:color="auto"/>
            <w:bottom w:val="none" w:sz="0" w:space="0" w:color="auto"/>
            <w:right w:val="none" w:sz="0" w:space="0" w:color="auto"/>
          </w:divBdr>
        </w:div>
        <w:div w:id="356010140">
          <w:marLeft w:val="0"/>
          <w:marRight w:val="0"/>
          <w:marTop w:val="0"/>
          <w:marBottom w:val="0"/>
          <w:divBdr>
            <w:top w:val="none" w:sz="0" w:space="0" w:color="auto"/>
            <w:left w:val="none" w:sz="0" w:space="0" w:color="auto"/>
            <w:bottom w:val="none" w:sz="0" w:space="0" w:color="auto"/>
            <w:right w:val="none" w:sz="0" w:space="0" w:color="auto"/>
          </w:divBdr>
        </w:div>
        <w:div w:id="356272053">
          <w:marLeft w:val="0"/>
          <w:marRight w:val="0"/>
          <w:marTop w:val="0"/>
          <w:marBottom w:val="0"/>
          <w:divBdr>
            <w:top w:val="none" w:sz="0" w:space="0" w:color="auto"/>
            <w:left w:val="none" w:sz="0" w:space="0" w:color="auto"/>
            <w:bottom w:val="none" w:sz="0" w:space="0" w:color="auto"/>
            <w:right w:val="none" w:sz="0" w:space="0" w:color="auto"/>
          </w:divBdr>
        </w:div>
        <w:div w:id="358822477">
          <w:marLeft w:val="0"/>
          <w:marRight w:val="0"/>
          <w:marTop w:val="0"/>
          <w:marBottom w:val="0"/>
          <w:divBdr>
            <w:top w:val="none" w:sz="0" w:space="0" w:color="auto"/>
            <w:left w:val="none" w:sz="0" w:space="0" w:color="auto"/>
            <w:bottom w:val="none" w:sz="0" w:space="0" w:color="auto"/>
            <w:right w:val="none" w:sz="0" w:space="0" w:color="auto"/>
          </w:divBdr>
        </w:div>
        <w:div w:id="359548475">
          <w:marLeft w:val="0"/>
          <w:marRight w:val="0"/>
          <w:marTop w:val="0"/>
          <w:marBottom w:val="0"/>
          <w:divBdr>
            <w:top w:val="none" w:sz="0" w:space="0" w:color="auto"/>
            <w:left w:val="none" w:sz="0" w:space="0" w:color="auto"/>
            <w:bottom w:val="none" w:sz="0" w:space="0" w:color="auto"/>
            <w:right w:val="none" w:sz="0" w:space="0" w:color="auto"/>
          </w:divBdr>
        </w:div>
        <w:div w:id="360864809">
          <w:marLeft w:val="0"/>
          <w:marRight w:val="0"/>
          <w:marTop w:val="0"/>
          <w:marBottom w:val="0"/>
          <w:divBdr>
            <w:top w:val="none" w:sz="0" w:space="0" w:color="auto"/>
            <w:left w:val="none" w:sz="0" w:space="0" w:color="auto"/>
            <w:bottom w:val="none" w:sz="0" w:space="0" w:color="auto"/>
            <w:right w:val="none" w:sz="0" w:space="0" w:color="auto"/>
          </w:divBdr>
        </w:div>
        <w:div w:id="361787538">
          <w:marLeft w:val="0"/>
          <w:marRight w:val="0"/>
          <w:marTop w:val="0"/>
          <w:marBottom w:val="0"/>
          <w:divBdr>
            <w:top w:val="none" w:sz="0" w:space="0" w:color="auto"/>
            <w:left w:val="none" w:sz="0" w:space="0" w:color="auto"/>
            <w:bottom w:val="none" w:sz="0" w:space="0" w:color="auto"/>
            <w:right w:val="none" w:sz="0" w:space="0" w:color="auto"/>
          </w:divBdr>
        </w:div>
        <w:div w:id="362680686">
          <w:marLeft w:val="0"/>
          <w:marRight w:val="0"/>
          <w:marTop w:val="0"/>
          <w:marBottom w:val="0"/>
          <w:divBdr>
            <w:top w:val="none" w:sz="0" w:space="0" w:color="auto"/>
            <w:left w:val="none" w:sz="0" w:space="0" w:color="auto"/>
            <w:bottom w:val="none" w:sz="0" w:space="0" w:color="auto"/>
            <w:right w:val="none" w:sz="0" w:space="0" w:color="auto"/>
          </w:divBdr>
        </w:div>
        <w:div w:id="363092010">
          <w:marLeft w:val="0"/>
          <w:marRight w:val="0"/>
          <w:marTop w:val="0"/>
          <w:marBottom w:val="0"/>
          <w:divBdr>
            <w:top w:val="none" w:sz="0" w:space="0" w:color="auto"/>
            <w:left w:val="none" w:sz="0" w:space="0" w:color="auto"/>
            <w:bottom w:val="none" w:sz="0" w:space="0" w:color="auto"/>
            <w:right w:val="none" w:sz="0" w:space="0" w:color="auto"/>
          </w:divBdr>
        </w:div>
        <w:div w:id="363604976">
          <w:marLeft w:val="0"/>
          <w:marRight w:val="0"/>
          <w:marTop w:val="0"/>
          <w:marBottom w:val="0"/>
          <w:divBdr>
            <w:top w:val="none" w:sz="0" w:space="0" w:color="auto"/>
            <w:left w:val="none" w:sz="0" w:space="0" w:color="auto"/>
            <w:bottom w:val="none" w:sz="0" w:space="0" w:color="auto"/>
            <w:right w:val="none" w:sz="0" w:space="0" w:color="auto"/>
          </w:divBdr>
        </w:div>
        <w:div w:id="364715343">
          <w:marLeft w:val="0"/>
          <w:marRight w:val="0"/>
          <w:marTop w:val="0"/>
          <w:marBottom w:val="0"/>
          <w:divBdr>
            <w:top w:val="none" w:sz="0" w:space="0" w:color="auto"/>
            <w:left w:val="none" w:sz="0" w:space="0" w:color="auto"/>
            <w:bottom w:val="none" w:sz="0" w:space="0" w:color="auto"/>
            <w:right w:val="none" w:sz="0" w:space="0" w:color="auto"/>
          </w:divBdr>
        </w:div>
        <w:div w:id="365260084">
          <w:marLeft w:val="0"/>
          <w:marRight w:val="0"/>
          <w:marTop w:val="0"/>
          <w:marBottom w:val="0"/>
          <w:divBdr>
            <w:top w:val="none" w:sz="0" w:space="0" w:color="auto"/>
            <w:left w:val="none" w:sz="0" w:space="0" w:color="auto"/>
            <w:bottom w:val="none" w:sz="0" w:space="0" w:color="auto"/>
            <w:right w:val="none" w:sz="0" w:space="0" w:color="auto"/>
          </w:divBdr>
        </w:div>
        <w:div w:id="366414669">
          <w:marLeft w:val="0"/>
          <w:marRight w:val="0"/>
          <w:marTop w:val="0"/>
          <w:marBottom w:val="0"/>
          <w:divBdr>
            <w:top w:val="none" w:sz="0" w:space="0" w:color="auto"/>
            <w:left w:val="none" w:sz="0" w:space="0" w:color="auto"/>
            <w:bottom w:val="none" w:sz="0" w:space="0" w:color="auto"/>
            <w:right w:val="none" w:sz="0" w:space="0" w:color="auto"/>
          </w:divBdr>
        </w:div>
        <w:div w:id="366562393">
          <w:marLeft w:val="0"/>
          <w:marRight w:val="0"/>
          <w:marTop w:val="0"/>
          <w:marBottom w:val="0"/>
          <w:divBdr>
            <w:top w:val="none" w:sz="0" w:space="0" w:color="auto"/>
            <w:left w:val="none" w:sz="0" w:space="0" w:color="auto"/>
            <w:bottom w:val="none" w:sz="0" w:space="0" w:color="auto"/>
            <w:right w:val="none" w:sz="0" w:space="0" w:color="auto"/>
          </w:divBdr>
        </w:div>
        <w:div w:id="367724865">
          <w:marLeft w:val="0"/>
          <w:marRight w:val="0"/>
          <w:marTop w:val="0"/>
          <w:marBottom w:val="0"/>
          <w:divBdr>
            <w:top w:val="none" w:sz="0" w:space="0" w:color="auto"/>
            <w:left w:val="none" w:sz="0" w:space="0" w:color="auto"/>
            <w:bottom w:val="none" w:sz="0" w:space="0" w:color="auto"/>
            <w:right w:val="none" w:sz="0" w:space="0" w:color="auto"/>
          </w:divBdr>
        </w:div>
        <w:div w:id="370039164">
          <w:marLeft w:val="0"/>
          <w:marRight w:val="0"/>
          <w:marTop w:val="0"/>
          <w:marBottom w:val="0"/>
          <w:divBdr>
            <w:top w:val="none" w:sz="0" w:space="0" w:color="auto"/>
            <w:left w:val="none" w:sz="0" w:space="0" w:color="auto"/>
            <w:bottom w:val="none" w:sz="0" w:space="0" w:color="auto"/>
            <w:right w:val="none" w:sz="0" w:space="0" w:color="auto"/>
          </w:divBdr>
        </w:div>
        <w:div w:id="373045837">
          <w:marLeft w:val="0"/>
          <w:marRight w:val="0"/>
          <w:marTop w:val="0"/>
          <w:marBottom w:val="0"/>
          <w:divBdr>
            <w:top w:val="none" w:sz="0" w:space="0" w:color="auto"/>
            <w:left w:val="none" w:sz="0" w:space="0" w:color="auto"/>
            <w:bottom w:val="none" w:sz="0" w:space="0" w:color="auto"/>
            <w:right w:val="none" w:sz="0" w:space="0" w:color="auto"/>
          </w:divBdr>
        </w:div>
        <w:div w:id="374620535">
          <w:marLeft w:val="0"/>
          <w:marRight w:val="0"/>
          <w:marTop w:val="0"/>
          <w:marBottom w:val="0"/>
          <w:divBdr>
            <w:top w:val="none" w:sz="0" w:space="0" w:color="auto"/>
            <w:left w:val="none" w:sz="0" w:space="0" w:color="auto"/>
            <w:bottom w:val="none" w:sz="0" w:space="0" w:color="auto"/>
            <w:right w:val="none" w:sz="0" w:space="0" w:color="auto"/>
          </w:divBdr>
        </w:div>
        <w:div w:id="374743233">
          <w:marLeft w:val="0"/>
          <w:marRight w:val="0"/>
          <w:marTop w:val="0"/>
          <w:marBottom w:val="0"/>
          <w:divBdr>
            <w:top w:val="none" w:sz="0" w:space="0" w:color="auto"/>
            <w:left w:val="none" w:sz="0" w:space="0" w:color="auto"/>
            <w:bottom w:val="none" w:sz="0" w:space="0" w:color="auto"/>
            <w:right w:val="none" w:sz="0" w:space="0" w:color="auto"/>
          </w:divBdr>
        </w:div>
        <w:div w:id="376205557">
          <w:marLeft w:val="0"/>
          <w:marRight w:val="0"/>
          <w:marTop w:val="0"/>
          <w:marBottom w:val="0"/>
          <w:divBdr>
            <w:top w:val="none" w:sz="0" w:space="0" w:color="auto"/>
            <w:left w:val="none" w:sz="0" w:space="0" w:color="auto"/>
            <w:bottom w:val="none" w:sz="0" w:space="0" w:color="auto"/>
            <w:right w:val="none" w:sz="0" w:space="0" w:color="auto"/>
          </w:divBdr>
        </w:div>
        <w:div w:id="376512534">
          <w:marLeft w:val="0"/>
          <w:marRight w:val="0"/>
          <w:marTop w:val="0"/>
          <w:marBottom w:val="0"/>
          <w:divBdr>
            <w:top w:val="none" w:sz="0" w:space="0" w:color="auto"/>
            <w:left w:val="none" w:sz="0" w:space="0" w:color="auto"/>
            <w:bottom w:val="none" w:sz="0" w:space="0" w:color="auto"/>
            <w:right w:val="none" w:sz="0" w:space="0" w:color="auto"/>
          </w:divBdr>
        </w:div>
        <w:div w:id="378435797">
          <w:marLeft w:val="0"/>
          <w:marRight w:val="0"/>
          <w:marTop w:val="0"/>
          <w:marBottom w:val="0"/>
          <w:divBdr>
            <w:top w:val="none" w:sz="0" w:space="0" w:color="auto"/>
            <w:left w:val="none" w:sz="0" w:space="0" w:color="auto"/>
            <w:bottom w:val="none" w:sz="0" w:space="0" w:color="auto"/>
            <w:right w:val="none" w:sz="0" w:space="0" w:color="auto"/>
          </w:divBdr>
        </w:div>
        <w:div w:id="381370630">
          <w:marLeft w:val="0"/>
          <w:marRight w:val="0"/>
          <w:marTop w:val="0"/>
          <w:marBottom w:val="0"/>
          <w:divBdr>
            <w:top w:val="none" w:sz="0" w:space="0" w:color="auto"/>
            <w:left w:val="none" w:sz="0" w:space="0" w:color="auto"/>
            <w:bottom w:val="none" w:sz="0" w:space="0" w:color="auto"/>
            <w:right w:val="none" w:sz="0" w:space="0" w:color="auto"/>
          </w:divBdr>
        </w:div>
        <w:div w:id="382024189">
          <w:marLeft w:val="0"/>
          <w:marRight w:val="0"/>
          <w:marTop w:val="0"/>
          <w:marBottom w:val="0"/>
          <w:divBdr>
            <w:top w:val="none" w:sz="0" w:space="0" w:color="auto"/>
            <w:left w:val="none" w:sz="0" w:space="0" w:color="auto"/>
            <w:bottom w:val="none" w:sz="0" w:space="0" w:color="auto"/>
            <w:right w:val="none" w:sz="0" w:space="0" w:color="auto"/>
          </w:divBdr>
        </w:div>
        <w:div w:id="384454926">
          <w:marLeft w:val="0"/>
          <w:marRight w:val="0"/>
          <w:marTop w:val="0"/>
          <w:marBottom w:val="0"/>
          <w:divBdr>
            <w:top w:val="none" w:sz="0" w:space="0" w:color="auto"/>
            <w:left w:val="none" w:sz="0" w:space="0" w:color="auto"/>
            <w:bottom w:val="none" w:sz="0" w:space="0" w:color="auto"/>
            <w:right w:val="none" w:sz="0" w:space="0" w:color="auto"/>
          </w:divBdr>
        </w:div>
        <w:div w:id="385691510">
          <w:marLeft w:val="0"/>
          <w:marRight w:val="0"/>
          <w:marTop w:val="0"/>
          <w:marBottom w:val="0"/>
          <w:divBdr>
            <w:top w:val="none" w:sz="0" w:space="0" w:color="auto"/>
            <w:left w:val="none" w:sz="0" w:space="0" w:color="auto"/>
            <w:bottom w:val="none" w:sz="0" w:space="0" w:color="auto"/>
            <w:right w:val="none" w:sz="0" w:space="0" w:color="auto"/>
          </w:divBdr>
        </w:div>
        <w:div w:id="386421646">
          <w:marLeft w:val="0"/>
          <w:marRight w:val="0"/>
          <w:marTop w:val="0"/>
          <w:marBottom w:val="0"/>
          <w:divBdr>
            <w:top w:val="none" w:sz="0" w:space="0" w:color="auto"/>
            <w:left w:val="none" w:sz="0" w:space="0" w:color="auto"/>
            <w:bottom w:val="none" w:sz="0" w:space="0" w:color="auto"/>
            <w:right w:val="none" w:sz="0" w:space="0" w:color="auto"/>
          </w:divBdr>
        </w:div>
        <w:div w:id="387387657">
          <w:marLeft w:val="0"/>
          <w:marRight w:val="0"/>
          <w:marTop w:val="0"/>
          <w:marBottom w:val="0"/>
          <w:divBdr>
            <w:top w:val="none" w:sz="0" w:space="0" w:color="auto"/>
            <w:left w:val="none" w:sz="0" w:space="0" w:color="auto"/>
            <w:bottom w:val="none" w:sz="0" w:space="0" w:color="auto"/>
            <w:right w:val="none" w:sz="0" w:space="0" w:color="auto"/>
          </w:divBdr>
        </w:div>
        <w:div w:id="388915771">
          <w:marLeft w:val="0"/>
          <w:marRight w:val="0"/>
          <w:marTop w:val="0"/>
          <w:marBottom w:val="0"/>
          <w:divBdr>
            <w:top w:val="none" w:sz="0" w:space="0" w:color="auto"/>
            <w:left w:val="none" w:sz="0" w:space="0" w:color="auto"/>
            <w:bottom w:val="none" w:sz="0" w:space="0" w:color="auto"/>
            <w:right w:val="none" w:sz="0" w:space="0" w:color="auto"/>
          </w:divBdr>
        </w:div>
        <w:div w:id="390004778">
          <w:marLeft w:val="0"/>
          <w:marRight w:val="0"/>
          <w:marTop w:val="0"/>
          <w:marBottom w:val="0"/>
          <w:divBdr>
            <w:top w:val="none" w:sz="0" w:space="0" w:color="auto"/>
            <w:left w:val="none" w:sz="0" w:space="0" w:color="auto"/>
            <w:bottom w:val="none" w:sz="0" w:space="0" w:color="auto"/>
            <w:right w:val="none" w:sz="0" w:space="0" w:color="auto"/>
          </w:divBdr>
        </w:div>
        <w:div w:id="394280240">
          <w:marLeft w:val="0"/>
          <w:marRight w:val="0"/>
          <w:marTop w:val="0"/>
          <w:marBottom w:val="0"/>
          <w:divBdr>
            <w:top w:val="none" w:sz="0" w:space="0" w:color="auto"/>
            <w:left w:val="none" w:sz="0" w:space="0" w:color="auto"/>
            <w:bottom w:val="none" w:sz="0" w:space="0" w:color="auto"/>
            <w:right w:val="none" w:sz="0" w:space="0" w:color="auto"/>
          </w:divBdr>
        </w:div>
        <w:div w:id="396898271">
          <w:marLeft w:val="0"/>
          <w:marRight w:val="0"/>
          <w:marTop w:val="0"/>
          <w:marBottom w:val="0"/>
          <w:divBdr>
            <w:top w:val="none" w:sz="0" w:space="0" w:color="auto"/>
            <w:left w:val="none" w:sz="0" w:space="0" w:color="auto"/>
            <w:bottom w:val="none" w:sz="0" w:space="0" w:color="auto"/>
            <w:right w:val="none" w:sz="0" w:space="0" w:color="auto"/>
          </w:divBdr>
        </w:div>
        <w:div w:id="401871789">
          <w:marLeft w:val="0"/>
          <w:marRight w:val="0"/>
          <w:marTop w:val="0"/>
          <w:marBottom w:val="0"/>
          <w:divBdr>
            <w:top w:val="none" w:sz="0" w:space="0" w:color="auto"/>
            <w:left w:val="none" w:sz="0" w:space="0" w:color="auto"/>
            <w:bottom w:val="none" w:sz="0" w:space="0" w:color="auto"/>
            <w:right w:val="none" w:sz="0" w:space="0" w:color="auto"/>
          </w:divBdr>
        </w:div>
        <w:div w:id="403768515">
          <w:marLeft w:val="0"/>
          <w:marRight w:val="0"/>
          <w:marTop w:val="0"/>
          <w:marBottom w:val="0"/>
          <w:divBdr>
            <w:top w:val="none" w:sz="0" w:space="0" w:color="auto"/>
            <w:left w:val="none" w:sz="0" w:space="0" w:color="auto"/>
            <w:bottom w:val="none" w:sz="0" w:space="0" w:color="auto"/>
            <w:right w:val="none" w:sz="0" w:space="0" w:color="auto"/>
          </w:divBdr>
        </w:div>
        <w:div w:id="404180480">
          <w:marLeft w:val="0"/>
          <w:marRight w:val="0"/>
          <w:marTop w:val="0"/>
          <w:marBottom w:val="0"/>
          <w:divBdr>
            <w:top w:val="none" w:sz="0" w:space="0" w:color="auto"/>
            <w:left w:val="none" w:sz="0" w:space="0" w:color="auto"/>
            <w:bottom w:val="none" w:sz="0" w:space="0" w:color="auto"/>
            <w:right w:val="none" w:sz="0" w:space="0" w:color="auto"/>
          </w:divBdr>
        </w:div>
        <w:div w:id="406538743">
          <w:marLeft w:val="0"/>
          <w:marRight w:val="0"/>
          <w:marTop w:val="0"/>
          <w:marBottom w:val="0"/>
          <w:divBdr>
            <w:top w:val="none" w:sz="0" w:space="0" w:color="auto"/>
            <w:left w:val="none" w:sz="0" w:space="0" w:color="auto"/>
            <w:bottom w:val="none" w:sz="0" w:space="0" w:color="auto"/>
            <w:right w:val="none" w:sz="0" w:space="0" w:color="auto"/>
          </w:divBdr>
        </w:div>
        <w:div w:id="407310456">
          <w:marLeft w:val="0"/>
          <w:marRight w:val="0"/>
          <w:marTop w:val="0"/>
          <w:marBottom w:val="0"/>
          <w:divBdr>
            <w:top w:val="none" w:sz="0" w:space="0" w:color="auto"/>
            <w:left w:val="none" w:sz="0" w:space="0" w:color="auto"/>
            <w:bottom w:val="none" w:sz="0" w:space="0" w:color="auto"/>
            <w:right w:val="none" w:sz="0" w:space="0" w:color="auto"/>
          </w:divBdr>
        </w:div>
        <w:div w:id="409352301">
          <w:marLeft w:val="0"/>
          <w:marRight w:val="0"/>
          <w:marTop w:val="0"/>
          <w:marBottom w:val="0"/>
          <w:divBdr>
            <w:top w:val="none" w:sz="0" w:space="0" w:color="auto"/>
            <w:left w:val="none" w:sz="0" w:space="0" w:color="auto"/>
            <w:bottom w:val="none" w:sz="0" w:space="0" w:color="auto"/>
            <w:right w:val="none" w:sz="0" w:space="0" w:color="auto"/>
          </w:divBdr>
        </w:div>
        <w:div w:id="410396700">
          <w:marLeft w:val="0"/>
          <w:marRight w:val="0"/>
          <w:marTop w:val="0"/>
          <w:marBottom w:val="0"/>
          <w:divBdr>
            <w:top w:val="none" w:sz="0" w:space="0" w:color="auto"/>
            <w:left w:val="none" w:sz="0" w:space="0" w:color="auto"/>
            <w:bottom w:val="none" w:sz="0" w:space="0" w:color="auto"/>
            <w:right w:val="none" w:sz="0" w:space="0" w:color="auto"/>
          </w:divBdr>
        </w:div>
        <w:div w:id="410928830">
          <w:marLeft w:val="0"/>
          <w:marRight w:val="0"/>
          <w:marTop w:val="0"/>
          <w:marBottom w:val="0"/>
          <w:divBdr>
            <w:top w:val="none" w:sz="0" w:space="0" w:color="auto"/>
            <w:left w:val="none" w:sz="0" w:space="0" w:color="auto"/>
            <w:bottom w:val="none" w:sz="0" w:space="0" w:color="auto"/>
            <w:right w:val="none" w:sz="0" w:space="0" w:color="auto"/>
          </w:divBdr>
        </w:div>
        <w:div w:id="413165873">
          <w:marLeft w:val="0"/>
          <w:marRight w:val="0"/>
          <w:marTop w:val="0"/>
          <w:marBottom w:val="0"/>
          <w:divBdr>
            <w:top w:val="none" w:sz="0" w:space="0" w:color="auto"/>
            <w:left w:val="none" w:sz="0" w:space="0" w:color="auto"/>
            <w:bottom w:val="none" w:sz="0" w:space="0" w:color="auto"/>
            <w:right w:val="none" w:sz="0" w:space="0" w:color="auto"/>
          </w:divBdr>
        </w:div>
        <w:div w:id="418331301">
          <w:marLeft w:val="0"/>
          <w:marRight w:val="0"/>
          <w:marTop w:val="0"/>
          <w:marBottom w:val="0"/>
          <w:divBdr>
            <w:top w:val="none" w:sz="0" w:space="0" w:color="auto"/>
            <w:left w:val="none" w:sz="0" w:space="0" w:color="auto"/>
            <w:bottom w:val="none" w:sz="0" w:space="0" w:color="auto"/>
            <w:right w:val="none" w:sz="0" w:space="0" w:color="auto"/>
          </w:divBdr>
        </w:div>
        <w:div w:id="419721246">
          <w:marLeft w:val="0"/>
          <w:marRight w:val="0"/>
          <w:marTop w:val="0"/>
          <w:marBottom w:val="0"/>
          <w:divBdr>
            <w:top w:val="none" w:sz="0" w:space="0" w:color="auto"/>
            <w:left w:val="none" w:sz="0" w:space="0" w:color="auto"/>
            <w:bottom w:val="none" w:sz="0" w:space="0" w:color="auto"/>
            <w:right w:val="none" w:sz="0" w:space="0" w:color="auto"/>
          </w:divBdr>
        </w:div>
        <w:div w:id="421605287">
          <w:marLeft w:val="0"/>
          <w:marRight w:val="0"/>
          <w:marTop w:val="0"/>
          <w:marBottom w:val="0"/>
          <w:divBdr>
            <w:top w:val="none" w:sz="0" w:space="0" w:color="auto"/>
            <w:left w:val="none" w:sz="0" w:space="0" w:color="auto"/>
            <w:bottom w:val="none" w:sz="0" w:space="0" w:color="auto"/>
            <w:right w:val="none" w:sz="0" w:space="0" w:color="auto"/>
          </w:divBdr>
        </w:div>
        <w:div w:id="423038154">
          <w:marLeft w:val="0"/>
          <w:marRight w:val="0"/>
          <w:marTop w:val="0"/>
          <w:marBottom w:val="0"/>
          <w:divBdr>
            <w:top w:val="none" w:sz="0" w:space="0" w:color="auto"/>
            <w:left w:val="none" w:sz="0" w:space="0" w:color="auto"/>
            <w:bottom w:val="none" w:sz="0" w:space="0" w:color="auto"/>
            <w:right w:val="none" w:sz="0" w:space="0" w:color="auto"/>
          </w:divBdr>
        </w:div>
        <w:div w:id="424151942">
          <w:marLeft w:val="0"/>
          <w:marRight w:val="0"/>
          <w:marTop w:val="0"/>
          <w:marBottom w:val="0"/>
          <w:divBdr>
            <w:top w:val="none" w:sz="0" w:space="0" w:color="auto"/>
            <w:left w:val="none" w:sz="0" w:space="0" w:color="auto"/>
            <w:bottom w:val="none" w:sz="0" w:space="0" w:color="auto"/>
            <w:right w:val="none" w:sz="0" w:space="0" w:color="auto"/>
          </w:divBdr>
        </w:div>
        <w:div w:id="425270761">
          <w:marLeft w:val="0"/>
          <w:marRight w:val="0"/>
          <w:marTop w:val="0"/>
          <w:marBottom w:val="0"/>
          <w:divBdr>
            <w:top w:val="none" w:sz="0" w:space="0" w:color="auto"/>
            <w:left w:val="none" w:sz="0" w:space="0" w:color="auto"/>
            <w:bottom w:val="none" w:sz="0" w:space="0" w:color="auto"/>
            <w:right w:val="none" w:sz="0" w:space="0" w:color="auto"/>
          </w:divBdr>
        </w:div>
        <w:div w:id="428694559">
          <w:marLeft w:val="0"/>
          <w:marRight w:val="0"/>
          <w:marTop w:val="0"/>
          <w:marBottom w:val="0"/>
          <w:divBdr>
            <w:top w:val="none" w:sz="0" w:space="0" w:color="auto"/>
            <w:left w:val="none" w:sz="0" w:space="0" w:color="auto"/>
            <w:bottom w:val="none" w:sz="0" w:space="0" w:color="auto"/>
            <w:right w:val="none" w:sz="0" w:space="0" w:color="auto"/>
          </w:divBdr>
        </w:div>
        <w:div w:id="430900514">
          <w:marLeft w:val="0"/>
          <w:marRight w:val="0"/>
          <w:marTop w:val="0"/>
          <w:marBottom w:val="0"/>
          <w:divBdr>
            <w:top w:val="none" w:sz="0" w:space="0" w:color="auto"/>
            <w:left w:val="none" w:sz="0" w:space="0" w:color="auto"/>
            <w:bottom w:val="none" w:sz="0" w:space="0" w:color="auto"/>
            <w:right w:val="none" w:sz="0" w:space="0" w:color="auto"/>
          </w:divBdr>
        </w:div>
        <w:div w:id="432210051">
          <w:marLeft w:val="0"/>
          <w:marRight w:val="0"/>
          <w:marTop w:val="0"/>
          <w:marBottom w:val="0"/>
          <w:divBdr>
            <w:top w:val="none" w:sz="0" w:space="0" w:color="auto"/>
            <w:left w:val="none" w:sz="0" w:space="0" w:color="auto"/>
            <w:bottom w:val="none" w:sz="0" w:space="0" w:color="auto"/>
            <w:right w:val="none" w:sz="0" w:space="0" w:color="auto"/>
          </w:divBdr>
        </w:div>
        <w:div w:id="432550587">
          <w:marLeft w:val="0"/>
          <w:marRight w:val="0"/>
          <w:marTop w:val="0"/>
          <w:marBottom w:val="0"/>
          <w:divBdr>
            <w:top w:val="none" w:sz="0" w:space="0" w:color="auto"/>
            <w:left w:val="none" w:sz="0" w:space="0" w:color="auto"/>
            <w:bottom w:val="none" w:sz="0" w:space="0" w:color="auto"/>
            <w:right w:val="none" w:sz="0" w:space="0" w:color="auto"/>
          </w:divBdr>
        </w:div>
        <w:div w:id="433549464">
          <w:marLeft w:val="0"/>
          <w:marRight w:val="0"/>
          <w:marTop w:val="0"/>
          <w:marBottom w:val="0"/>
          <w:divBdr>
            <w:top w:val="none" w:sz="0" w:space="0" w:color="auto"/>
            <w:left w:val="none" w:sz="0" w:space="0" w:color="auto"/>
            <w:bottom w:val="none" w:sz="0" w:space="0" w:color="auto"/>
            <w:right w:val="none" w:sz="0" w:space="0" w:color="auto"/>
          </w:divBdr>
        </w:div>
        <w:div w:id="437872446">
          <w:marLeft w:val="0"/>
          <w:marRight w:val="0"/>
          <w:marTop w:val="0"/>
          <w:marBottom w:val="0"/>
          <w:divBdr>
            <w:top w:val="none" w:sz="0" w:space="0" w:color="auto"/>
            <w:left w:val="none" w:sz="0" w:space="0" w:color="auto"/>
            <w:bottom w:val="none" w:sz="0" w:space="0" w:color="auto"/>
            <w:right w:val="none" w:sz="0" w:space="0" w:color="auto"/>
          </w:divBdr>
        </w:div>
        <w:div w:id="438332555">
          <w:marLeft w:val="0"/>
          <w:marRight w:val="0"/>
          <w:marTop w:val="0"/>
          <w:marBottom w:val="0"/>
          <w:divBdr>
            <w:top w:val="none" w:sz="0" w:space="0" w:color="auto"/>
            <w:left w:val="none" w:sz="0" w:space="0" w:color="auto"/>
            <w:bottom w:val="none" w:sz="0" w:space="0" w:color="auto"/>
            <w:right w:val="none" w:sz="0" w:space="0" w:color="auto"/>
          </w:divBdr>
        </w:div>
        <w:div w:id="440106092">
          <w:marLeft w:val="0"/>
          <w:marRight w:val="0"/>
          <w:marTop w:val="0"/>
          <w:marBottom w:val="0"/>
          <w:divBdr>
            <w:top w:val="none" w:sz="0" w:space="0" w:color="auto"/>
            <w:left w:val="none" w:sz="0" w:space="0" w:color="auto"/>
            <w:bottom w:val="none" w:sz="0" w:space="0" w:color="auto"/>
            <w:right w:val="none" w:sz="0" w:space="0" w:color="auto"/>
          </w:divBdr>
        </w:div>
        <w:div w:id="440950653">
          <w:marLeft w:val="0"/>
          <w:marRight w:val="0"/>
          <w:marTop w:val="0"/>
          <w:marBottom w:val="0"/>
          <w:divBdr>
            <w:top w:val="none" w:sz="0" w:space="0" w:color="auto"/>
            <w:left w:val="none" w:sz="0" w:space="0" w:color="auto"/>
            <w:bottom w:val="none" w:sz="0" w:space="0" w:color="auto"/>
            <w:right w:val="none" w:sz="0" w:space="0" w:color="auto"/>
          </w:divBdr>
        </w:div>
        <w:div w:id="441077973">
          <w:marLeft w:val="0"/>
          <w:marRight w:val="0"/>
          <w:marTop w:val="0"/>
          <w:marBottom w:val="0"/>
          <w:divBdr>
            <w:top w:val="none" w:sz="0" w:space="0" w:color="auto"/>
            <w:left w:val="none" w:sz="0" w:space="0" w:color="auto"/>
            <w:bottom w:val="none" w:sz="0" w:space="0" w:color="auto"/>
            <w:right w:val="none" w:sz="0" w:space="0" w:color="auto"/>
          </w:divBdr>
        </w:div>
        <w:div w:id="441192819">
          <w:marLeft w:val="0"/>
          <w:marRight w:val="0"/>
          <w:marTop w:val="0"/>
          <w:marBottom w:val="0"/>
          <w:divBdr>
            <w:top w:val="none" w:sz="0" w:space="0" w:color="auto"/>
            <w:left w:val="none" w:sz="0" w:space="0" w:color="auto"/>
            <w:bottom w:val="none" w:sz="0" w:space="0" w:color="auto"/>
            <w:right w:val="none" w:sz="0" w:space="0" w:color="auto"/>
          </w:divBdr>
        </w:div>
        <w:div w:id="441532574">
          <w:marLeft w:val="0"/>
          <w:marRight w:val="0"/>
          <w:marTop w:val="0"/>
          <w:marBottom w:val="0"/>
          <w:divBdr>
            <w:top w:val="none" w:sz="0" w:space="0" w:color="auto"/>
            <w:left w:val="none" w:sz="0" w:space="0" w:color="auto"/>
            <w:bottom w:val="none" w:sz="0" w:space="0" w:color="auto"/>
            <w:right w:val="none" w:sz="0" w:space="0" w:color="auto"/>
          </w:divBdr>
        </w:div>
        <w:div w:id="445195016">
          <w:marLeft w:val="0"/>
          <w:marRight w:val="0"/>
          <w:marTop w:val="0"/>
          <w:marBottom w:val="0"/>
          <w:divBdr>
            <w:top w:val="none" w:sz="0" w:space="0" w:color="auto"/>
            <w:left w:val="none" w:sz="0" w:space="0" w:color="auto"/>
            <w:bottom w:val="none" w:sz="0" w:space="0" w:color="auto"/>
            <w:right w:val="none" w:sz="0" w:space="0" w:color="auto"/>
          </w:divBdr>
        </w:div>
        <w:div w:id="450562479">
          <w:marLeft w:val="0"/>
          <w:marRight w:val="0"/>
          <w:marTop w:val="0"/>
          <w:marBottom w:val="0"/>
          <w:divBdr>
            <w:top w:val="none" w:sz="0" w:space="0" w:color="auto"/>
            <w:left w:val="none" w:sz="0" w:space="0" w:color="auto"/>
            <w:bottom w:val="none" w:sz="0" w:space="0" w:color="auto"/>
            <w:right w:val="none" w:sz="0" w:space="0" w:color="auto"/>
          </w:divBdr>
        </w:div>
        <w:div w:id="454060766">
          <w:marLeft w:val="0"/>
          <w:marRight w:val="0"/>
          <w:marTop w:val="0"/>
          <w:marBottom w:val="0"/>
          <w:divBdr>
            <w:top w:val="none" w:sz="0" w:space="0" w:color="auto"/>
            <w:left w:val="none" w:sz="0" w:space="0" w:color="auto"/>
            <w:bottom w:val="none" w:sz="0" w:space="0" w:color="auto"/>
            <w:right w:val="none" w:sz="0" w:space="0" w:color="auto"/>
          </w:divBdr>
        </w:div>
        <w:div w:id="454444466">
          <w:marLeft w:val="0"/>
          <w:marRight w:val="0"/>
          <w:marTop w:val="0"/>
          <w:marBottom w:val="0"/>
          <w:divBdr>
            <w:top w:val="none" w:sz="0" w:space="0" w:color="auto"/>
            <w:left w:val="none" w:sz="0" w:space="0" w:color="auto"/>
            <w:bottom w:val="none" w:sz="0" w:space="0" w:color="auto"/>
            <w:right w:val="none" w:sz="0" w:space="0" w:color="auto"/>
          </w:divBdr>
        </w:div>
        <w:div w:id="458646161">
          <w:marLeft w:val="0"/>
          <w:marRight w:val="0"/>
          <w:marTop w:val="0"/>
          <w:marBottom w:val="0"/>
          <w:divBdr>
            <w:top w:val="none" w:sz="0" w:space="0" w:color="auto"/>
            <w:left w:val="none" w:sz="0" w:space="0" w:color="auto"/>
            <w:bottom w:val="none" w:sz="0" w:space="0" w:color="auto"/>
            <w:right w:val="none" w:sz="0" w:space="0" w:color="auto"/>
          </w:divBdr>
        </w:div>
        <w:div w:id="460618084">
          <w:marLeft w:val="0"/>
          <w:marRight w:val="0"/>
          <w:marTop w:val="0"/>
          <w:marBottom w:val="0"/>
          <w:divBdr>
            <w:top w:val="none" w:sz="0" w:space="0" w:color="auto"/>
            <w:left w:val="none" w:sz="0" w:space="0" w:color="auto"/>
            <w:bottom w:val="none" w:sz="0" w:space="0" w:color="auto"/>
            <w:right w:val="none" w:sz="0" w:space="0" w:color="auto"/>
          </w:divBdr>
        </w:div>
        <w:div w:id="460804388">
          <w:marLeft w:val="0"/>
          <w:marRight w:val="0"/>
          <w:marTop w:val="0"/>
          <w:marBottom w:val="0"/>
          <w:divBdr>
            <w:top w:val="none" w:sz="0" w:space="0" w:color="auto"/>
            <w:left w:val="none" w:sz="0" w:space="0" w:color="auto"/>
            <w:bottom w:val="none" w:sz="0" w:space="0" w:color="auto"/>
            <w:right w:val="none" w:sz="0" w:space="0" w:color="auto"/>
          </w:divBdr>
        </w:div>
        <w:div w:id="461582588">
          <w:marLeft w:val="0"/>
          <w:marRight w:val="0"/>
          <w:marTop w:val="0"/>
          <w:marBottom w:val="0"/>
          <w:divBdr>
            <w:top w:val="none" w:sz="0" w:space="0" w:color="auto"/>
            <w:left w:val="none" w:sz="0" w:space="0" w:color="auto"/>
            <w:bottom w:val="none" w:sz="0" w:space="0" w:color="auto"/>
            <w:right w:val="none" w:sz="0" w:space="0" w:color="auto"/>
          </w:divBdr>
        </w:div>
        <w:div w:id="461659406">
          <w:marLeft w:val="0"/>
          <w:marRight w:val="0"/>
          <w:marTop w:val="0"/>
          <w:marBottom w:val="0"/>
          <w:divBdr>
            <w:top w:val="none" w:sz="0" w:space="0" w:color="auto"/>
            <w:left w:val="none" w:sz="0" w:space="0" w:color="auto"/>
            <w:bottom w:val="none" w:sz="0" w:space="0" w:color="auto"/>
            <w:right w:val="none" w:sz="0" w:space="0" w:color="auto"/>
          </w:divBdr>
        </w:div>
        <w:div w:id="462190418">
          <w:marLeft w:val="0"/>
          <w:marRight w:val="0"/>
          <w:marTop w:val="0"/>
          <w:marBottom w:val="0"/>
          <w:divBdr>
            <w:top w:val="none" w:sz="0" w:space="0" w:color="auto"/>
            <w:left w:val="none" w:sz="0" w:space="0" w:color="auto"/>
            <w:bottom w:val="none" w:sz="0" w:space="0" w:color="auto"/>
            <w:right w:val="none" w:sz="0" w:space="0" w:color="auto"/>
          </w:divBdr>
        </w:div>
        <w:div w:id="462893986">
          <w:marLeft w:val="0"/>
          <w:marRight w:val="0"/>
          <w:marTop w:val="0"/>
          <w:marBottom w:val="0"/>
          <w:divBdr>
            <w:top w:val="none" w:sz="0" w:space="0" w:color="auto"/>
            <w:left w:val="none" w:sz="0" w:space="0" w:color="auto"/>
            <w:bottom w:val="none" w:sz="0" w:space="0" w:color="auto"/>
            <w:right w:val="none" w:sz="0" w:space="0" w:color="auto"/>
          </w:divBdr>
        </w:div>
        <w:div w:id="463275172">
          <w:marLeft w:val="0"/>
          <w:marRight w:val="0"/>
          <w:marTop w:val="0"/>
          <w:marBottom w:val="0"/>
          <w:divBdr>
            <w:top w:val="none" w:sz="0" w:space="0" w:color="auto"/>
            <w:left w:val="none" w:sz="0" w:space="0" w:color="auto"/>
            <w:bottom w:val="none" w:sz="0" w:space="0" w:color="auto"/>
            <w:right w:val="none" w:sz="0" w:space="0" w:color="auto"/>
          </w:divBdr>
        </w:div>
        <w:div w:id="464348954">
          <w:marLeft w:val="0"/>
          <w:marRight w:val="0"/>
          <w:marTop w:val="0"/>
          <w:marBottom w:val="0"/>
          <w:divBdr>
            <w:top w:val="none" w:sz="0" w:space="0" w:color="auto"/>
            <w:left w:val="none" w:sz="0" w:space="0" w:color="auto"/>
            <w:bottom w:val="none" w:sz="0" w:space="0" w:color="auto"/>
            <w:right w:val="none" w:sz="0" w:space="0" w:color="auto"/>
          </w:divBdr>
        </w:div>
        <w:div w:id="465009723">
          <w:marLeft w:val="0"/>
          <w:marRight w:val="0"/>
          <w:marTop w:val="0"/>
          <w:marBottom w:val="0"/>
          <w:divBdr>
            <w:top w:val="none" w:sz="0" w:space="0" w:color="auto"/>
            <w:left w:val="none" w:sz="0" w:space="0" w:color="auto"/>
            <w:bottom w:val="none" w:sz="0" w:space="0" w:color="auto"/>
            <w:right w:val="none" w:sz="0" w:space="0" w:color="auto"/>
          </w:divBdr>
        </w:div>
        <w:div w:id="468013042">
          <w:marLeft w:val="0"/>
          <w:marRight w:val="0"/>
          <w:marTop w:val="0"/>
          <w:marBottom w:val="0"/>
          <w:divBdr>
            <w:top w:val="none" w:sz="0" w:space="0" w:color="auto"/>
            <w:left w:val="none" w:sz="0" w:space="0" w:color="auto"/>
            <w:bottom w:val="none" w:sz="0" w:space="0" w:color="auto"/>
            <w:right w:val="none" w:sz="0" w:space="0" w:color="auto"/>
          </w:divBdr>
        </w:div>
        <w:div w:id="468790093">
          <w:marLeft w:val="0"/>
          <w:marRight w:val="0"/>
          <w:marTop w:val="0"/>
          <w:marBottom w:val="0"/>
          <w:divBdr>
            <w:top w:val="none" w:sz="0" w:space="0" w:color="auto"/>
            <w:left w:val="none" w:sz="0" w:space="0" w:color="auto"/>
            <w:bottom w:val="none" w:sz="0" w:space="0" w:color="auto"/>
            <w:right w:val="none" w:sz="0" w:space="0" w:color="auto"/>
          </w:divBdr>
        </w:div>
        <w:div w:id="468865417">
          <w:marLeft w:val="0"/>
          <w:marRight w:val="0"/>
          <w:marTop w:val="0"/>
          <w:marBottom w:val="0"/>
          <w:divBdr>
            <w:top w:val="none" w:sz="0" w:space="0" w:color="auto"/>
            <w:left w:val="none" w:sz="0" w:space="0" w:color="auto"/>
            <w:bottom w:val="none" w:sz="0" w:space="0" w:color="auto"/>
            <w:right w:val="none" w:sz="0" w:space="0" w:color="auto"/>
          </w:divBdr>
        </w:div>
        <w:div w:id="474489182">
          <w:marLeft w:val="0"/>
          <w:marRight w:val="0"/>
          <w:marTop w:val="0"/>
          <w:marBottom w:val="0"/>
          <w:divBdr>
            <w:top w:val="none" w:sz="0" w:space="0" w:color="auto"/>
            <w:left w:val="none" w:sz="0" w:space="0" w:color="auto"/>
            <w:bottom w:val="none" w:sz="0" w:space="0" w:color="auto"/>
            <w:right w:val="none" w:sz="0" w:space="0" w:color="auto"/>
          </w:divBdr>
        </w:div>
        <w:div w:id="475299365">
          <w:marLeft w:val="0"/>
          <w:marRight w:val="0"/>
          <w:marTop w:val="0"/>
          <w:marBottom w:val="0"/>
          <w:divBdr>
            <w:top w:val="none" w:sz="0" w:space="0" w:color="auto"/>
            <w:left w:val="none" w:sz="0" w:space="0" w:color="auto"/>
            <w:bottom w:val="none" w:sz="0" w:space="0" w:color="auto"/>
            <w:right w:val="none" w:sz="0" w:space="0" w:color="auto"/>
          </w:divBdr>
        </w:div>
        <w:div w:id="475344614">
          <w:marLeft w:val="0"/>
          <w:marRight w:val="0"/>
          <w:marTop w:val="0"/>
          <w:marBottom w:val="0"/>
          <w:divBdr>
            <w:top w:val="none" w:sz="0" w:space="0" w:color="auto"/>
            <w:left w:val="none" w:sz="0" w:space="0" w:color="auto"/>
            <w:bottom w:val="none" w:sz="0" w:space="0" w:color="auto"/>
            <w:right w:val="none" w:sz="0" w:space="0" w:color="auto"/>
          </w:divBdr>
        </w:div>
        <w:div w:id="475951356">
          <w:marLeft w:val="0"/>
          <w:marRight w:val="0"/>
          <w:marTop w:val="0"/>
          <w:marBottom w:val="0"/>
          <w:divBdr>
            <w:top w:val="none" w:sz="0" w:space="0" w:color="auto"/>
            <w:left w:val="none" w:sz="0" w:space="0" w:color="auto"/>
            <w:bottom w:val="none" w:sz="0" w:space="0" w:color="auto"/>
            <w:right w:val="none" w:sz="0" w:space="0" w:color="auto"/>
          </w:divBdr>
        </w:div>
        <w:div w:id="476923320">
          <w:marLeft w:val="0"/>
          <w:marRight w:val="0"/>
          <w:marTop w:val="0"/>
          <w:marBottom w:val="0"/>
          <w:divBdr>
            <w:top w:val="none" w:sz="0" w:space="0" w:color="auto"/>
            <w:left w:val="none" w:sz="0" w:space="0" w:color="auto"/>
            <w:bottom w:val="none" w:sz="0" w:space="0" w:color="auto"/>
            <w:right w:val="none" w:sz="0" w:space="0" w:color="auto"/>
          </w:divBdr>
        </w:div>
        <w:div w:id="477455596">
          <w:marLeft w:val="0"/>
          <w:marRight w:val="0"/>
          <w:marTop w:val="0"/>
          <w:marBottom w:val="0"/>
          <w:divBdr>
            <w:top w:val="none" w:sz="0" w:space="0" w:color="auto"/>
            <w:left w:val="none" w:sz="0" w:space="0" w:color="auto"/>
            <w:bottom w:val="none" w:sz="0" w:space="0" w:color="auto"/>
            <w:right w:val="none" w:sz="0" w:space="0" w:color="auto"/>
          </w:divBdr>
        </w:div>
        <w:div w:id="477844785">
          <w:marLeft w:val="0"/>
          <w:marRight w:val="0"/>
          <w:marTop w:val="0"/>
          <w:marBottom w:val="0"/>
          <w:divBdr>
            <w:top w:val="none" w:sz="0" w:space="0" w:color="auto"/>
            <w:left w:val="none" w:sz="0" w:space="0" w:color="auto"/>
            <w:bottom w:val="none" w:sz="0" w:space="0" w:color="auto"/>
            <w:right w:val="none" w:sz="0" w:space="0" w:color="auto"/>
          </w:divBdr>
        </w:div>
        <w:div w:id="478379178">
          <w:marLeft w:val="0"/>
          <w:marRight w:val="0"/>
          <w:marTop w:val="0"/>
          <w:marBottom w:val="0"/>
          <w:divBdr>
            <w:top w:val="none" w:sz="0" w:space="0" w:color="auto"/>
            <w:left w:val="none" w:sz="0" w:space="0" w:color="auto"/>
            <w:bottom w:val="none" w:sz="0" w:space="0" w:color="auto"/>
            <w:right w:val="none" w:sz="0" w:space="0" w:color="auto"/>
          </w:divBdr>
        </w:div>
        <w:div w:id="479461653">
          <w:marLeft w:val="0"/>
          <w:marRight w:val="0"/>
          <w:marTop w:val="0"/>
          <w:marBottom w:val="0"/>
          <w:divBdr>
            <w:top w:val="none" w:sz="0" w:space="0" w:color="auto"/>
            <w:left w:val="none" w:sz="0" w:space="0" w:color="auto"/>
            <w:bottom w:val="none" w:sz="0" w:space="0" w:color="auto"/>
            <w:right w:val="none" w:sz="0" w:space="0" w:color="auto"/>
          </w:divBdr>
        </w:div>
        <w:div w:id="481122379">
          <w:marLeft w:val="0"/>
          <w:marRight w:val="0"/>
          <w:marTop w:val="0"/>
          <w:marBottom w:val="0"/>
          <w:divBdr>
            <w:top w:val="none" w:sz="0" w:space="0" w:color="auto"/>
            <w:left w:val="none" w:sz="0" w:space="0" w:color="auto"/>
            <w:bottom w:val="none" w:sz="0" w:space="0" w:color="auto"/>
            <w:right w:val="none" w:sz="0" w:space="0" w:color="auto"/>
          </w:divBdr>
        </w:div>
        <w:div w:id="484012024">
          <w:marLeft w:val="0"/>
          <w:marRight w:val="0"/>
          <w:marTop w:val="0"/>
          <w:marBottom w:val="0"/>
          <w:divBdr>
            <w:top w:val="none" w:sz="0" w:space="0" w:color="auto"/>
            <w:left w:val="none" w:sz="0" w:space="0" w:color="auto"/>
            <w:bottom w:val="none" w:sz="0" w:space="0" w:color="auto"/>
            <w:right w:val="none" w:sz="0" w:space="0" w:color="auto"/>
          </w:divBdr>
        </w:div>
        <w:div w:id="486435900">
          <w:marLeft w:val="0"/>
          <w:marRight w:val="0"/>
          <w:marTop w:val="0"/>
          <w:marBottom w:val="0"/>
          <w:divBdr>
            <w:top w:val="none" w:sz="0" w:space="0" w:color="auto"/>
            <w:left w:val="none" w:sz="0" w:space="0" w:color="auto"/>
            <w:bottom w:val="none" w:sz="0" w:space="0" w:color="auto"/>
            <w:right w:val="none" w:sz="0" w:space="0" w:color="auto"/>
          </w:divBdr>
        </w:div>
        <w:div w:id="489256718">
          <w:marLeft w:val="0"/>
          <w:marRight w:val="0"/>
          <w:marTop w:val="0"/>
          <w:marBottom w:val="0"/>
          <w:divBdr>
            <w:top w:val="none" w:sz="0" w:space="0" w:color="auto"/>
            <w:left w:val="none" w:sz="0" w:space="0" w:color="auto"/>
            <w:bottom w:val="none" w:sz="0" w:space="0" w:color="auto"/>
            <w:right w:val="none" w:sz="0" w:space="0" w:color="auto"/>
          </w:divBdr>
        </w:div>
        <w:div w:id="489711789">
          <w:marLeft w:val="0"/>
          <w:marRight w:val="0"/>
          <w:marTop w:val="0"/>
          <w:marBottom w:val="0"/>
          <w:divBdr>
            <w:top w:val="none" w:sz="0" w:space="0" w:color="auto"/>
            <w:left w:val="none" w:sz="0" w:space="0" w:color="auto"/>
            <w:bottom w:val="none" w:sz="0" w:space="0" w:color="auto"/>
            <w:right w:val="none" w:sz="0" w:space="0" w:color="auto"/>
          </w:divBdr>
        </w:div>
        <w:div w:id="495459985">
          <w:marLeft w:val="0"/>
          <w:marRight w:val="0"/>
          <w:marTop w:val="0"/>
          <w:marBottom w:val="0"/>
          <w:divBdr>
            <w:top w:val="none" w:sz="0" w:space="0" w:color="auto"/>
            <w:left w:val="none" w:sz="0" w:space="0" w:color="auto"/>
            <w:bottom w:val="none" w:sz="0" w:space="0" w:color="auto"/>
            <w:right w:val="none" w:sz="0" w:space="0" w:color="auto"/>
          </w:divBdr>
        </w:div>
        <w:div w:id="498817110">
          <w:marLeft w:val="0"/>
          <w:marRight w:val="0"/>
          <w:marTop w:val="0"/>
          <w:marBottom w:val="0"/>
          <w:divBdr>
            <w:top w:val="none" w:sz="0" w:space="0" w:color="auto"/>
            <w:left w:val="none" w:sz="0" w:space="0" w:color="auto"/>
            <w:bottom w:val="none" w:sz="0" w:space="0" w:color="auto"/>
            <w:right w:val="none" w:sz="0" w:space="0" w:color="auto"/>
          </w:divBdr>
        </w:div>
        <w:div w:id="498887900">
          <w:marLeft w:val="0"/>
          <w:marRight w:val="0"/>
          <w:marTop w:val="0"/>
          <w:marBottom w:val="0"/>
          <w:divBdr>
            <w:top w:val="none" w:sz="0" w:space="0" w:color="auto"/>
            <w:left w:val="none" w:sz="0" w:space="0" w:color="auto"/>
            <w:bottom w:val="none" w:sz="0" w:space="0" w:color="auto"/>
            <w:right w:val="none" w:sz="0" w:space="0" w:color="auto"/>
          </w:divBdr>
        </w:div>
        <w:div w:id="498927775">
          <w:marLeft w:val="0"/>
          <w:marRight w:val="0"/>
          <w:marTop w:val="0"/>
          <w:marBottom w:val="0"/>
          <w:divBdr>
            <w:top w:val="none" w:sz="0" w:space="0" w:color="auto"/>
            <w:left w:val="none" w:sz="0" w:space="0" w:color="auto"/>
            <w:bottom w:val="none" w:sz="0" w:space="0" w:color="auto"/>
            <w:right w:val="none" w:sz="0" w:space="0" w:color="auto"/>
          </w:divBdr>
        </w:div>
        <w:div w:id="499975899">
          <w:marLeft w:val="0"/>
          <w:marRight w:val="0"/>
          <w:marTop w:val="0"/>
          <w:marBottom w:val="0"/>
          <w:divBdr>
            <w:top w:val="none" w:sz="0" w:space="0" w:color="auto"/>
            <w:left w:val="none" w:sz="0" w:space="0" w:color="auto"/>
            <w:bottom w:val="none" w:sz="0" w:space="0" w:color="auto"/>
            <w:right w:val="none" w:sz="0" w:space="0" w:color="auto"/>
          </w:divBdr>
        </w:div>
        <w:div w:id="501625810">
          <w:marLeft w:val="0"/>
          <w:marRight w:val="0"/>
          <w:marTop w:val="0"/>
          <w:marBottom w:val="0"/>
          <w:divBdr>
            <w:top w:val="none" w:sz="0" w:space="0" w:color="auto"/>
            <w:left w:val="none" w:sz="0" w:space="0" w:color="auto"/>
            <w:bottom w:val="none" w:sz="0" w:space="0" w:color="auto"/>
            <w:right w:val="none" w:sz="0" w:space="0" w:color="auto"/>
          </w:divBdr>
        </w:div>
        <w:div w:id="502859659">
          <w:marLeft w:val="0"/>
          <w:marRight w:val="0"/>
          <w:marTop w:val="0"/>
          <w:marBottom w:val="0"/>
          <w:divBdr>
            <w:top w:val="none" w:sz="0" w:space="0" w:color="auto"/>
            <w:left w:val="none" w:sz="0" w:space="0" w:color="auto"/>
            <w:bottom w:val="none" w:sz="0" w:space="0" w:color="auto"/>
            <w:right w:val="none" w:sz="0" w:space="0" w:color="auto"/>
          </w:divBdr>
        </w:div>
        <w:div w:id="504901705">
          <w:marLeft w:val="0"/>
          <w:marRight w:val="0"/>
          <w:marTop w:val="0"/>
          <w:marBottom w:val="0"/>
          <w:divBdr>
            <w:top w:val="none" w:sz="0" w:space="0" w:color="auto"/>
            <w:left w:val="none" w:sz="0" w:space="0" w:color="auto"/>
            <w:bottom w:val="none" w:sz="0" w:space="0" w:color="auto"/>
            <w:right w:val="none" w:sz="0" w:space="0" w:color="auto"/>
          </w:divBdr>
        </w:div>
        <w:div w:id="507064799">
          <w:marLeft w:val="0"/>
          <w:marRight w:val="0"/>
          <w:marTop w:val="0"/>
          <w:marBottom w:val="0"/>
          <w:divBdr>
            <w:top w:val="none" w:sz="0" w:space="0" w:color="auto"/>
            <w:left w:val="none" w:sz="0" w:space="0" w:color="auto"/>
            <w:bottom w:val="none" w:sz="0" w:space="0" w:color="auto"/>
            <w:right w:val="none" w:sz="0" w:space="0" w:color="auto"/>
          </w:divBdr>
        </w:div>
        <w:div w:id="508833302">
          <w:marLeft w:val="0"/>
          <w:marRight w:val="0"/>
          <w:marTop w:val="0"/>
          <w:marBottom w:val="0"/>
          <w:divBdr>
            <w:top w:val="none" w:sz="0" w:space="0" w:color="auto"/>
            <w:left w:val="none" w:sz="0" w:space="0" w:color="auto"/>
            <w:bottom w:val="none" w:sz="0" w:space="0" w:color="auto"/>
            <w:right w:val="none" w:sz="0" w:space="0" w:color="auto"/>
          </w:divBdr>
        </w:div>
        <w:div w:id="512377145">
          <w:marLeft w:val="0"/>
          <w:marRight w:val="0"/>
          <w:marTop w:val="0"/>
          <w:marBottom w:val="0"/>
          <w:divBdr>
            <w:top w:val="none" w:sz="0" w:space="0" w:color="auto"/>
            <w:left w:val="none" w:sz="0" w:space="0" w:color="auto"/>
            <w:bottom w:val="none" w:sz="0" w:space="0" w:color="auto"/>
            <w:right w:val="none" w:sz="0" w:space="0" w:color="auto"/>
          </w:divBdr>
        </w:div>
        <w:div w:id="517349718">
          <w:marLeft w:val="0"/>
          <w:marRight w:val="0"/>
          <w:marTop w:val="0"/>
          <w:marBottom w:val="0"/>
          <w:divBdr>
            <w:top w:val="none" w:sz="0" w:space="0" w:color="auto"/>
            <w:left w:val="none" w:sz="0" w:space="0" w:color="auto"/>
            <w:bottom w:val="none" w:sz="0" w:space="0" w:color="auto"/>
            <w:right w:val="none" w:sz="0" w:space="0" w:color="auto"/>
          </w:divBdr>
        </w:div>
        <w:div w:id="520894731">
          <w:marLeft w:val="0"/>
          <w:marRight w:val="0"/>
          <w:marTop w:val="0"/>
          <w:marBottom w:val="0"/>
          <w:divBdr>
            <w:top w:val="none" w:sz="0" w:space="0" w:color="auto"/>
            <w:left w:val="none" w:sz="0" w:space="0" w:color="auto"/>
            <w:bottom w:val="none" w:sz="0" w:space="0" w:color="auto"/>
            <w:right w:val="none" w:sz="0" w:space="0" w:color="auto"/>
          </w:divBdr>
        </w:div>
        <w:div w:id="522331105">
          <w:marLeft w:val="0"/>
          <w:marRight w:val="0"/>
          <w:marTop w:val="0"/>
          <w:marBottom w:val="0"/>
          <w:divBdr>
            <w:top w:val="none" w:sz="0" w:space="0" w:color="auto"/>
            <w:left w:val="none" w:sz="0" w:space="0" w:color="auto"/>
            <w:bottom w:val="none" w:sz="0" w:space="0" w:color="auto"/>
            <w:right w:val="none" w:sz="0" w:space="0" w:color="auto"/>
          </w:divBdr>
        </w:div>
        <w:div w:id="526067584">
          <w:marLeft w:val="0"/>
          <w:marRight w:val="0"/>
          <w:marTop w:val="0"/>
          <w:marBottom w:val="0"/>
          <w:divBdr>
            <w:top w:val="none" w:sz="0" w:space="0" w:color="auto"/>
            <w:left w:val="none" w:sz="0" w:space="0" w:color="auto"/>
            <w:bottom w:val="none" w:sz="0" w:space="0" w:color="auto"/>
            <w:right w:val="none" w:sz="0" w:space="0" w:color="auto"/>
          </w:divBdr>
        </w:div>
        <w:div w:id="526605056">
          <w:marLeft w:val="0"/>
          <w:marRight w:val="0"/>
          <w:marTop w:val="0"/>
          <w:marBottom w:val="0"/>
          <w:divBdr>
            <w:top w:val="none" w:sz="0" w:space="0" w:color="auto"/>
            <w:left w:val="none" w:sz="0" w:space="0" w:color="auto"/>
            <w:bottom w:val="none" w:sz="0" w:space="0" w:color="auto"/>
            <w:right w:val="none" w:sz="0" w:space="0" w:color="auto"/>
          </w:divBdr>
        </w:div>
        <w:div w:id="526796102">
          <w:marLeft w:val="0"/>
          <w:marRight w:val="0"/>
          <w:marTop w:val="0"/>
          <w:marBottom w:val="0"/>
          <w:divBdr>
            <w:top w:val="none" w:sz="0" w:space="0" w:color="auto"/>
            <w:left w:val="none" w:sz="0" w:space="0" w:color="auto"/>
            <w:bottom w:val="none" w:sz="0" w:space="0" w:color="auto"/>
            <w:right w:val="none" w:sz="0" w:space="0" w:color="auto"/>
          </w:divBdr>
        </w:div>
        <w:div w:id="527111637">
          <w:marLeft w:val="0"/>
          <w:marRight w:val="0"/>
          <w:marTop w:val="0"/>
          <w:marBottom w:val="0"/>
          <w:divBdr>
            <w:top w:val="none" w:sz="0" w:space="0" w:color="auto"/>
            <w:left w:val="none" w:sz="0" w:space="0" w:color="auto"/>
            <w:bottom w:val="none" w:sz="0" w:space="0" w:color="auto"/>
            <w:right w:val="none" w:sz="0" w:space="0" w:color="auto"/>
          </w:divBdr>
        </w:div>
        <w:div w:id="531650116">
          <w:marLeft w:val="0"/>
          <w:marRight w:val="0"/>
          <w:marTop w:val="0"/>
          <w:marBottom w:val="0"/>
          <w:divBdr>
            <w:top w:val="none" w:sz="0" w:space="0" w:color="auto"/>
            <w:left w:val="none" w:sz="0" w:space="0" w:color="auto"/>
            <w:bottom w:val="none" w:sz="0" w:space="0" w:color="auto"/>
            <w:right w:val="none" w:sz="0" w:space="0" w:color="auto"/>
          </w:divBdr>
        </w:div>
        <w:div w:id="532226957">
          <w:marLeft w:val="0"/>
          <w:marRight w:val="0"/>
          <w:marTop w:val="0"/>
          <w:marBottom w:val="0"/>
          <w:divBdr>
            <w:top w:val="none" w:sz="0" w:space="0" w:color="auto"/>
            <w:left w:val="none" w:sz="0" w:space="0" w:color="auto"/>
            <w:bottom w:val="none" w:sz="0" w:space="0" w:color="auto"/>
            <w:right w:val="none" w:sz="0" w:space="0" w:color="auto"/>
          </w:divBdr>
        </w:div>
        <w:div w:id="534003467">
          <w:marLeft w:val="0"/>
          <w:marRight w:val="0"/>
          <w:marTop w:val="0"/>
          <w:marBottom w:val="0"/>
          <w:divBdr>
            <w:top w:val="none" w:sz="0" w:space="0" w:color="auto"/>
            <w:left w:val="none" w:sz="0" w:space="0" w:color="auto"/>
            <w:bottom w:val="none" w:sz="0" w:space="0" w:color="auto"/>
            <w:right w:val="none" w:sz="0" w:space="0" w:color="auto"/>
          </w:divBdr>
        </w:div>
        <w:div w:id="535044171">
          <w:marLeft w:val="0"/>
          <w:marRight w:val="0"/>
          <w:marTop w:val="0"/>
          <w:marBottom w:val="0"/>
          <w:divBdr>
            <w:top w:val="none" w:sz="0" w:space="0" w:color="auto"/>
            <w:left w:val="none" w:sz="0" w:space="0" w:color="auto"/>
            <w:bottom w:val="none" w:sz="0" w:space="0" w:color="auto"/>
            <w:right w:val="none" w:sz="0" w:space="0" w:color="auto"/>
          </w:divBdr>
        </w:div>
        <w:div w:id="537543897">
          <w:marLeft w:val="0"/>
          <w:marRight w:val="0"/>
          <w:marTop w:val="0"/>
          <w:marBottom w:val="0"/>
          <w:divBdr>
            <w:top w:val="none" w:sz="0" w:space="0" w:color="auto"/>
            <w:left w:val="none" w:sz="0" w:space="0" w:color="auto"/>
            <w:bottom w:val="none" w:sz="0" w:space="0" w:color="auto"/>
            <w:right w:val="none" w:sz="0" w:space="0" w:color="auto"/>
          </w:divBdr>
        </w:div>
        <w:div w:id="538011632">
          <w:marLeft w:val="0"/>
          <w:marRight w:val="0"/>
          <w:marTop w:val="0"/>
          <w:marBottom w:val="0"/>
          <w:divBdr>
            <w:top w:val="none" w:sz="0" w:space="0" w:color="auto"/>
            <w:left w:val="none" w:sz="0" w:space="0" w:color="auto"/>
            <w:bottom w:val="none" w:sz="0" w:space="0" w:color="auto"/>
            <w:right w:val="none" w:sz="0" w:space="0" w:color="auto"/>
          </w:divBdr>
        </w:div>
        <w:div w:id="541869827">
          <w:marLeft w:val="0"/>
          <w:marRight w:val="0"/>
          <w:marTop w:val="0"/>
          <w:marBottom w:val="0"/>
          <w:divBdr>
            <w:top w:val="none" w:sz="0" w:space="0" w:color="auto"/>
            <w:left w:val="none" w:sz="0" w:space="0" w:color="auto"/>
            <w:bottom w:val="none" w:sz="0" w:space="0" w:color="auto"/>
            <w:right w:val="none" w:sz="0" w:space="0" w:color="auto"/>
          </w:divBdr>
        </w:div>
        <w:div w:id="542445093">
          <w:marLeft w:val="0"/>
          <w:marRight w:val="0"/>
          <w:marTop w:val="0"/>
          <w:marBottom w:val="0"/>
          <w:divBdr>
            <w:top w:val="none" w:sz="0" w:space="0" w:color="auto"/>
            <w:left w:val="none" w:sz="0" w:space="0" w:color="auto"/>
            <w:bottom w:val="none" w:sz="0" w:space="0" w:color="auto"/>
            <w:right w:val="none" w:sz="0" w:space="0" w:color="auto"/>
          </w:divBdr>
        </w:div>
        <w:div w:id="545459061">
          <w:marLeft w:val="0"/>
          <w:marRight w:val="0"/>
          <w:marTop w:val="0"/>
          <w:marBottom w:val="0"/>
          <w:divBdr>
            <w:top w:val="none" w:sz="0" w:space="0" w:color="auto"/>
            <w:left w:val="none" w:sz="0" w:space="0" w:color="auto"/>
            <w:bottom w:val="none" w:sz="0" w:space="0" w:color="auto"/>
            <w:right w:val="none" w:sz="0" w:space="0" w:color="auto"/>
          </w:divBdr>
        </w:div>
        <w:div w:id="546993445">
          <w:marLeft w:val="0"/>
          <w:marRight w:val="0"/>
          <w:marTop w:val="0"/>
          <w:marBottom w:val="0"/>
          <w:divBdr>
            <w:top w:val="none" w:sz="0" w:space="0" w:color="auto"/>
            <w:left w:val="none" w:sz="0" w:space="0" w:color="auto"/>
            <w:bottom w:val="none" w:sz="0" w:space="0" w:color="auto"/>
            <w:right w:val="none" w:sz="0" w:space="0" w:color="auto"/>
          </w:divBdr>
        </w:div>
        <w:div w:id="554508919">
          <w:marLeft w:val="0"/>
          <w:marRight w:val="0"/>
          <w:marTop w:val="0"/>
          <w:marBottom w:val="0"/>
          <w:divBdr>
            <w:top w:val="none" w:sz="0" w:space="0" w:color="auto"/>
            <w:left w:val="none" w:sz="0" w:space="0" w:color="auto"/>
            <w:bottom w:val="none" w:sz="0" w:space="0" w:color="auto"/>
            <w:right w:val="none" w:sz="0" w:space="0" w:color="auto"/>
          </w:divBdr>
        </w:div>
        <w:div w:id="555632120">
          <w:marLeft w:val="0"/>
          <w:marRight w:val="0"/>
          <w:marTop w:val="0"/>
          <w:marBottom w:val="0"/>
          <w:divBdr>
            <w:top w:val="none" w:sz="0" w:space="0" w:color="auto"/>
            <w:left w:val="none" w:sz="0" w:space="0" w:color="auto"/>
            <w:bottom w:val="none" w:sz="0" w:space="0" w:color="auto"/>
            <w:right w:val="none" w:sz="0" w:space="0" w:color="auto"/>
          </w:divBdr>
        </w:div>
        <w:div w:id="557328298">
          <w:marLeft w:val="0"/>
          <w:marRight w:val="0"/>
          <w:marTop w:val="0"/>
          <w:marBottom w:val="0"/>
          <w:divBdr>
            <w:top w:val="none" w:sz="0" w:space="0" w:color="auto"/>
            <w:left w:val="none" w:sz="0" w:space="0" w:color="auto"/>
            <w:bottom w:val="none" w:sz="0" w:space="0" w:color="auto"/>
            <w:right w:val="none" w:sz="0" w:space="0" w:color="auto"/>
          </w:divBdr>
        </w:div>
        <w:div w:id="558438105">
          <w:marLeft w:val="0"/>
          <w:marRight w:val="0"/>
          <w:marTop w:val="0"/>
          <w:marBottom w:val="0"/>
          <w:divBdr>
            <w:top w:val="none" w:sz="0" w:space="0" w:color="auto"/>
            <w:left w:val="none" w:sz="0" w:space="0" w:color="auto"/>
            <w:bottom w:val="none" w:sz="0" w:space="0" w:color="auto"/>
            <w:right w:val="none" w:sz="0" w:space="0" w:color="auto"/>
          </w:divBdr>
        </w:div>
        <w:div w:id="559365729">
          <w:marLeft w:val="0"/>
          <w:marRight w:val="0"/>
          <w:marTop w:val="0"/>
          <w:marBottom w:val="0"/>
          <w:divBdr>
            <w:top w:val="none" w:sz="0" w:space="0" w:color="auto"/>
            <w:left w:val="none" w:sz="0" w:space="0" w:color="auto"/>
            <w:bottom w:val="none" w:sz="0" w:space="0" w:color="auto"/>
            <w:right w:val="none" w:sz="0" w:space="0" w:color="auto"/>
          </w:divBdr>
        </w:div>
        <w:div w:id="559874290">
          <w:marLeft w:val="0"/>
          <w:marRight w:val="0"/>
          <w:marTop w:val="0"/>
          <w:marBottom w:val="0"/>
          <w:divBdr>
            <w:top w:val="none" w:sz="0" w:space="0" w:color="auto"/>
            <w:left w:val="none" w:sz="0" w:space="0" w:color="auto"/>
            <w:bottom w:val="none" w:sz="0" w:space="0" w:color="auto"/>
            <w:right w:val="none" w:sz="0" w:space="0" w:color="auto"/>
          </w:divBdr>
        </w:div>
        <w:div w:id="560294304">
          <w:marLeft w:val="0"/>
          <w:marRight w:val="0"/>
          <w:marTop w:val="0"/>
          <w:marBottom w:val="0"/>
          <w:divBdr>
            <w:top w:val="none" w:sz="0" w:space="0" w:color="auto"/>
            <w:left w:val="none" w:sz="0" w:space="0" w:color="auto"/>
            <w:bottom w:val="none" w:sz="0" w:space="0" w:color="auto"/>
            <w:right w:val="none" w:sz="0" w:space="0" w:color="auto"/>
          </w:divBdr>
        </w:div>
        <w:div w:id="561870973">
          <w:marLeft w:val="0"/>
          <w:marRight w:val="0"/>
          <w:marTop w:val="0"/>
          <w:marBottom w:val="0"/>
          <w:divBdr>
            <w:top w:val="none" w:sz="0" w:space="0" w:color="auto"/>
            <w:left w:val="none" w:sz="0" w:space="0" w:color="auto"/>
            <w:bottom w:val="none" w:sz="0" w:space="0" w:color="auto"/>
            <w:right w:val="none" w:sz="0" w:space="0" w:color="auto"/>
          </w:divBdr>
        </w:div>
        <w:div w:id="561914794">
          <w:marLeft w:val="0"/>
          <w:marRight w:val="0"/>
          <w:marTop w:val="0"/>
          <w:marBottom w:val="0"/>
          <w:divBdr>
            <w:top w:val="none" w:sz="0" w:space="0" w:color="auto"/>
            <w:left w:val="none" w:sz="0" w:space="0" w:color="auto"/>
            <w:bottom w:val="none" w:sz="0" w:space="0" w:color="auto"/>
            <w:right w:val="none" w:sz="0" w:space="0" w:color="auto"/>
          </w:divBdr>
        </w:div>
        <w:div w:id="562299766">
          <w:marLeft w:val="0"/>
          <w:marRight w:val="0"/>
          <w:marTop w:val="0"/>
          <w:marBottom w:val="0"/>
          <w:divBdr>
            <w:top w:val="none" w:sz="0" w:space="0" w:color="auto"/>
            <w:left w:val="none" w:sz="0" w:space="0" w:color="auto"/>
            <w:bottom w:val="none" w:sz="0" w:space="0" w:color="auto"/>
            <w:right w:val="none" w:sz="0" w:space="0" w:color="auto"/>
          </w:divBdr>
        </w:div>
        <w:div w:id="563754563">
          <w:marLeft w:val="0"/>
          <w:marRight w:val="0"/>
          <w:marTop w:val="0"/>
          <w:marBottom w:val="0"/>
          <w:divBdr>
            <w:top w:val="none" w:sz="0" w:space="0" w:color="auto"/>
            <w:left w:val="none" w:sz="0" w:space="0" w:color="auto"/>
            <w:bottom w:val="none" w:sz="0" w:space="0" w:color="auto"/>
            <w:right w:val="none" w:sz="0" w:space="0" w:color="auto"/>
          </w:divBdr>
        </w:div>
        <w:div w:id="565604432">
          <w:marLeft w:val="0"/>
          <w:marRight w:val="0"/>
          <w:marTop w:val="0"/>
          <w:marBottom w:val="0"/>
          <w:divBdr>
            <w:top w:val="none" w:sz="0" w:space="0" w:color="auto"/>
            <w:left w:val="none" w:sz="0" w:space="0" w:color="auto"/>
            <w:bottom w:val="none" w:sz="0" w:space="0" w:color="auto"/>
            <w:right w:val="none" w:sz="0" w:space="0" w:color="auto"/>
          </w:divBdr>
        </w:div>
        <w:div w:id="566498625">
          <w:marLeft w:val="0"/>
          <w:marRight w:val="0"/>
          <w:marTop w:val="0"/>
          <w:marBottom w:val="0"/>
          <w:divBdr>
            <w:top w:val="none" w:sz="0" w:space="0" w:color="auto"/>
            <w:left w:val="none" w:sz="0" w:space="0" w:color="auto"/>
            <w:bottom w:val="none" w:sz="0" w:space="0" w:color="auto"/>
            <w:right w:val="none" w:sz="0" w:space="0" w:color="auto"/>
          </w:divBdr>
        </w:div>
        <w:div w:id="567763760">
          <w:marLeft w:val="0"/>
          <w:marRight w:val="0"/>
          <w:marTop w:val="0"/>
          <w:marBottom w:val="0"/>
          <w:divBdr>
            <w:top w:val="none" w:sz="0" w:space="0" w:color="auto"/>
            <w:left w:val="none" w:sz="0" w:space="0" w:color="auto"/>
            <w:bottom w:val="none" w:sz="0" w:space="0" w:color="auto"/>
            <w:right w:val="none" w:sz="0" w:space="0" w:color="auto"/>
          </w:divBdr>
        </w:div>
        <w:div w:id="568538592">
          <w:marLeft w:val="0"/>
          <w:marRight w:val="0"/>
          <w:marTop w:val="0"/>
          <w:marBottom w:val="0"/>
          <w:divBdr>
            <w:top w:val="none" w:sz="0" w:space="0" w:color="auto"/>
            <w:left w:val="none" w:sz="0" w:space="0" w:color="auto"/>
            <w:bottom w:val="none" w:sz="0" w:space="0" w:color="auto"/>
            <w:right w:val="none" w:sz="0" w:space="0" w:color="auto"/>
          </w:divBdr>
        </w:div>
        <w:div w:id="572397548">
          <w:marLeft w:val="0"/>
          <w:marRight w:val="0"/>
          <w:marTop w:val="0"/>
          <w:marBottom w:val="0"/>
          <w:divBdr>
            <w:top w:val="none" w:sz="0" w:space="0" w:color="auto"/>
            <w:left w:val="none" w:sz="0" w:space="0" w:color="auto"/>
            <w:bottom w:val="none" w:sz="0" w:space="0" w:color="auto"/>
            <w:right w:val="none" w:sz="0" w:space="0" w:color="auto"/>
          </w:divBdr>
        </w:div>
        <w:div w:id="574320438">
          <w:marLeft w:val="0"/>
          <w:marRight w:val="0"/>
          <w:marTop w:val="0"/>
          <w:marBottom w:val="0"/>
          <w:divBdr>
            <w:top w:val="none" w:sz="0" w:space="0" w:color="auto"/>
            <w:left w:val="none" w:sz="0" w:space="0" w:color="auto"/>
            <w:bottom w:val="none" w:sz="0" w:space="0" w:color="auto"/>
            <w:right w:val="none" w:sz="0" w:space="0" w:color="auto"/>
          </w:divBdr>
        </w:div>
        <w:div w:id="575437176">
          <w:marLeft w:val="0"/>
          <w:marRight w:val="0"/>
          <w:marTop w:val="0"/>
          <w:marBottom w:val="0"/>
          <w:divBdr>
            <w:top w:val="none" w:sz="0" w:space="0" w:color="auto"/>
            <w:left w:val="none" w:sz="0" w:space="0" w:color="auto"/>
            <w:bottom w:val="none" w:sz="0" w:space="0" w:color="auto"/>
            <w:right w:val="none" w:sz="0" w:space="0" w:color="auto"/>
          </w:divBdr>
        </w:div>
        <w:div w:id="576718743">
          <w:marLeft w:val="0"/>
          <w:marRight w:val="0"/>
          <w:marTop w:val="0"/>
          <w:marBottom w:val="0"/>
          <w:divBdr>
            <w:top w:val="none" w:sz="0" w:space="0" w:color="auto"/>
            <w:left w:val="none" w:sz="0" w:space="0" w:color="auto"/>
            <w:bottom w:val="none" w:sz="0" w:space="0" w:color="auto"/>
            <w:right w:val="none" w:sz="0" w:space="0" w:color="auto"/>
          </w:divBdr>
        </w:div>
        <w:div w:id="577179111">
          <w:marLeft w:val="0"/>
          <w:marRight w:val="0"/>
          <w:marTop w:val="0"/>
          <w:marBottom w:val="0"/>
          <w:divBdr>
            <w:top w:val="none" w:sz="0" w:space="0" w:color="auto"/>
            <w:left w:val="none" w:sz="0" w:space="0" w:color="auto"/>
            <w:bottom w:val="none" w:sz="0" w:space="0" w:color="auto"/>
            <w:right w:val="none" w:sz="0" w:space="0" w:color="auto"/>
          </w:divBdr>
        </w:div>
        <w:div w:id="577327311">
          <w:marLeft w:val="0"/>
          <w:marRight w:val="0"/>
          <w:marTop w:val="0"/>
          <w:marBottom w:val="0"/>
          <w:divBdr>
            <w:top w:val="none" w:sz="0" w:space="0" w:color="auto"/>
            <w:left w:val="none" w:sz="0" w:space="0" w:color="auto"/>
            <w:bottom w:val="none" w:sz="0" w:space="0" w:color="auto"/>
            <w:right w:val="none" w:sz="0" w:space="0" w:color="auto"/>
          </w:divBdr>
        </w:div>
        <w:div w:id="578368033">
          <w:marLeft w:val="0"/>
          <w:marRight w:val="0"/>
          <w:marTop w:val="0"/>
          <w:marBottom w:val="0"/>
          <w:divBdr>
            <w:top w:val="none" w:sz="0" w:space="0" w:color="auto"/>
            <w:left w:val="none" w:sz="0" w:space="0" w:color="auto"/>
            <w:bottom w:val="none" w:sz="0" w:space="0" w:color="auto"/>
            <w:right w:val="none" w:sz="0" w:space="0" w:color="auto"/>
          </w:divBdr>
        </w:div>
        <w:div w:id="579483869">
          <w:marLeft w:val="0"/>
          <w:marRight w:val="0"/>
          <w:marTop w:val="0"/>
          <w:marBottom w:val="0"/>
          <w:divBdr>
            <w:top w:val="none" w:sz="0" w:space="0" w:color="auto"/>
            <w:left w:val="none" w:sz="0" w:space="0" w:color="auto"/>
            <w:bottom w:val="none" w:sz="0" w:space="0" w:color="auto"/>
            <w:right w:val="none" w:sz="0" w:space="0" w:color="auto"/>
          </w:divBdr>
        </w:div>
        <w:div w:id="579797328">
          <w:marLeft w:val="0"/>
          <w:marRight w:val="0"/>
          <w:marTop w:val="0"/>
          <w:marBottom w:val="0"/>
          <w:divBdr>
            <w:top w:val="none" w:sz="0" w:space="0" w:color="auto"/>
            <w:left w:val="none" w:sz="0" w:space="0" w:color="auto"/>
            <w:bottom w:val="none" w:sz="0" w:space="0" w:color="auto"/>
            <w:right w:val="none" w:sz="0" w:space="0" w:color="auto"/>
          </w:divBdr>
        </w:div>
        <w:div w:id="582033681">
          <w:marLeft w:val="0"/>
          <w:marRight w:val="0"/>
          <w:marTop w:val="0"/>
          <w:marBottom w:val="0"/>
          <w:divBdr>
            <w:top w:val="none" w:sz="0" w:space="0" w:color="auto"/>
            <w:left w:val="none" w:sz="0" w:space="0" w:color="auto"/>
            <w:bottom w:val="none" w:sz="0" w:space="0" w:color="auto"/>
            <w:right w:val="none" w:sz="0" w:space="0" w:color="auto"/>
          </w:divBdr>
        </w:div>
        <w:div w:id="584845090">
          <w:marLeft w:val="0"/>
          <w:marRight w:val="0"/>
          <w:marTop w:val="0"/>
          <w:marBottom w:val="0"/>
          <w:divBdr>
            <w:top w:val="none" w:sz="0" w:space="0" w:color="auto"/>
            <w:left w:val="none" w:sz="0" w:space="0" w:color="auto"/>
            <w:bottom w:val="none" w:sz="0" w:space="0" w:color="auto"/>
            <w:right w:val="none" w:sz="0" w:space="0" w:color="auto"/>
          </w:divBdr>
        </w:div>
        <w:div w:id="590167338">
          <w:marLeft w:val="0"/>
          <w:marRight w:val="0"/>
          <w:marTop w:val="0"/>
          <w:marBottom w:val="0"/>
          <w:divBdr>
            <w:top w:val="none" w:sz="0" w:space="0" w:color="auto"/>
            <w:left w:val="none" w:sz="0" w:space="0" w:color="auto"/>
            <w:bottom w:val="none" w:sz="0" w:space="0" w:color="auto"/>
            <w:right w:val="none" w:sz="0" w:space="0" w:color="auto"/>
          </w:divBdr>
        </w:div>
        <w:div w:id="591663520">
          <w:marLeft w:val="0"/>
          <w:marRight w:val="0"/>
          <w:marTop w:val="0"/>
          <w:marBottom w:val="0"/>
          <w:divBdr>
            <w:top w:val="none" w:sz="0" w:space="0" w:color="auto"/>
            <w:left w:val="none" w:sz="0" w:space="0" w:color="auto"/>
            <w:bottom w:val="none" w:sz="0" w:space="0" w:color="auto"/>
            <w:right w:val="none" w:sz="0" w:space="0" w:color="auto"/>
          </w:divBdr>
        </w:div>
        <w:div w:id="591858273">
          <w:marLeft w:val="0"/>
          <w:marRight w:val="0"/>
          <w:marTop w:val="0"/>
          <w:marBottom w:val="0"/>
          <w:divBdr>
            <w:top w:val="none" w:sz="0" w:space="0" w:color="auto"/>
            <w:left w:val="none" w:sz="0" w:space="0" w:color="auto"/>
            <w:bottom w:val="none" w:sz="0" w:space="0" w:color="auto"/>
            <w:right w:val="none" w:sz="0" w:space="0" w:color="auto"/>
          </w:divBdr>
        </w:div>
        <w:div w:id="593393737">
          <w:marLeft w:val="0"/>
          <w:marRight w:val="0"/>
          <w:marTop w:val="0"/>
          <w:marBottom w:val="0"/>
          <w:divBdr>
            <w:top w:val="none" w:sz="0" w:space="0" w:color="auto"/>
            <w:left w:val="none" w:sz="0" w:space="0" w:color="auto"/>
            <w:bottom w:val="none" w:sz="0" w:space="0" w:color="auto"/>
            <w:right w:val="none" w:sz="0" w:space="0" w:color="auto"/>
          </w:divBdr>
        </w:div>
        <w:div w:id="595866820">
          <w:marLeft w:val="0"/>
          <w:marRight w:val="0"/>
          <w:marTop w:val="0"/>
          <w:marBottom w:val="0"/>
          <w:divBdr>
            <w:top w:val="none" w:sz="0" w:space="0" w:color="auto"/>
            <w:left w:val="none" w:sz="0" w:space="0" w:color="auto"/>
            <w:bottom w:val="none" w:sz="0" w:space="0" w:color="auto"/>
            <w:right w:val="none" w:sz="0" w:space="0" w:color="auto"/>
          </w:divBdr>
        </w:div>
        <w:div w:id="598294843">
          <w:marLeft w:val="0"/>
          <w:marRight w:val="0"/>
          <w:marTop w:val="0"/>
          <w:marBottom w:val="0"/>
          <w:divBdr>
            <w:top w:val="none" w:sz="0" w:space="0" w:color="auto"/>
            <w:left w:val="none" w:sz="0" w:space="0" w:color="auto"/>
            <w:bottom w:val="none" w:sz="0" w:space="0" w:color="auto"/>
            <w:right w:val="none" w:sz="0" w:space="0" w:color="auto"/>
          </w:divBdr>
        </w:div>
        <w:div w:id="604315022">
          <w:marLeft w:val="0"/>
          <w:marRight w:val="0"/>
          <w:marTop w:val="0"/>
          <w:marBottom w:val="0"/>
          <w:divBdr>
            <w:top w:val="none" w:sz="0" w:space="0" w:color="auto"/>
            <w:left w:val="none" w:sz="0" w:space="0" w:color="auto"/>
            <w:bottom w:val="none" w:sz="0" w:space="0" w:color="auto"/>
            <w:right w:val="none" w:sz="0" w:space="0" w:color="auto"/>
          </w:divBdr>
        </w:div>
        <w:div w:id="604848370">
          <w:marLeft w:val="0"/>
          <w:marRight w:val="0"/>
          <w:marTop w:val="0"/>
          <w:marBottom w:val="0"/>
          <w:divBdr>
            <w:top w:val="none" w:sz="0" w:space="0" w:color="auto"/>
            <w:left w:val="none" w:sz="0" w:space="0" w:color="auto"/>
            <w:bottom w:val="none" w:sz="0" w:space="0" w:color="auto"/>
            <w:right w:val="none" w:sz="0" w:space="0" w:color="auto"/>
          </w:divBdr>
        </w:div>
        <w:div w:id="611281355">
          <w:marLeft w:val="0"/>
          <w:marRight w:val="0"/>
          <w:marTop w:val="0"/>
          <w:marBottom w:val="0"/>
          <w:divBdr>
            <w:top w:val="none" w:sz="0" w:space="0" w:color="auto"/>
            <w:left w:val="none" w:sz="0" w:space="0" w:color="auto"/>
            <w:bottom w:val="none" w:sz="0" w:space="0" w:color="auto"/>
            <w:right w:val="none" w:sz="0" w:space="0" w:color="auto"/>
          </w:divBdr>
        </w:div>
        <w:div w:id="612903832">
          <w:marLeft w:val="0"/>
          <w:marRight w:val="0"/>
          <w:marTop w:val="0"/>
          <w:marBottom w:val="0"/>
          <w:divBdr>
            <w:top w:val="none" w:sz="0" w:space="0" w:color="auto"/>
            <w:left w:val="none" w:sz="0" w:space="0" w:color="auto"/>
            <w:bottom w:val="none" w:sz="0" w:space="0" w:color="auto"/>
            <w:right w:val="none" w:sz="0" w:space="0" w:color="auto"/>
          </w:divBdr>
        </w:div>
        <w:div w:id="615261742">
          <w:marLeft w:val="0"/>
          <w:marRight w:val="0"/>
          <w:marTop w:val="0"/>
          <w:marBottom w:val="0"/>
          <w:divBdr>
            <w:top w:val="none" w:sz="0" w:space="0" w:color="auto"/>
            <w:left w:val="none" w:sz="0" w:space="0" w:color="auto"/>
            <w:bottom w:val="none" w:sz="0" w:space="0" w:color="auto"/>
            <w:right w:val="none" w:sz="0" w:space="0" w:color="auto"/>
          </w:divBdr>
        </w:div>
        <w:div w:id="615452938">
          <w:marLeft w:val="0"/>
          <w:marRight w:val="0"/>
          <w:marTop w:val="0"/>
          <w:marBottom w:val="0"/>
          <w:divBdr>
            <w:top w:val="none" w:sz="0" w:space="0" w:color="auto"/>
            <w:left w:val="none" w:sz="0" w:space="0" w:color="auto"/>
            <w:bottom w:val="none" w:sz="0" w:space="0" w:color="auto"/>
            <w:right w:val="none" w:sz="0" w:space="0" w:color="auto"/>
          </w:divBdr>
        </w:div>
        <w:div w:id="617375402">
          <w:marLeft w:val="0"/>
          <w:marRight w:val="0"/>
          <w:marTop w:val="0"/>
          <w:marBottom w:val="0"/>
          <w:divBdr>
            <w:top w:val="none" w:sz="0" w:space="0" w:color="auto"/>
            <w:left w:val="none" w:sz="0" w:space="0" w:color="auto"/>
            <w:bottom w:val="none" w:sz="0" w:space="0" w:color="auto"/>
            <w:right w:val="none" w:sz="0" w:space="0" w:color="auto"/>
          </w:divBdr>
        </w:div>
        <w:div w:id="617953725">
          <w:marLeft w:val="0"/>
          <w:marRight w:val="0"/>
          <w:marTop w:val="0"/>
          <w:marBottom w:val="0"/>
          <w:divBdr>
            <w:top w:val="none" w:sz="0" w:space="0" w:color="auto"/>
            <w:left w:val="none" w:sz="0" w:space="0" w:color="auto"/>
            <w:bottom w:val="none" w:sz="0" w:space="0" w:color="auto"/>
            <w:right w:val="none" w:sz="0" w:space="0" w:color="auto"/>
          </w:divBdr>
        </w:div>
        <w:div w:id="619918474">
          <w:marLeft w:val="0"/>
          <w:marRight w:val="0"/>
          <w:marTop w:val="0"/>
          <w:marBottom w:val="0"/>
          <w:divBdr>
            <w:top w:val="none" w:sz="0" w:space="0" w:color="auto"/>
            <w:left w:val="none" w:sz="0" w:space="0" w:color="auto"/>
            <w:bottom w:val="none" w:sz="0" w:space="0" w:color="auto"/>
            <w:right w:val="none" w:sz="0" w:space="0" w:color="auto"/>
          </w:divBdr>
        </w:div>
        <w:div w:id="620378748">
          <w:marLeft w:val="0"/>
          <w:marRight w:val="0"/>
          <w:marTop w:val="0"/>
          <w:marBottom w:val="0"/>
          <w:divBdr>
            <w:top w:val="none" w:sz="0" w:space="0" w:color="auto"/>
            <w:left w:val="none" w:sz="0" w:space="0" w:color="auto"/>
            <w:bottom w:val="none" w:sz="0" w:space="0" w:color="auto"/>
            <w:right w:val="none" w:sz="0" w:space="0" w:color="auto"/>
          </w:divBdr>
        </w:div>
        <w:div w:id="626473413">
          <w:marLeft w:val="0"/>
          <w:marRight w:val="0"/>
          <w:marTop w:val="0"/>
          <w:marBottom w:val="0"/>
          <w:divBdr>
            <w:top w:val="none" w:sz="0" w:space="0" w:color="auto"/>
            <w:left w:val="none" w:sz="0" w:space="0" w:color="auto"/>
            <w:bottom w:val="none" w:sz="0" w:space="0" w:color="auto"/>
            <w:right w:val="none" w:sz="0" w:space="0" w:color="auto"/>
          </w:divBdr>
        </w:div>
        <w:div w:id="627126123">
          <w:marLeft w:val="0"/>
          <w:marRight w:val="0"/>
          <w:marTop w:val="0"/>
          <w:marBottom w:val="0"/>
          <w:divBdr>
            <w:top w:val="none" w:sz="0" w:space="0" w:color="auto"/>
            <w:left w:val="none" w:sz="0" w:space="0" w:color="auto"/>
            <w:bottom w:val="none" w:sz="0" w:space="0" w:color="auto"/>
            <w:right w:val="none" w:sz="0" w:space="0" w:color="auto"/>
          </w:divBdr>
        </w:div>
        <w:div w:id="628055683">
          <w:marLeft w:val="0"/>
          <w:marRight w:val="0"/>
          <w:marTop w:val="0"/>
          <w:marBottom w:val="0"/>
          <w:divBdr>
            <w:top w:val="none" w:sz="0" w:space="0" w:color="auto"/>
            <w:left w:val="none" w:sz="0" w:space="0" w:color="auto"/>
            <w:bottom w:val="none" w:sz="0" w:space="0" w:color="auto"/>
            <w:right w:val="none" w:sz="0" w:space="0" w:color="auto"/>
          </w:divBdr>
        </w:div>
        <w:div w:id="631249054">
          <w:marLeft w:val="0"/>
          <w:marRight w:val="0"/>
          <w:marTop w:val="0"/>
          <w:marBottom w:val="0"/>
          <w:divBdr>
            <w:top w:val="none" w:sz="0" w:space="0" w:color="auto"/>
            <w:left w:val="none" w:sz="0" w:space="0" w:color="auto"/>
            <w:bottom w:val="none" w:sz="0" w:space="0" w:color="auto"/>
            <w:right w:val="none" w:sz="0" w:space="0" w:color="auto"/>
          </w:divBdr>
        </w:div>
        <w:div w:id="631522634">
          <w:marLeft w:val="0"/>
          <w:marRight w:val="0"/>
          <w:marTop w:val="0"/>
          <w:marBottom w:val="0"/>
          <w:divBdr>
            <w:top w:val="none" w:sz="0" w:space="0" w:color="auto"/>
            <w:left w:val="none" w:sz="0" w:space="0" w:color="auto"/>
            <w:bottom w:val="none" w:sz="0" w:space="0" w:color="auto"/>
            <w:right w:val="none" w:sz="0" w:space="0" w:color="auto"/>
          </w:divBdr>
        </w:div>
        <w:div w:id="634215998">
          <w:marLeft w:val="0"/>
          <w:marRight w:val="0"/>
          <w:marTop w:val="0"/>
          <w:marBottom w:val="0"/>
          <w:divBdr>
            <w:top w:val="none" w:sz="0" w:space="0" w:color="auto"/>
            <w:left w:val="none" w:sz="0" w:space="0" w:color="auto"/>
            <w:bottom w:val="none" w:sz="0" w:space="0" w:color="auto"/>
            <w:right w:val="none" w:sz="0" w:space="0" w:color="auto"/>
          </w:divBdr>
        </w:div>
        <w:div w:id="635524146">
          <w:marLeft w:val="0"/>
          <w:marRight w:val="0"/>
          <w:marTop w:val="0"/>
          <w:marBottom w:val="0"/>
          <w:divBdr>
            <w:top w:val="none" w:sz="0" w:space="0" w:color="auto"/>
            <w:left w:val="none" w:sz="0" w:space="0" w:color="auto"/>
            <w:bottom w:val="none" w:sz="0" w:space="0" w:color="auto"/>
            <w:right w:val="none" w:sz="0" w:space="0" w:color="auto"/>
          </w:divBdr>
        </w:div>
        <w:div w:id="641542916">
          <w:marLeft w:val="0"/>
          <w:marRight w:val="0"/>
          <w:marTop w:val="0"/>
          <w:marBottom w:val="0"/>
          <w:divBdr>
            <w:top w:val="none" w:sz="0" w:space="0" w:color="auto"/>
            <w:left w:val="none" w:sz="0" w:space="0" w:color="auto"/>
            <w:bottom w:val="none" w:sz="0" w:space="0" w:color="auto"/>
            <w:right w:val="none" w:sz="0" w:space="0" w:color="auto"/>
          </w:divBdr>
        </w:div>
        <w:div w:id="643707013">
          <w:marLeft w:val="0"/>
          <w:marRight w:val="0"/>
          <w:marTop w:val="0"/>
          <w:marBottom w:val="0"/>
          <w:divBdr>
            <w:top w:val="none" w:sz="0" w:space="0" w:color="auto"/>
            <w:left w:val="none" w:sz="0" w:space="0" w:color="auto"/>
            <w:bottom w:val="none" w:sz="0" w:space="0" w:color="auto"/>
            <w:right w:val="none" w:sz="0" w:space="0" w:color="auto"/>
          </w:divBdr>
        </w:div>
        <w:div w:id="644312443">
          <w:marLeft w:val="0"/>
          <w:marRight w:val="0"/>
          <w:marTop w:val="0"/>
          <w:marBottom w:val="0"/>
          <w:divBdr>
            <w:top w:val="none" w:sz="0" w:space="0" w:color="auto"/>
            <w:left w:val="none" w:sz="0" w:space="0" w:color="auto"/>
            <w:bottom w:val="none" w:sz="0" w:space="0" w:color="auto"/>
            <w:right w:val="none" w:sz="0" w:space="0" w:color="auto"/>
          </w:divBdr>
        </w:div>
        <w:div w:id="644554122">
          <w:marLeft w:val="0"/>
          <w:marRight w:val="0"/>
          <w:marTop w:val="0"/>
          <w:marBottom w:val="0"/>
          <w:divBdr>
            <w:top w:val="none" w:sz="0" w:space="0" w:color="auto"/>
            <w:left w:val="none" w:sz="0" w:space="0" w:color="auto"/>
            <w:bottom w:val="none" w:sz="0" w:space="0" w:color="auto"/>
            <w:right w:val="none" w:sz="0" w:space="0" w:color="auto"/>
          </w:divBdr>
        </w:div>
        <w:div w:id="644897973">
          <w:marLeft w:val="0"/>
          <w:marRight w:val="0"/>
          <w:marTop w:val="0"/>
          <w:marBottom w:val="0"/>
          <w:divBdr>
            <w:top w:val="none" w:sz="0" w:space="0" w:color="auto"/>
            <w:left w:val="none" w:sz="0" w:space="0" w:color="auto"/>
            <w:bottom w:val="none" w:sz="0" w:space="0" w:color="auto"/>
            <w:right w:val="none" w:sz="0" w:space="0" w:color="auto"/>
          </w:divBdr>
        </w:div>
        <w:div w:id="646786237">
          <w:marLeft w:val="0"/>
          <w:marRight w:val="0"/>
          <w:marTop w:val="0"/>
          <w:marBottom w:val="0"/>
          <w:divBdr>
            <w:top w:val="none" w:sz="0" w:space="0" w:color="auto"/>
            <w:left w:val="none" w:sz="0" w:space="0" w:color="auto"/>
            <w:bottom w:val="none" w:sz="0" w:space="0" w:color="auto"/>
            <w:right w:val="none" w:sz="0" w:space="0" w:color="auto"/>
          </w:divBdr>
        </w:div>
        <w:div w:id="648632442">
          <w:marLeft w:val="0"/>
          <w:marRight w:val="0"/>
          <w:marTop w:val="0"/>
          <w:marBottom w:val="0"/>
          <w:divBdr>
            <w:top w:val="none" w:sz="0" w:space="0" w:color="auto"/>
            <w:left w:val="none" w:sz="0" w:space="0" w:color="auto"/>
            <w:bottom w:val="none" w:sz="0" w:space="0" w:color="auto"/>
            <w:right w:val="none" w:sz="0" w:space="0" w:color="auto"/>
          </w:divBdr>
        </w:div>
        <w:div w:id="650333238">
          <w:marLeft w:val="0"/>
          <w:marRight w:val="0"/>
          <w:marTop w:val="0"/>
          <w:marBottom w:val="0"/>
          <w:divBdr>
            <w:top w:val="none" w:sz="0" w:space="0" w:color="auto"/>
            <w:left w:val="none" w:sz="0" w:space="0" w:color="auto"/>
            <w:bottom w:val="none" w:sz="0" w:space="0" w:color="auto"/>
            <w:right w:val="none" w:sz="0" w:space="0" w:color="auto"/>
          </w:divBdr>
        </w:div>
        <w:div w:id="650407643">
          <w:marLeft w:val="0"/>
          <w:marRight w:val="0"/>
          <w:marTop w:val="0"/>
          <w:marBottom w:val="0"/>
          <w:divBdr>
            <w:top w:val="none" w:sz="0" w:space="0" w:color="auto"/>
            <w:left w:val="none" w:sz="0" w:space="0" w:color="auto"/>
            <w:bottom w:val="none" w:sz="0" w:space="0" w:color="auto"/>
            <w:right w:val="none" w:sz="0" w:space="0" w:color="auto"/>
          </w:divBdr>
        </w:div>
        <w:div w:id="650672218">
          <w:marLeft w:val="0"/>
          <w:marRight w:val="0"/>
          <w:marTop w:val="0"/>
          <w:marBottom w:val="0"/>
          <w:divBdr>
            <w:top w:val="none" w:sz="0" w:space="0" w:color="auto"/>
            <w:left w:val="none" w:sz="0" w:space="0" w:color="auto"/>
            <w:bottom w:val="none" w:sz="0" w:space="0" w:color="auto"/>
            <w:right w:val="none" w:sz="0" w:space="0" w:color="auto"/>
          </w:divBdr>
        </w:div>
        <w:div w:id="651298924">
          <w:marLeft w:val="0"/>
          <w:marRight w:val="0"/>
          <w:marTop w:val="0"/>
          <w:marBottom w:val="0"/>
          <w:divBdr>
            <w:top w:val="none" w:sz="0" w:space="0" w:color="auto"/>
            <w:left w:val="none" w:sz="0" w:space="0" w:color="auto"/>
            <w:bottom w:val="none" w:sz="0" w:space="0" w:color="auto"/>
            <w:right w:val="none" w:sz="0" w:space="0" w:color="auto"/>
          </w:divBdr>
        </w:div>
        <w:div w:id="652877088">
          <w:marLeft w:val="0"/>
          <w:marRight w:val="0"/>
          <w:marTop w:val="0"/>
          <w:marBottom w:val="0"/>
          <w:divBdr>
            <w:top w:val="none" w:sz="0" w:space="0" w:color="auto"/>
            <w:left w:val="none" w:sz="0" w:space="0" w:color="auto"/>
            <w:bottom w:val="none" w:sz="0" w:space="0" w:color="auto"/>
            <w:right w:val="none" w:sz="0" w:space="0" w:color="auto"/>
          </w:divBdr>
        </w:div>
        <w:div w:id="653795550">
          <w:marLeft w:val="0"/>
          <w:marRight w:val="0"/>
          <w:marTop w:val="0"/>
          <w:marBottom w:val="0"/>
          <w:divBdr>
            <w:top w:val="none" w:sz="0" w:space="0" w:color="auto"/>
            <w:left w:val="none" w:sz="0" w:space="0" w:color="auto"/>
            <w:bottom w:val="none" w:sz="0" w:space="0" w:color="auto"/>
            <w:right w:val="none" w:sz="0" w:space="0" w:color="auto"/>
          </w:divBdr>
        </w:div>
        <w:div w:id="653996030">
          <w:marLeft w:val="0"/>
          <w:marRight w:val="0"/>
          <w:marTop w:val="0"/>
          <w:marBottom w:val="0"/>
          <w:divBdr>
            <w:top w:val="none" w:sz="0" w:space="0" w:color="auto"/>
            <w:left w:val="none" w:sz="0" w:space="0" w:color="auto"/>
            <w:bottom w:val="none" w:sz="0" w:space="0" w:color="auto"/>
            <w:right w:val="none" w:sz="0" w:space="0" w:color="auto"/>
          </w:divBdr>
        </w:div>
        <w:div w:id="654140342">
          <w:marLeft w:val="0"/>
          <w:marRight w:val="0"/>
          <w:marTop w:val="0"/>
          <w:marBottom w:val="0"/>
          <w:divBdr>
            <w:top w:val="none" w:sz="0" w:space="0" w:color="auto"/>
            <w:left w:val="none" w:sz="0" w:space="0" w:color="auto"/>
            <w:bottom w:val="none" w:sz="0" w:space="0" w:color="auto"/>
            <w:right w:val="none" w:sz="0" w:space="0" w:color="auto"/>
          </w:divBdr>
        </w:div>
        <w:div w:id="655573933">
          <w:marLeft w:val="0"/>
          <w:marRight w:val="0"/>
          <w:marTop w:val="0"/>
          <w:marBottom w:val="0"/>
          <w:divBdr>
            <w:top w:val="none" w:sz="0" w:space="0" w:color="auto"/>
            <w:left w:val="none" w:sz="0" w:space="0" w:color="auto"/>
            <w:bottom w:val="none" w:sz="0" w:space="0" w:color="auto"/>
            <w:right w:val="none" w:sz="0" w:space="0" w:color="auto"/>
          </w:divBdr>
        </w:div>
        <w:div w:id="656109296">
          <w:marLeft w:val="0"/>
          <w:marRight w:val="0"/>
          <w:marTop w:val="0"/>
          <w:marBottom w:val="0"/>
          <w:divBdr>
            <w:top w:val="none" w:sz="0" w:space="0" w:color="auto"/>
            <w:left w:val="none" w:sz="0" w:space="0" w:color="auto"/>
            <w:bottom w:val="none" w:sz="0" w:space="0" w:color="auto"/>
            <w:right w:val="none" w:sz="0" w:space="0" w:color="auto"/>
          </w:divBdr>
        </w:div>
        <w:div w:id="658116909">
          <w:marLeft w:val="0"/>
          <w:marRight w:val="0"/>
          <w:marTop w:val="0"/>
          <w:marBottom w:val="0"/>
          <w:divBdr>
            <w:top w:val="none" w:sz="0" w:space="0" w:color="auto"/>
            <w:left w:val="none" w:sz="0" w:space="0" w:color="auto"/>
            <w:bottom w:val="none" w:sz="0" w:space="0" w:color="auto"/>
            <w:right w:val="none" w:sz="0" w:space="0" w:color="auto"/>
          </w:divBdr>
        </w:div>
        <w:div w:id="659357726">
          <w:marLeft w:val="0"/>
          <w:marRight w:val="0"/>
          <w:marTop w:val="0"/>
          <w:marBottom w:val="0"/>
          <w:divBdr>
            <w:top w:val="none" w:sz="0" w:space="0" w:color="auto"/>
            <w:left w:val="none" w:sz="0" w:space="0" w:color="auto"/>
            <w:bottom w:val="none" w:sz="0" w:space="0" w:color="auto"/>
            <w:right w:val="none" w:sz="0" w:space="0" w:color="auto"/>
          </w:divBdr>
        </w:div>
        <w:div w:id="661009170">
          <w:marLeft w:val="0"/>
          <w:marRight w:val="0"/>
          <w:marTop w:val="0"/>
          <w:marBottom w:val="0"/>
          <w:divBdr>
            <w:top w:val="none" w:sz="0" w:space="0" w:color="auto"/>
            <w:left w:val="none" w:sz="0" w:space="0" w:color="auto"/>
            <w:bottom w:val="none" w:sz="0" w:space="0" w:color="auto"/>
            <w:right w:val="none" w:sz="0" w:space="0" w:color="auto"/>
          </w:divBdr>
        </w:div>
        <w:div w:id="661591969">
          <w:marLeft w:val="0"/>
          <w:marRight w:val="0"/>
          <w:marTop w:val="0"/>
          <w:marBottom w:val="0"/>
          <w:divBdr>
            <w:top w:val="none" w:sz="0" w:space="0" w:color="auto"/>
            <w:left w:val="none" w:sz="0" w:space="0" w:color="auto"/>
            <w:bottom w:val="none" w:sz="0" w:space="0" w:color="auto"/>
            <w:right w:val="none" w:sz="0" w:space="0" w:color="auto"/>
          </w:divBdr>
        </w:div>
        <w:div w:id="662129056">
          <w:marLeft w:val="0"/>
          <w:marRight w:val="0"/>
          <w:marTop w:val="0"/>
          <w:marBottom w:val="0"/>
          <w:divBdr>
            <w:top w:val="none" w:sz="0" w:space="0" w:color="auto"/>
            <w:left w:val="none" w:sz="0" w:space="0" w:color="auto"/>
            <w:bottom w:val="none" w:sz="0" w:space="0" w:color="auto"/>
            <w:right w:val="none" w:sz="0" w:space="0" w:color="auto"/>
          </w:divBdr>
        </w:div>
        <w:div w:id="662662930">
          <w:marLeft w:val="0"/>
          <w:marRight w:val="0"/>
          <w:marTop w:val="0"/>
          <w:marBottom w:val="0"/>
          <w:divBdr>
            <w:top w:val="none" w:sz="0" w:space="0" w:color="auto"/>
            <w:left w:val="none" w:sz="0" w:space="0" w:color="auto"/>
            <w:bottom w:val="none" w:sz="0" w:space="0" w:color="auto"/>
            <w:right w:val="none" w:sz="0" w:space="0" w:color="auto"/>
          </w:divBdr>
        </w:div>
        <w:div w:id="664481003">
          <w:marLeft w:val="0"/>
          <w:marRight w:val="0"/>
          <w:marTop w:val="0"/>
          <w:marBottom w:val="0"/>
          <w:divBdr>
            <w:top w:val="none" w:sz="0" w:space="0" w:color="auto"/>
            <w:left w:val="none" w:sz="0" w:space="0" w:color="auto"/>
            <w:bottom w:val="none" w:sz="0" w:space="0" w:color="auto"/>
            <w:right w:val="none" w:sz="0" w:space="0" w:color="auto"/>
          </w:divBdr>
        </w:div>
        <w:div w:id="664934812">
          <w:marLeft w:val="0"/>
          <w:marRight w:val="0"/>
          <w:marTop w:val="0"/>
          <w:marBottom w:val="0"/>
          <w:divBdr>
            <w:top w:val="none" w:sz="0" w:space="0" w:color="auto"/>
            <w:left w:val="none" w:sz="0" w:space="0" w:color="auto"/>
            <w:bottom w:val="none" w:sz="0" w:space="0" w:color="auto"/>
            <w:right w:val="none" w:sz="0" w:space="0" w:color="auto"/>
          </w:divBdr>
        </w:div>
        <w:div w:id="665943364">
          <w:marLeft w:val="0"/>
          <w:marRight w:val="0"/>
          <w:marTop w:val="0"/>
          <w:marBottom w:val="0"/>
          <w:divBdr>
            <w:top w:val="none" w:sz="0" w:space="0" w:color="auto"/>
            <w:left w:val="none" w:sz="0" w:space="0" w:color="auto"/>
            <w:bottom w:val="none" w:sz="0" w:space="0" w:color="auto"/>
            <w:right w:val="none" w:sz="0" w:space="0" w:color="auto"/>
          </w:divBdr>
        </w:div>
        <w:div w:id="667947764">
          <w:marLeft w:val="0"/>
          <w:marRight w:val="0"/>
          <w:marTop w:val="0"/>
          <w:marBottom w:val="0"/>
          <w:divBdr>
            <w:top w:val="none" w:sz="0" w:space="0" w:color="auto"/>
            <w:left w:val="none" w:sz="0" w:space="0" w:color="auto"/>
            <w:bottom w:val="none" w:sz="0" w:space="0" w:color="auto"/>
            <w:right w:val="none" w:sz="0" w:space="0" w:color="auto"/>
          </w:divBdr>
        </w:div>
        <w:div w:id="668289130">
          <w:marLeft w:val="0"/>
          <w:marRight w:val="0"/>
          <w:marTop w:val="0"/>
          <w:marBottom w:val="0"/>
          <w:divBdr>
            <w:top w:val="none" w:sz="0" w:space="0" w:color="auto"/>
            <w:left w:val="none" w:sz="0" w:space="0" w:color="auto"/>
            <w:bottom w:val="none" w:sz="0" w:space="0" w:color="auto"/>
            <w:right w:val="none" w:sz="0" w:space="0" w:color="auto"/>
          </w:divBdr>
        </w:div>
        <w:div w:id="671571684">
          <w:marLeft w:val="0"/>
          <w:marRight w:val="0"/>
          <w:marTop w:val="0"/>
          <w:marBottom w:val="0"/>
          <w:divBdr>
            <w:top w:val="none" w:sz="0" w:space="0" w:color="auto"/>
            <w:left w:val="none" w:sz="0" w:space="0" w:color="auto"/>
            <w:bottom w:val="none" w:sz="0" w:space="0" w:color="auto"/>
            <w:right w:val="none" w:sz="0" w:space="0" w:color="auto"/>
          </w:divBdr>
        </w:div>
        <w:div w:id="671764871">
          <w:marLeft w:val="0"/>
          <w:marRight w:val="0"/>
          <w:marTop w:val="0"/>
          <w:marBottom w:val="0"/>
          <w:divBdr>
            <w:top w:val="none" w:sz="0" w:space="0" w:color="auto"/>
            <w:left w:val="none" w:sz="0" w:space="0" w:color="auto"/>
            <w:bottom w:val="none" w:sz="0" w:space="0" w:color="auto"/>
            <w:right w:val="none" w:sz="0" w:space="0" w:color="auto"/>
          </w:divBdr>
        </w:div>
        <w:div w:id="671875513">
          <w:marLeft w:val="0"/>
          <w:marRight w:val="0"/>
          <w:marTop w:val="0"/>
          <w:marBottom w:val="0"/>
          <w:divBdr>
            <w:top w:val="none" w:sz="0" w:space="0" w:color="auto"/>
            <w:left w:val="none" w:sz="0" w:space="0" w:color="auto"/>
            <w:bottom w:val="none" w:sz="0" w:space="0" w:color="auto"/>
            <w:right w:val="none" w:sz="0" w:space="0" w:color="auto"/>
          </w:divBdr>
        </w:div>
        <w:div w:id="674310011">
          <w:marLeft w:val="0"/>
          <w:marRight w:val="0"/>
          <w:marTop w:val="0"/>
          <w:marBottom w:val="0"/>
          <w:divBdr>
            <w:top w:val="none" w:sz="0" w:space="0" w:color="auto"/>
            <w:left w:val="none" w:sz="0" w:space="0" w:color="auto"/>
            <w:bottom w:val="none" w:sz="0" w:space="0" w:color="auto"/>
            <w:right w:val="none" w:sz="0" w:space="0" w:color="auto"/>
          </w:divBdr>
        </w:div>
        <w:div w:id="676882951">
          <w:marLeft w:val="0"/>
          <w:marRight w:val="0"/>
          <w:marTop w:val="0"/>
          <w:marBottom w:val="0"/>
          <w:divBdr>
            <w:top w:val="none" w:sz="0" w:space="0" w:color="auto"/>
            <w:left w:val="none" w:sz="0" w:space="0" w:color="auto"/>
            <w:bottom w:val="none" w:sz="0" w:space="0" w:color="auto"/>
            <w:right w:val="none" w:sz="0" w:space="0" w:color="auto"/>
          </w:divBdr>
        </w:div>
        <w:div w:id="677537201">
          <w:marLeft w:val="0"/>
          <w:marRight w:val="0"/>
          <w:marTop w:val="0"/>
          <w:marBottom w:val="0"/>
          <w:divBdr>
            <w:top w:val="none" w:sz="0" w:space="0" w:color="auto"/>
            <w:left w:val="none" w:sz="0" w:space="0" w:color="auto"/>
            <w:bottom w:val="none" w:sz="0" w:space="0" w:color="auto"/>
            <w:right w:val="none" w:sz="0" w:space="0" w:color="auto"/>
          </w:divBdr>
        </w:div>
        <w:div w:id="678429930">
          <w:marLeft w:val="0"/>
          <w:marRight w:val="0"/>
          <w:marTop w:val="0"/>
          <w:marBottom w:val="0"/>
          <w:divBdr>
            <w:top w:val="none" w:sz="0" w:space="0" w:color="auto"/>
            <w:left w:val="none" w:sz="0" w:space="0" w:color="auto"/>
            <w:bottom w:val="none" w:sz="0" w:space="0" w:color="auto"/>
            <w:right w:val="none" w:sz="0" w:space="0" w:color="auto"/>
          </w:divBdr>
        </w:div>
        <w:div w:id="679744794">
          <w:marLeft w:val="0"/>
          <w:marRight w:val="0"/>
          <w:marTop w:val="0"/>
          <w:marBottom w:val="0"/>
          <w:divBdr>
            <w:top w:val="none" w:sz="0" w:space="0" w:color="auto"/>
            <w:left w:val="none" w:sz="0" w:space="0" w:color="auto"/>
            <w:bottom w:val="none" w:sz="0" w:space="0" w:color="auto"/>
            <w:right w:val="none" w:sz="0" w:space="0" w:color="auto"/>
          </w:divBdr>
        </w:div>
        <w:div w:id="680550083">
          <w:marLeft w:val="0"/>
          <w:marRight w:val="0"/>
          <w:marTop w:val="0"/>
          <w:marBottom w:val="0"/>
          <w:divBdr>
            <w:top w:val="none" w:sz="0" w:space="0" w:color="auto"/>
            <w:left w:val="none" w:sz="0" w:space="0" w:color="auto"/>
            <w:bottom w:val="none" w:sz="0" w:space="0" w:color="auto"/>
            <w:right w:val="none" w:sz="0" w:space="0" w:color="auto"/>
          </w:divBdr>
        </w:div>
        <w:div w:id="680857271">
          <w:marLeft w:val="0"/>
          <w:marRight w:val="0"/>
          <w:marTop w:val="0"/>
          <w:marBottom w:val="0"/>
          <w:divBdr>
            <w:top w:val="none" w:sz="0" w:space="0" w:color="auto"/>
            <w:left w:val="none" w:sz="0" w:space="0" w:color="auto"/>
            <w:bottom w:val="none" w:sz="0" w:space="0" w:color="auto"/>
            <w:right w:val="none" w:sz="0" w:space="0" w:color="auto"/>
          </w:divBdr>
        </w:div>
        <w:div w:id="681011147">
          <w:marLeft w:val="0"/>
          <w:marRight w:val="0"/>
          <w:marTop w:val="0"/>
          <w:marBottom w:val="0"/>
          <w:divBdr>
            <w:top w:val="none" w:sz="0" w:space="0" w:color="auto"/>
            <w:left w:val="none" w:sz="0" w:space="0" w:color="auto"/>
            <w:bottom w:val="none" w:sz="0" w:space="0" w:color="auto"/>
            <w:right w:val="none" w:sz="0" w:space="0" w:color="auto"/>
          </w:divBdr>
        </w:div>
        <w:div w:id="682129336">
          <w:marLeft w:val="0"/>
          <w:marRight w:val="0"/>
          <w:marTop w:val="0"/>
          <w:marBottom w:val="0"/>
          <w:divBdr>
            <w:top w:val="none" w:sz="0" w:space="0" w:color="auto"/>
            <w:left w:val="none" w:sz="0" w:space="0" w:color="auto"/>
            <w:bottom w:val="none" w:sz="0" w:space="0" w:color="auto"/>
            <w:right w:val="none" w:sz="0" w:space="0" w:color="auto"/>
          </w:divBdr>
        </w:div>
        <w:div w:id="685249370">
          <w:marLeft w:val="0"/>
          <w:marRight w:val="0"/>
          <w:marTop w:val="0"/>
          <w:marBottom w:val="0"/>
          <w:divBdr>
            <w:top w:val="none" w:sz="0" w:space="0" w:color="auto"/>
            <w:left w:val="none" w:sz="0" w:space="0" w:color="auto"/>
            <w:bottom w:val="none" w:sz="0" w:space="0" w:color="auto"/>
            <w:right w:val="none" w:sz="0" w:space="0" w:color="auto"/>
          </w:divBdr>
        </w:div>
        <w:div w:id="685912195">
          <w:marLeft w:val="0"/>
          <w:marRight w:val="0"/>
          <w:marTop w:val="0"/>
          <w:marBottom w:val="0"/>
          <w:divBdr>
            <w:top w:val="none" w:sz="0" w:space="0" w:color="auto"/>
            <w:left w:val="none" w:sz="0" w:space="0" w:color="auto"/>
            <w:bottom w:val="none" w:sz="0" w:space="0" w:color="auto"/>
            <w:right w:val="none" w:sz="0" w:space="0" w:color="auto"/>
          </w:divBdr>
        </w:div>
        <w:div w:id="687564839">
          <w:marLeft w:val="0"/>
          <w:marRight w:val="0"/>
          <w:marTop w:val="0"/>
          <w:marBottom w:val="0"/>
          <w:divBdr>
            <w:top w:val="none" w:sz="0" w:space="0" w:color="auto"/>
            <w:left w:val="none" w:sz="0" w:space="0" w:color="auto"/>
            <w:bottom w:val="none" w:sz="0" w:space="0" w:color="auto"/>
            <w:right w:val="none" w:sz="0" w:space="0" w:color="auto"/>
          </w:divBdr>
        </w:div>
        <w:div w:id="688677198">
          <w:marLeft w:val="0"/>
          <w:marRight w:val="0"/>
          <w:marTop w:val="0"/>
          <w:marBottom w:val="0"/>
          <w:divBdr>
            <w:top w:val="none" w:sz="0" w:space="0" w:color="auto"/>
            <w:left w:val="none" w:sz="0" w:space="0" w:color="auto"/>
            <w:bottom w:val="none" w:sz="0" w:space="0" w:color="auto"/>
            <w:right w:val="none" w:sz="0" w:space="0" w:color="auto"/>
          </w:divBdr>
        </w:div>
        <w:div w:id="691109511">
          <w:marLeft w:val="0"/>
          <w:marRight w:val="0"/>
          <w:marTop w:val="0"/>
          <w:marBottom w:val="0"/>
          <w:divBdr>
            <w:top w:val="none" w:sz="0" w:space="0" w:color="auto"/>
            <w:left w:val="none" w:sz="0" w:space="0" w:color="auto"/>
            <w:bottom w:val="none" w:sz="0" w:space="0" w:color="auto"/>
            <w:right w:val="none" w:sz="0" w:space="0" w:color="auto"/>
          </w:divBdr>
        </w:div>
        <w:div w:id="691297139">
          <w:marLeft w:val="0"/>
          <w:marRight w:val="0"/>
          <w:marTop w:val="0"/>
          <w:marBottom w:val="0"/>
          <w:divBdr>
            <w:top w:val="none" w:sz="0" w:space="0" w:color="auto"/>
            <w:left w:val="none" w:sz="0" w:space="0" w:color="auto"/>
            <w:bottom w:val="none" w:sz="0" w:space="0" w:color="auto"/>
            <w:right w:val="none" w:sz="0" w:space="0" w:color="auto"/>
          </w:divBdr>
        </w:div>
        <w:div w:id="693389353">
          <w:marLeft w:val="0"/>
          <w:marRight w:val="0"/>
          <w:marTop w:val="0"/>
          <w:marBottom w:val="0"/>
          <w:divBdr>
            <w:top w:val="none" w:sz="0" w:space="0" w:color="auto"/>
            <w:left w:val="none" w:sz="0" w:space="0" w:color="auto"/>
            <w:bottom w:val="none" w:sz="0" w:space="0" w:color="auto"/>
            <w:right w:val="none" w:sz="0" w:space="0" w:color="auto"/>
          </w:divBdr>
        </w:div>
        <w:div w:id="695928171">
          <w:marLeft w:val="0"/>
          <w:marRight w:val="0"/>
          <w:marTop w:val="0"/>
          <w:marBottom w:val="0"/>
          <w:divBdr>
            <w:top w:val="none" w:sz="0" w:space="0" w:color="auto"/>
            <w:left w:val="none" w:sz="0" w:space="0" w:color="auto"/>
            <w:bottom w:val="none" w:sz="0" w:space="0" w:color="auto"/>
            <w:right w:val="none" w:sz="0" w:space="0" w:color="auto"/>
          </w:divBdr>
        </w:div>
        <w:div w:id="699817045">
          <w:marLeft w:val="0"/>
          <w:marRight w:val="0"/>
          <w:marTop w:val="0"/>
          <w:marBottom w:val="0"/>
          <w:divBdr>
            <w:top w:val="none" w:sz="0" w:space="0" w:color="auto"/>
            <w:left w:val="none" w:sz="0" w:space="0" w:color="auto"/>
            <w:bottom w:val="none" w:sz="0" w:space="0" w:color="auto"/>
            <w:right w:val="none" w:sz="0" w:space="0" w:color="auto"/>
          </w:divBdr>
        </w:div>
        <w:div w:id="700204327">
          <w:marLeft w:val="0"/>
          <w:marRight w:val="0"/>
          <w:marTop w:val="0"/>
          <w:marBottom w:val="0"/>
          <w:divBdr>
            <w:top w:val="none" w:sz="0" w:space="0" w:color="auto"/>
            <w:left w:val="none" w:sz="0" w:space="0" w:color="auto"/>
            <w:bottom w:val="none" w:sz="0" w:space="0" w:color="auto"/>
            <w:right w:val="none" w:sz="0" w:space="0" w:color="auto"/>
          </w:divBdr>
        </w:div>
        <w:div w:id="700278268">
          <w:marLeft w:val="0"/>
          <w:marRight w:val="0"/>
          <w:marTop w:val="0"/>
          <w:marBottom w:val="0"/>
          <w:divBdr>
            <w:top w:val="none" w:sz="0" w:space="0" w:color="auto"/>
            <w:left w:val="none" w:sz="0" w:space="0" w:color="auto"/>
            <w:bottom w:val="none" w:sz="0" w:space="0" w:color="auto"/>
            <w:right w:val="none" w:sz="0" w:space="0" w:color="auto"/>
          </w:divBdr>
        </w:div>
        <w:div w:id="700593145">
          <w:marLeft w:val="0"/>
          <w:marRight w:val="0"/>
          <w:marTop w:val="0"/>
          <w:marBottom w:val="0"/>
          <w:divBdr>
            <w:top w:val="none" w:sz="0" w:space="0" w:color="auto"/>
            <w:left w:val="none" w:sz="0" w:space="0" w:color="auto"/>
            <w:bottom w:val="none" w:sz="0" w:space="0" w:color="auto"/>
            <w:right w:val="none" w:sz="0" w:space="0" w:color="auto"/>
          </w:divBdr>
        </w:div>
        <w:div w:id="704913595">
          <w:marLeft w:val="0"/>
          <w:marRight w:val="0"/>
          <w:marTop w:val="0"/>
          <w:marBottom w:val="0"/>
          <w:divBdr>
            <w:top w:val="none" w:sz="0" w:space="0" w:color="auto"/>
            <w:left w:val="none" w:sz="0" w:space="0" w:color="auto"/>
            <w:bottom w:val="none" w:sz="0" w:space="0" w:color="auto"/>
            <w:right w:val="none" w:sz="0" w:space="0" w:color="auto"/>
          </w:divBdr>
        </w:div>
        <w:div w:id="707874759">
          <w:marLeft w:val="0"/>
          <w:marRight w:val="0"/>
          <w:marTop w:val="0"/>
          <w:marBottom w:val="0"/>
          <w:divBdr>
            <w:top w:val="none" w:sz="0" w:space="0" w:color="auto"/>
            <w:left w:val="none" w:sz="0" w:space="0" w:color="auto"/>
            <w:bottom w:val="none" w:sz="0" w:space="0" w:color="auto"/>
            <w:right w:val="none" w:sz="0" w:space="0" w:color="auto"/>
          </w:divBdr>
        </w:div>
        <w:div w:id="709306329">
          <w:marLeft w:val="0"/>
          <w:marRight w:val="0"/>
          <w:marTop w:val="0"/>
          <w:marBottom w:val="0"/>
          <w:divBdr>
            <w:top w:val="none" w:sz="0" w:space="0" w:color="auto"/>
            <w:left w:val="none" w:sz="0" w:space="0" w:color="auto"/>
            <w:bottom w:val="none" w:sz="0" w:space="0" w:color="auto"/>
            <w:right w:val="none" w:sz="0" w:space="0" w:color="auto"/>
          </w:divBdr>
        </w:div>
        <w:div w:id="709766051">
          <w:marLeft w:val="0"/>
          <w:marRight w:val="0"/>
          <w:marTop w:val="0"/>
          <w:marBottom w:val="0"/>
          <w:divBdr>
            <w:top w:val="none" w:sz="0" w:space="0" w:color="auto"/>
            <w:left w:val="none" w:sz="0" w:space="0" w:color="auto"/>
            <w:bottom w:val="none" w:sz="0" w:space="0" w:color="auto"/>
            <w:right w:val="none" w:sz="0" w:space="0" w:color="auto"/>
          </w:divBdr>
        </w:div>
        <w:div w:id="710346641">
          <w:marLeft w:val="0"/>
          <w:marRight w:val="0"/>
          <w:marTop w:val="0"/>
          <w:marBottom w:val="0"/>
          <w:divBdr>
            <w:top w:val="none" w:sz="0" w:space="0" w:color="auto"/>
            <w:left w:val="none" w:sz="0" w:space="0" w:color="auto"/>
            <w:bottom w:val="none" w:sz="0" w:space="0" w:color="auto"/>
            <w:right w:val="none" w:sz="0" w:space="0" w:color="auto"/>
          </w:divBdr>
        </w:div>
        <w:div w:id="711468308">
          <w:marLeft w:val="0"/>
          <w:marRight w:val="0"/>
          <w:marTop w:val="0"/>
          <w:marBottom w:val="0"/>
          <w:divBdr>
            <w:top w:val="none" w:sz="0" w:space="0" w:color="auto"/>
            <w:left w:val="none" w:sz="0" w:space="0" w:color="auto"/>
            <w:bottom w:val="none" w:sz="0" w:space="0" w:color="auto"/>
            <w:right w:val="none" w:sz="0" w:space="0" w:color="auto"/>
          </w:divBdr>
        </w:div>
        <w:div w:id="711617830">
          <w:marLeft w:val="0"/>
          <w:marRight w:val="0"/>
          <w:marTop w:val="0"/>
          <w:marBottom w:val="0"/>
          <w:divBdr>
            <w:top w:val="none" w:sz="0" w:space="0" w:color="auto"/>
            <w:left w:val="none" w:sz="0" w:space="0" w:color="auto"/>
            <w:bottom w:val="none" w:sz="0" w:space="0" w:color="auto"/>
            <w:right w:val="none" w:sz="0" w:space="0" w:color="auto"/>
          </w:divBdr>
        </w:div>
        <w:div w:id="711927749">
          <w:marLeft w:val="0"/>
          <w:marRight w:val="0"/>
          <w:marTop w:val="0"/>
          <w:marBottom w:val="0"/>
          <w:divBdr>
            <w:top w:val="none" w:sz="0" w:space="0" w:color="auto"/>
            <w:left w:val="none" w:sz="0" w:space="0" w:color="auto"/>
            <w:bottom w:val="none" w:sz="0" w:space="0" w:color="auto"/>
            <w:right w:val="none" w:sz="0" w:space="0" w:color="auto"/>
          </w:divBdr>
        </w:div>
        <w:div w:id="714502962">
          <w:marLeft w:val="0"/>
          <w:marRight w:val="0"/>
          <w:marTop w:val="0"/>
          <w:marBottom w:val="0"/>
          <w:divBdr>
            <w:top w:val="none" w:sz="0" w:space="0" w:color="auto"/>
            <w:left w:val="none" w:sz="0" w:space="0" w:color="auto"/>
            <w:bottom w:val="none" w:sz="0" w:space="0" w:color="auto"/>
            <w:right w:val="none" w:sz="0" w:space="0" w:color="auto"/>
          </w:divBdr>
        </w:div>
        <w:div w:id="714544463">
          <w:marLeft w:val="0"/>
          <w:marRight w:val="0"/>
          <w:marTop w:val="0"/>
          <w:marBottom w:val="0"/>
          <w:divBdr>
            <w:top w:val="none" w:sz="0" w:space="0" w:color="auto"/>
            <w:left w:val="none" w:sz="0" w:space="0" w:color="auto"/>
            <w:bottom w:val="none" w:sz="0" w:space="0" w:color="auto"/>
            <w:right w:val="none" w:sz="0" w:space="0" w:color="auto"/>
          </w:divBdr>
        </w:div>
        <w:div w:id="715197885">
          <w:marLeft w:val="0"/>
          <w:marRight w:val="0"/>
          <w:marTop w:val="0"/>
          <w:marBottom w:val="0"/>
          <w:divBdr>
            <w:top w:val="none" w:sz="0" w:space="0" w:color="auto"/>
            <w:left w:val="none" w:sz="0" w:space="0" w:color="auto"/>
            <w:bottom w:val="none" w:sz="0" w:space="0" w:color="auto"/>
            <w:right w:val="none" w:sz="0" w:space="0" w:color="auto"/>
          </w:divBdr>
        </w:div>
        <w:div w:id="716513211">
          <w:marLeft w:val="0"/>
          <w:marRight w:val="0"/>
          <w:marTop w:val="0"/>
          <w:marBottom w:val="0"/>
          <w:divBdr>
            <w:top w:val="none" w:sz="0" w:space="0" w:color="auto"/>
            <w:left w:val="none" w:sz="0" w:space="0" w:color="auto"/>
            <w:bottom w:val="none" w:sz="0" w:space="0" w:color="auto"/>
            <w:right w:val="none" w:sz="0" w:space="0" w:color="auto"/>
          </w:divBdr>
        </w:div>
        <w:div w:id="718239959">
          <w:marLeft w:val="0"/>
          <w:marRight w:val="0"/>
          <w:marTop w:val="0"/>
          <w:marBottom w:val="0"/>
          <w:divBdr>
            <w:top w:val="none" w:sz="0" w:space="0" w:color="auto"/>
            <w:left w:val="none" w:sz="0" w:space="0" w:color="auto"/>
            <w:bottom w:val="none" w:sz="0" w:space="0" w:color="auto"/>
            <w:right w:val="none" w:sz="0" w:space="0" w:color="auto"/>
          </w:divBdr>
        </w:div>
        <w:div w:id="718944484">
          <w:marLeft w:val="0"/>
          <w:marRight w:val="0"/>
          <w:marTop w:val="0"/>
          <w:marBottom w:val="0"/>
          <w:divBdr>
            <w:top w:val="none" w:sz="0" w:space="0" w:color="auto"/>
            <w:left w:val="none" w:sz="0" w:space="0" w:color="auto"/>
            <w:bottom w:val="none" w:sz="0" w:space="0" w:color="auto"/>
            <w:right w:val="none" w:sz="0" w:space="0" w:color="auto"/>
          </w:divBdr>
        </w:div>
        <w:div w:id="719011272">
          <w:marLeft w:val="0"/>
          <w:marRight w:val="0"/>
          <w:marTop w:val="0"/>
          <w:marBottom w:val="0"/>
          <w:divBdr>
            <w:top w:val="none" w:sz="0" w:space="0" w:color="auto"/>
            <w:left w:val="none" w:sz="0" w:space="0" w:color="auto"/>
            <w:bottom w:val="none" w:sz="0" w:space="0" w:color="auto"/>
            <w:right w:val="none" w:sz="0" w:space="0" w:color="auto"/>
          </w:divBdr>
        </w:div>
        <w:div w:id="719592013">
          <w:marLeft w:val="0"/>
          <w:marRight w:val="0"/>
          <w:marTop w:val="0"/>
          <w:marBottom w:val="0"/>
          <w:divBdr>
            <w:top w:val="none" w:sz="0" w:space="0" w:color="auto"/>
            <w:left w:val="none" w:sz="0" w:space="0" w:color="auto"/>
            <w:bottom w:val="none" w:sz="0" w:space="0" w:color="auto"/>
            <w:right w:val="none" w:sz="0" w:space="0" w:color="auto"/>
          </w:divBdr>
        </w:div>
        <w:div w:id="720520415">
          <w:marLeft w:val="0"/>
          <w:marRight w:val="0"/>
          <w:marTop w:val="0"/>
          <w:marBottom w:val="0"/>
          <w:divBdr>
            <w:top w:val="none" w:sz="0" w:space="0" w:color="auto"/>
            <w:left w:val="none" w:sz="0" w:space="0" w:color="auto"/>
            <w:bottom w:val="none" w:sz="0" w:space="0" w:color="auto"/>
            <w:right w:val="none" w:sz="0" w:space="0" w:color="auto"/>
          </w:divBdr>
        </w:div>
        <w:div w:id="721561922">
          <w:marLeft w:val="0"/>
          <w:marRight w:val="0"/>
          <w:marTop w:val="0"/>
          <w:marBottom w:val="0"/>
          <w:divBdr>
            <w:top w:val="none" w:sz="0" w:space="0" w:color="auto"/>
            <w:left w:val="none" w:sz="0" w:space="0" w:color="auto"/>
            <w:bottom w:val="none" w:sz="0" w:space="0" w:color="auto"/>
            <w:right w:val="none" w:sz="0" w:space="0" w:color="auto"/>
          </w:divBdr>
        </w:div>
        <w:div w:id="721906388">
          <w:marLeft w:val="0"/>
          <w:marRight w:val="0"/>
          <w:marTop w:val="0"/>
          <w:marBottom w:val="0"/>
          <w:divBdr>
            <w:top w:val="none" w:sz="0" w:space="0" w:color="auto"/>
            <w:left w:val="none" w:sz="0" w:space="0" w:color="auto"/>
            <w:bottom w:val="none" w:sz="0" w:space="0" w:color="auto"/>
            <w:right w:val="none" w:sz="0" w:space="0" w:color="auto"/>
          </w:divBdr>
        </w:div>
        <w:div w:id="722215800">
          <w:marLeft w:val="0"/>
          <w:marRight w:val="0"/>
          <w:marTop w:val="0"/>
          <w:marBottom w:val="0"/>
          <w:divBdr>
            <w:top w:val="none" w:sz="0" w:space="0" w:color="auto"/>
            <w:left w:val="none" w:sz="0" w:space="0" w:color="auto"/>
            <w:bottom w:val="none" w:sz="0" w:space="0" w:color="auto"/>
            <w:right w:val="none" w:sz="0" w:space="0" w:color="auto"/>
          </w:divBdr>
        </w:div>
        <w:div w:id="723916351">
          <w:marLeft w:val="0"/>
          <w:marRight w:val="0"/>
          <w:marTop w:val="0"/>
          <w:marBottom w:val="0"/>
          <w:divBdr>
            <w:top w:val="none" w:sz="0" w:space="0" w:color="auto"/>
            <w:left w:val="none" w:sz="0" w:space="0" w:color="auto"/>
            <w:bottom w:val="none" w:sz="0" w:space="0" w:color="auto"/>
            <w:right w:val="none" w:sz="0" w:space="0" w:color="auto"/>
          </w:divBdr>
        </w:div>
        <w:div w:id="725295086">
          <w:marLeft w:val="0"/>
          <w:marRight w:val="0"/>
          <w:marTop w:val="0"/>
          <w:marBottom w:val="0"/>
          <w:divBdr>
            <w:top w:val="none" w:sz="0" w:space="0" w:color="auto"/>
            <w:left w:val="none" w:sz="0" w:space="0" w:color="auto"/>
            <w:bottom w:val="none" w:sz="0" w:space="0" w:color="auto"/>
            <w:right w:val="none" w:sz="0" w:space="0" w:color="auto"/>
          </w:divBdr>
        </w:div>
        <w:div w:id="725375681">
          <w:marLeft w:val="0"/>
          <w:marRight w:val="0"/>
          <w:marTop w:val="0"/>
          <w:marBottom w:val="0"/>
          <w:divBdr>
            <w:top w:val="none" w:sz="0" w:space="0" w:color="auto"/>
            <w:left w:val="none" w:sz="0" w:space="0" w:color="auto"/>
            <w:bottom w:val="none" w:sz="0" w:space="0" w:color="auto"/>
            <w:right w:val="none" w:sz="0" w:space="0" w:color="auto"/>
          </w:divBdr>
        </w:div>
        <w:div w:id="726806484">
          <w:marLeft w:val="0"/>
          <w:marRight w:val="0"/>
          <w:marTop w:val="0"/>
          <w:marBottom w:val="0"/>
          <w:divBdr>
            <w:top w:val="none" w:sz="0" w:space="0" w:color="auto"/>
            <w:left w:val="none" w:sz="0" w:space="0" w:color="auto"/>
            <w:bottom w:val="none" w:sz="0" w:space="0" w:color="auto"/>
            <w:right w:val="none" w:sz="0" w:space="0" w:color="auto"/>
          </w:divBdr>
        </w:div>
        <w:div w:id="728505166">
          <w:marLeft w:val="0"/>
          <w:marRight w:val="0"/>
          <w:marTop w:val="0"/>
          <w:marBottom w:val="0"/>
          <w:divBdr>
            <w:top w:val="none" w:sz="0" w:space="0" w:color="auto"/>
            <w:left w:val="none" w:sz="0" w:space="0" w:color="auto"/>
            <w:bottom w:val="none" w:sz="0" w:space="0" w:color="auto"/>
            <w:right w:val="none" w:sz="0" w:space="0" w:color="auto"/>
          </w:divBdr>
        </w:div>
        <w:div w:id="729810859">
          <w:marLeft w:val="0"/>
          <w:marRight w:val="0"/>
          <w:marTop w:val="0"/>
          <w:marBottom w:val="0"/>
          <w:divBdr>
            <w:top w:val="none" w:sz="0" w:space="0" w:color="auto"/>
            <w:left w:val="none" w:sz="0" w:space="0" w:color="auto"/>
            <w:bottom w:val="none" w:sz="0" w:space="0" w:color="auto"/>
            <w:right w:val="none" w:sz="0" w:space="0" w:color="auto"/>
          </w:divBdr>
        </w:div>
        <w:div w:id="730734304">
          <w:marLeft w:val="0"/>
          <w:marRight w:val="0"/>
          <w:marTop w:val="0"/>
          <w:marBottom w:val="0"/>
          <w:divBdr>
            <w:top w:val="none" w:sz="0" w:space="0" w:color="auto"/>
            <w:left w:val="none" w:sz="0" w:space="0" w:color="auto"/>
            <w:bottom w:val="none" w:sz="0" w:space="0" w:color="auto"/>
            <w:right w:val="none" w:sz="0" w:space="0" w:color="auto"/>
          </w:divBdr>
        </w:div>
        <w:div w:id="734817416">
          <w:marLeft w:val="0"/>
          <w:marRight w:val="0"/>
          <w:marTop w:val="0"/>
          <w:marBottom w:val="0"/>
          <w:divBdr>
            <w:top w:val="none" w:sz="0" w:space="0" w:color="auto"/>
            <w:left w:val="none" w:sz="0" w:space="0" w:color="auto"/>
            <w:bottom w:val="none" w:sz="0" w:space="0" w:color="auto"/>
            <w:right w:val="none" w:sz="0" w:space="0" w:color="auto"/>
          </w:divBdr>
        </w:div>
        <w:div w:id="735400603">
          <w:marLeft w:val="0"/>
          <w:marRight w:val="0"/>
          <w:marTop w:val="0"/>
          <w:marBottom w:val="0"/>
          <w:divBdr>
            <w:top w:val="none" w:sz="0" w:space="0" w:color="auto"/>
            <w:left w:val="none" w:sz="0" w:space="0" w:color="auto"/>
            <w:bottom w:val="none" w:sz="0" w:space="0" w:color="auto"/>
            <w:right w:val="none" w:sz="0" w:space="0" w:color="auto"/>
          </w:divBdr>
        </w:div>
        <w:div w:id="742412253">
          <w:marLeft w:val="0"/>
          <w:marRight w:val="0"/>
          <w:marTop w:val="0"/>
          <w:marBottom w:val="0"/>
          <w:divBdr>
            <w:top w:val="none" w:sz="0" w:space="0" w:color="auto"/>
            <w:left w:val="none" w:sz="0" w:space="0" w:color="auto"/>
            <w:bottom w:val="none" w:sz="0" w:space="0" w:color="auto"/>
            <w:right w:val="none" w:sz="0" w:space="0" w:color="auto"/>
          </w:divBdr>
        </w:div>
        <w:div w:id="743572465">
          <w:marLeft w:val="0"/>
          <w:marRight w:val="0"/>
          <w:marTop w:val="0"/>
          <w:marBottom w:val="0"/>
          <w:divBdr>
            <w:top w:val="none" w:sz="0" w:space="0" w:color="auto"/>
            <w:left w:val="none" w:sz="0" w:space="0" w:color="auto"/>
            <w:bottom w:val="none" w:sz="0" w:space="0" w:color="auto"/>
            <w:right w:val="none" w:sz="0" w:space="0" w:color="auto"/>
          </w:divBdr>
        </w:div>
        <w:div w:id="743793512">
          <w:marLeft w:val="0"/>
          <w:marRight w:val="0"/>
          <w:marTop w:val="0"/>
          <w:marBottom w:val="0"/>
          <w:divBdr>
            <w:top w:val="none" w:sz="0" w:space="0" w:color="auto"/>
            <w:left w:val="none" w:sz="0" w:space="0" w:color="auto"/>
            <w:bottom w:val="none" w:sz="0" w:space="0" w:color="auto"/>
            <w:right w:val="none" w:sz="0" w:space="0" w:color="auto"/>
          </w:divBdr>
        </w:div>
        <w:div w:id="743843234">
          <w:marLeft w:val="0"/>
          <w:marRight w:val="0"/>
          <w:marTop w:val="0"/>
          <w:marBottom w:val="0"/>
          <w:divBdr>
            <w:top w:val="none" w:sz="0" w:space="0" w:color="auto"/>
            <w:left w:val="none" w:sz="0" w:space="0" w:color="auto"/>
            <w:bottom w:val="none" w:sz="0" w:space="0" w:color="auto"/>
            <w:right w:val="none" w:sz="0" w:space="0" w:color="auto"/>
          </w:divBdr>
        </w:div>
        <w:div w:id="744571592">
          <w:marLeft w:val="0"/>
          <w:marRight w:val="0"/>
          <w:marTop w:val="0"/>
          <w:marBottom w:val="0"/>
          <w:divBdr>
            <w:top w:val="none" w:sz="0" w:space="0" w:color="auto"/>
            <w:left w:val="none" w:sz="0" w:space="0" w:color="auto"/>
            <w:bottom w:val="none" w:sz="0" w:space="0" w:color="auto"/>
            <w:right w:val="none" w:sz="0" w:space="0" w:color="auto"/>
          </w:divBdr>
        </w:div>
        <w:div w:id="747921337">
          <w:marLeft w:val="0"/>
          <w:marRight w:val="0"/>
          <w:marTop w:val="0"/>
          <w:marBottom w:val="0"/>
          <w:divBdr>
            <w:top w:val="none" w:sz="0" w:space="0" w:color="auto"/>
            <w:left w:val="none" w:sz="0" w:space="0" w:color="auto"/>
            <w:bottom w:val="none" w:sz="0" w:space="0" w:color="auto"/>
            <w:right w:val="none" w:sz="0" w:space="0" w:color="auto"/>
          </w:divBdr>
        </w:div>
        <w:div w:id="749231836">
          <w:marLeft w:val="0"/>
          <w:marRight w:val="0"/>
          <w:marTop w:val="0"/>
          <w:marBottom w:val="0"/>
          <w:divBdr>
            <w:top w:val="none" w:sz="0" w:space="0" w:color="auto"/>
            <w:left w:val="none" w:sz="0" w:space="0" w:color="auto"/>
            <w:bottom w:val="none" w:sz="0" w:space="0" w:color="auto"/>
            <w:right w:val="none" w:sz="0" w:space="0" w:color="auto"/>
          </w:divBdr>
        </w:div>
        <w:div w:id="751321932">
          <w:marLeft w:val="0"/>
          <w:marRight w:val="0"/>
          <w:marTop w:val="0"/>
          <w:marBottom w:val="0"/>
          <w:divBdr>
            <w:top w:val="none" w:sz="0" w:space="0" w:color="auto"/>
            <w:left w:val="none" w:sz="0" w:space="0" w:color="auto"/>
            <w:bottom w:val="none" w:sz="0" w:space="0" w:color="auto"/>
            <w:right w:val="none" w:sz="0" w:space="0" w:color="auto"/>
          </w:divBdr>
        </w:div>
        <w:div w:id="751437822">
          <w:marLeft w:val="0"/>
          <w:marRight w:val="0"/>
          <w:marTop w:val="0"/>
          <w:marBottom w:val="0"/>
          <w:divBdr>
            <w:top w:val="none" w:sz="0" w:space="0" w:color="auto"/>
            <w:left w:val="none" w:sz="0" w:space="0" w:color="auto"/>
            <w:bottom w:val="none" w:sz="0" w:space="0" w:color="auto"/>
            <w:right w:val="none" w:sz="0" w:space="0" w:color="auto"/>
          </w:divBdr>
        </w:div>
        <w:div w:id="751856714">
          <w:marLeft w:val="0"/>
          <w:marRight w:val="0"/>
          <w:marTop w:val="0"/>
          <w:marBottom w:val="0"/>
          <w:divBdr>
            <w:top w:val="none" w:sz="0" w:space="0" w:color="auto"/>
            <w:left w:val="none" w:sz="0" w:space="0" w:color="auto"/>
            <w:bottom w:val="none" w:sz="0" w:space="0" w:color="auto"/>
            <w:right w:val="none" w:sz="0" w:space="0" w:color="auto"/>
          </w:divBdr>
        </w:div>
        <w:div w:id="752705225">
          <w:marLeft w:val="0"/>
          <w:marRight w:val="0"/>
          <w:marTop w:val="0"/>
          <w:marBottom w:val="0"/>
          <w:divBdr>
            <w:top w:val="none" w:sz="0" w:space="0" w:color="auto"/>
            <w:left w:val="none" w:sz="0" w:space="0" w:color="auto"/>
            <w:bottom w:val="none" w:sz="0" w:space="0" w:color="auto"/>
            <w:right w:val="none" w:sz="0" w:space="0" w:color="auto"/>
          </w:divBdr>
        </w:div>
        <w:div w:id="753285437">
          <w:marLeft w:val="0"/>
          <w:marRight w:val="0"/>
          <w:marTop w:val="0"/>
          <w:marBottom w:val="0"/>
          <w:divBdr>
            <w:top w:val="none" w:sz="0" w:space="0" w:color="auto"/>
            <w:left w:val="none" w:sz="0" w:space="0" w:color="auto"/>
            <w:bottom w:val="none" w:sz="0" w:space="0" w:color="auto"/>
            <w:right w:val="none" w:sz="0" w:space="0" w:color="auto"/>
          </w:divBdr>
        </w:div>
        <w:div w:id="753673584">
          <w:marLeft w:val="0"/>
          <w:marRight w:val="0"/>
          <w:marTop w:val="0"/>
          <w:marBottom w:val="0"/>
          <w:divBdr>
            <w:top w:val="none" w:sz="0" w:space="0" w:color="auto"/>
            <w:left w:val="none" w:sz="0" w:space="0" w:color="auto"/>
            <w:bottom w:val="none" w:sz="0" w:space="0" w:color="auto"/>
            <w:right w:val="none" w:sz="0" w:space="0" w:color="auto"/>
          </w:divBdr>
        </w:div>
        <w:div w:id="756093754">
          <w:marLeft w:val="0"/>
          <w:marRight w:val="0"/>
          <w:marTop w:val="0"/>
          <w:marBottom w:val="0"/>
          <w:divBdr>
            <w:top w:val="none" w:sz="0" w:space="0" w:color="auto"/>
            <w:left w:val="none" w:sz="0" w:space="0" w:color="auto"/>
            <w:bottom w:val="none" w:sz="0" w:space="0" w:color="auto"/>
            <w:right w:val="none" w:sz="0" w:space="0" w:color="auto"/>
          </w:divBdr>
        </w:div>
        <w:div w:id="756630993">
          <w:marLeft w:val="0"/>
          <w:marRight w:val="0"/>
          <w:marTop w:val="0"/>
          <w:marBottom w:val="0"/>
          <w:divBdr>
            <w:top w:val="none" w:sz="0" w:space="0" w:color="auto"/>
            <w:left w:val="none" w:sz="0" w:space="0" w:color="auto"/>
            <w:bottom w:val="none" w:sz="0" w:space="0" w:color="auto"/>
            <w:right w:val="none" w:sz="0" w:space="0" w:color="auto"/>
          </w:divBdr>
        </w:div>
        <w:div w:id="757672827">
          <w:marLeft w:val="0"/>
          <w:marRight w:val="0"/>
          <w:marTop w:val="0"/>
          <w:marBottom w:val="0"/>
          <w:divBdr>
            <w:top w:val="none" w:sz="0" w:space="0" w:color="auto"/>
            <w:left w:val="none" w:sz="0" w:space="0" w:color="auto"/>
            <w:bottom w:val="none" w:sz="0" w:space="0" w:color="auto"/>
            <w:right w:val="none" w:sz="0" w:space="0" w:color="auto"/>
          </w:divBdr>
        </w:div>
        <w:div w:id="759522899">
          <w:marLeft w:val="0"/>
          <w:marRight w:val="0"/>
          <w:marTop w:val="0"/>
          <w:marBottom w:val="0"/>
          <w:divBdr>
            <w:top w:val="none" w:sz="0" w:space="0" w:color="auto"/>
            <w:left w:val="none" w:sz="0" w:space="0" w:color="auto"/>
            <w:bottom w:val="none" w:sz="0" w:space="0" w:color="auto"/>
            <w:right w:val="none" w:sz="0" w:space="0" w:color="auto"/>
          </w:divBdr>
        </w:div>
        <w:div w:id="759986885">
          <w:marLeft w:val="0"/>
          <w:marRight w:val="0"/>
          <w:marTop w:val="0"/>
          <w:marBottom w:val="0"/>
          <w:divBdr>
            <w:top w:val="none" w:sz="0" w:space="0" w:color="auto"/>
            <w:left w:val="none" w:sz="0" w:space="0" w:color="auto"/>
            <w:bottom w:val="none" w:sz="0" w:space="0" w:color="auto"/>
            <w:right w:val="none" w:sz="0" w:space="0" w:color="auto"/>
          </w:divBdr>
        </w:div>
        <w:div w:id="760223764">
          <w:marLeft w:val="0"/>
          <w:marRight w:val="0"/>
          <w:marTop w:val="0"/>
          <w:marBottom w:val="0"/>
          <w:divBdr>
            <w:top w:val="none" w:sz="0" w:space="0" w:color="auto"/>
            <w:left w:val="none" w:sz="0" w:space="0" w:color="auto"/>
            <w:bottom w:val="none" w:sz="0" w:space="0" w:color="auto"/>
            <w:right w:val="none" w:sz="0" w:space="0" w:color="auto"/>
          </w:divBdr>
        </w:div>
        <w:div w:id="761143469">
          <w:marLeft w:val="0"/>
          <w:marRight w:val="0"/>
          <w:marTop w:val="0"/>
          <w:marBottom w:val="0"/>
          <w:divBdr>
            <w:top w:val="none" w:sz="0" w:space="0" w:color="auto"/>
            <w:left w:val="none" w:sz="0" w:space="0" w:color="auto"/>
            <w:bottom w:val="none" w:sz="0" w:space="0" w:color="auto"/>
            <w:right w:val="none" w:sz="0" w:space="0" w:color="auto"/>
          </w:divBdr>
        </w:div>
        <w:div w:id="761685941">
          <w:marLeft w:val="0"/>
          <w:marRight w:val="0"/>
          <w:marTop w:val="0"/>
          <w:marBottom w:val="0"/>
          <w:divBdr>
            <w:top w:val="none" w:sz="0" w:space="0" w:color="auto"/>
            <w:left w:val="none" w:sz="0" w:space="0" w:color="auto"/>
            <w:bottom w:val="none" w:sz="0" w:space="0" w:color="auto"/>
            <w:right w:val="none" w:sz="0" w:space="0" w:color="auto"/>
          </w:divBdr>
        </w:div>
        <w:div w:id="762530278">
          <w:marLeft w:val="0"/>
          <w:marRight w:val="0"/>
          <w:marTop w:val="0"/>
          <w:marBottom w:val="0"/>
          <w:divBdr>
            <w:top w:val="none" w:sz="0" w:space="0" w:color="auto"/>
            <w:left w:val="none" w:sz="0" w:space="0" w:color="auto"/>
            <w:bottom w:val="none" w:sz="0" w:space="0" w:color="auto"/>
            <w:right w:val="none" w:sz="0" w:space="0" w:color="auto"/>
          </w:divBdr>
        </w:div>
        <w:div w:id="764881991">
          <w:marLeft w:val="0"/>
          <w:marRight w:val="0"/>
          <w:marTop w:val="0"/>
          <w:marBottom w:val="0"/>
          <w:divBdr>
            <w:top w:val="none" w:sz="0" w:space="0" w:color="auto"/>
            <w:left w:val="none" w:sz="0" w:space="0" w:color="auto"/>
            <w:bottom w:val="none" w:sz="0" w:space="0" w:color="auto"/>
            <w:right w:val="none" w:sz="0" w:space="0" w:color="auto"/>
          </w:divBdr>
        </w:div>
        <w:div w:id="768737705">
          <w:marLeft w:val="0"/>
          <w:marRight w:val="0"/>
          <w:marTop w:val="0"/>
          <w:marBottom w:val="0"/>
          <w:divBdr>
            <w:top w:val="none" w:sz="0" w:space="0" w:color="auto"/>
            <w:left w:val="none" w:sz="0" w:space="0" w:color="auto"/>
            <w:bottom w:val="none" w:sz="0" w:space="0" w:color="auto"/>
            <w:right w:val="none" w:sz="0" w:space="0" w:color="auto"/>
          </w:divBdr>
        </w:div>
        <w:div w:id="769424855">
          <w:marLeft w:val="0"/>
          <w:marRight w:val="0"/>
          <w:marTop w:val="0"/>
          <w:marBottom w:val="0"/>
          <w:divBdr>
            <w:top w:val="none" w:sz="0" w:space="0" w:color="auto"/>
            <w:left w:val="none" w:sz="0" w:space="0" w:color="auto"/>
            <w:bottom w:val="none" w:sz="0" w:space="0" w:color="auto"/>
            <w:right w:val="none" w:sz="0" w:space="0" w:color="auto"/>
          </w:divBdr>
        </w:div>
        <w:div w:id="770470273">
          <w:marLeft w:val="0"/>
          <w:marRight w:val="0"/>
          <w:marTop w:val="0"/>
          <w:marBottom w:val="0"/>
          <w:divBdr>
            <w:top w:val="none" w:sz="0" w:space="0" w:color="auto"/>
            <w:left w:val="none" w:sz="0" w:space="0" w:color="auto"/>
            <w:bottom w:val="none" w:sz="0" w:space="0" w:color="auto"/>
            <w:right w:val="none" w:sz="0" w:space="0" w:color="auto"/>
          </w:divBdr>
        </w:div>
        <w:div w:id="770708138">
          <w:marLeft w:val="0"/>
          <w:marRight w:val="0"/>
          <w:marTop w:val="0"/>
          <w:marBottom w:val="0"/>
          <w:divBdr>
            <w:top w:val="none" w:sz="0" w:space="0" w:color="auto"/>
            <w:left w:val="none" w:sz="0" w:space="0" w:color="auto"/>
            <w:bottom w:val="none" w:sz="0" w:space="0" w:color="auto"/>
            <w:right w:val="none" w:sz="0" w:space="0" w:color="auto"/>
          </w:divBdr>
        </w:div>
        <w:div w:id="770781794">
          <w:marLeft w:val="0"/>
          <w:marRight w:val="0"/>
          <w:marTop w:val="0"/>
          <w:marBottom w:val="0"/>
          <w:divBdr>
            <w:top w:val="none" w:sz="0" w:space="0" w:color="auto"/>
            <w:left w:val="none" w:sz="0" w:space="0" w:color="auto"/>
            <w:bottom w:val="none" w:sz="0" w:space="0" w:color="auto"/>
            <w:right w:val="none" w:sz="0" w:space="0" w:color="auto"/>
          </w:divBdr>
        </w:div>
        <w:div w:id="772092526">
          <w:marLeft w:val="0"/>
          <w:marRight w:val="0"/>
          <w:marTop w:val="0"/>
          <w:marBottom w:val="0"/>
          <w:divBdr>
            <w:top w:val="none" w:sz="0" w:space="0" w:color="auto"/>
            <w:left w:val="none" w:sz="0" w:space="0" w:color="auto"/>
            <w:bottom w:val="none" w:sz="0" w:space="0" w:color="auto"/>
            <w:right w:val="none" w:sz="0" w:space="0" w:color="auto"/>
          </w:divBdr>
        </w:div>
        <w:div w:id="773213114">
          <w:marLeft w:val="0"/>
          <w:marRight w:val="0"/>
          <w:marTop w:val="0"/>
          <w:marBottom w:val="0"/>
          <w:divBdr>
            <w:top w:val="none" w:sz="0" w:space="0" w:color="auto"/>
            <w:left w:val="none" w:sz="0" w:space="0" w:color="auto"/>
            <w:bottom w:val="none" w:sz="0" w:space="0" w:color="auto"/>
            <w:right w:val="none" w:sz="0" w:space="0" w:color="auto"/>
          </w:divBdr>
        </w:div>
        <w:div w:id="774910572">
          <w:marLeft w:val="0"/>
          <w:marRight w:val="0"/>
          <w:marTop w:val="0"/>
          <w:marBottom w:val="0"/>
          <w:divBdr>
            <w:top w:val="none" w:sz="0" w:space="0" w:color="auto"/>
            <w:left w:val="none" w:sz="0" w:space="0" w:color="auto"/>
            <w:bottom w:val="none" w:sz="0" w:space="0" w:color="auto"/>
            <w:right w:val="none" w:sz="0" w:space="0" w:color="auto"/>
          </w:divBdr>
        </w:div>
        <w:div w:id="775247823">
          <w:marLeft w:val="0"/>
          <w:marRight w:val="0"/>
          <w:marTop w:val="0"/>
          <w:marBottom w:val="0"/>
          <w:divBdr>
            <w:top w:val="none" w:sz="0" w:space="0" w:color="auto"/>
            <w:left w:val="none" w:sz="0" w:space="0" w:color="auto"/>
            <w:bottom w:val="none" w:sz="0" w:space="0" w:color="auto"/>
            <w:right w:val="none" w:sz="0" w:space="0" w:color="auto"/>
          </w:divBdr>
        </w:div>
        <w:div w:id="776218637">
          <w:marLeft w:val="0"/>
          <w:marRight w:val="0"/>
          <w:marTop w:val="0"/>
          <w:marBottom w:val="0"/>
          <w:divBdr>
            <w:top w:val="none" w:sz="0" w:space="0" w:color="auto"/>
            <w:left w:val="none" w:sz="0" w:space="0" w:color="auto"/>
            <w:bottom w:val="none" w:sz="0" w:space="0" w:color="auto"/>
            <w:right w:val="none" w:sz="0" w:space="0" w:color="auto"/>
          </w:divBdr>
        </w:div>
        <w:div w:id="779028585">
          <w:marLeft w:val="0"/>
          <w:marRight w:val="0"/>
          <w:marTop w:val="0"/>
          <w:marBottom w:val="0"/>
          <w:divBdr>
            <w:top w:val="none" w:sz="0" w:space="0" w:color="auto"/>
            <w:left w:val="none" w:sz="0" w:space="0" w:color="auto"/>
            <w:bottom w:val="none" w:sz="0" w:space="0" w:color="auto"/>
            <w:right w:val="none" w:sz="0" w:space="0" w:color="auto"/>
          </w:divBdr>
        </w:div>
        <w:div w:id="779757776">
          <w:marLeft w:val="0"/>
          <w:marRight w:val="0"/>
          <w:marTop w:val="0"/>
          <w:marBottom w:val="0"/>
          <w:divBdr>
            <w:top w:val="none" w:sz="0" w:space="0" w:color="auto"/>
            <w:left w:val="none" w:sz="0" w:space="0" w:color="auto"/>
            <w:bottom w:val="none" w:sz="0" w:space="0" w:color="auto"/>
            <w:right w:val="none" w:sz="0" w:space="0" w:color="auto"/>
          </w:divBdr>
        </w:div>
        <w:div w:id="780075116">
          <w:marLeft w:val="0"/>
          <w:marRight w:val="0"/>
          <w:marTop w:val="0"/>
          <w:marBottom w:val="0"/>
          <w:divBdr>
            <w:top w:val="none" w:sz="0" w:space="0" w:color="auto"/>
            <w:left w:val="none" w:sz="0" w:space="0" w:color="auto"/>
            <w:bottom w:val="none" w:sz="0" w:space="0" w:color="auto"/>
            <w:right w:val="none" w:sz="0" w:space="0" w:color="auto"/>
          </w:divBdr>
        </w:div>
        <w:div w:id="780994903">
          <w:marLeft w:val="0"/>
          <w:marRight w:val="0"/>
          <w:marTop w:val="0"/>
          <w:marBottom w:val="0"/>
          <w:divBdr>
            <w:top w:val="none" w:sz="0" w:space="0" w:color="auto"/>
            <w:left w:val="none" w:sz="0" w:space="0" w:color="auto"/>
            <w:bottom w:val="none" w:sz="0" w:space="0" w:color="auto"/>
            <w:right w:val="none" w:sz="0" w:space="0" w:color="auto"/>
          </w:divBdr>
        </w:div>
        <w:div w:id="785928481">
          <w:marLeft w:val="0"/>
          <w:marRight w:val="0"/>
          <w:marTop w:val="0"/>
          <w:marBottom w:val="0"/>
          <w:divBdr>
            <w:top w:val="none" w:sz="0" w:space="0" w:color="auto"/>
            <w:left w:val="none" w:sz="0" w:space="0" w:color="auto"/>
            <w:bottom w:val="none" w:sz="0" w:space="0" w:color="auto"/>
            <w:right w:val="none" w:sz="0" w:space="0" w:color="auto"/>
          </w:divBdr>
        </w:div>
        <w:div w:id="788201615">
          <w:marLeft w:val="0"/>
          <w:marRight w:val="0"/>
          <w:marTop w:val="0"/>
          <w:marBottom w:val="0"/>
          <w:divBdr>
            <w:top w:val="none" w:sz="0" w:space="0" w:color="auto"/>
            <w:left w:val="none" w:sz="0" w:space="0" w:color="auto"/>
            <w:bottom w:val="none" w:sz="0" w:space="0" w:color="auto"/>
            <w:right w:val="none" w:sz="0" w:space="0" w:color="auto"/>
          </w:divBdr>
        </w:div>
        <w:div w:id="788360424">
          <w:marLeft w:val="0"/>
          <w:marRight w:val="0"/>
          <w:marTop w:val="0"/>
          <w:marBottom w:val="0"/>
          <w:divBdr>
            <w:top w:val="none" w:sz="0" w:space="0" w:color="auto"/>
            <w:left w:val="none" w:sz="0" w:space="0" w:color="auto"/>
            <w:bottom w:val="none" w:sz="0" w:space="0" w:color="auto"/>
            <w:right w:val="none" w:sz="0" w:space="0" w:color="auto"/>
          </w:divBdr>
        </w:div>
        <w:div w:id="789668032">
          <w:marLeft w:val="0"/>
          <w:marRight w:val="0"/>
          <w:marTop w:val="0"/>
          <w:marBottom w:val="0"/>
          <w:divBdr>
            <w:top w:val="none" w:sz="0" w:space="0" w:color="auto"/>
            <w:left w:val="none" w:sz="0" w:space="0" w:color="auto"/>
            <w:bottom w:val="none" w:sz="0" w:space="0" w:color="auto"/>
            <w:right w:val="none" w:sz="0" w:space="0" w:color="auto"/>
          </w:divBdr>
        </w:div>
        <w:div w:id="790978395">
          <w:marLeft w:val="0"/>
          <w:marRight w:val="0"/>
          <w:marTop w:val="0"/>
          <w:marBottom w:val="0"/>
          <w:divBdr>
            <w:top w:val="none" w:sz="0" w:space="0" w:color="auto"/>
            <w:left w:val="none" w:sz="0" w:space="0" w:color="auto"/>
            <w:bottom w:val="none" w:sz="0" w:space="0" w:color="auto"/>
            <w:right w:val="none" w:sz="0" w:space="0" w:color="auto"/>
          </w:divBdr>
        </w:div>
        <w:div w:id="791244727">
          <w:marLeft w:val="0"/>
          <w:marRight w:val="0"/>
          <w:marTop w:val="0"/>
          <w:marBottom w:val="0"/>
          <w:divBdr>
            <w:top w:val="none" w:sz="0" w:space="0" w:color="auto"/>
            <w:left w:val="none" w:sz="0" w:space="0" w:color="auto"/>
            <w:bottom w:val="none" w:sz="0" w:space="0" w:color="auto"/>
            <w:right w:val="none" w:sz="0" w:space="0" w:color="auto"/>
          </w:divBdr>
        </w:div>
        <w:div w:id="795022503">
          <w:marLeft w:val="0"/>
          <w:marRight w:val="0"/>
          <w:marTop w:val="0"/>
          <w:marBottom w:val="0"/>
          <w:divBdr>
            <w:top w:val="none" w:sz="0" w:space="0" w:color="auto"/>
            <w:left w:val="none" w:sz="0" w:space="0" w:color="auto"/>
            <w:bottom w:val="none" w:sz="0" w:space="0" w:color="auto"/>
            <w:right w:val="none" w:sz="0" w:space="0" w:color="auto"/>
          </w:divBdr>
        </w:div>
        <w:div w:id="795177983">
          <w:marLeft w:val="0"/>
          <w:marRight w:val="0"/>
          <w:marTop w:val="0"/>
          <w:marBottom w:val="0"/>
          <w:divBdr>
            <w:top w:val="none" w:sz="0" w:space="0" w:color="auto"/>
            <w:left w:val="none" w:sz="0" w:space="0" w:color="auto"/>
            <w:bottom w:val="none" w:sz="0" w:space="0" w:color="auto"/>
            <w:right w:val="none" w:sz="0" w:space="0" w:color="auto"/>
          </w:divBdr>
        </w:div>
        <w:div w:id="799347614">
          <w:marLeft w:val="0"/>
          <w:marRight w:val="0"/>
          <w:marTop w:val="0"/>
          <w:marBottom w:val="0"/>
          <w:divBdr>
            <w:top w:val="none" w:sz="0" w:space="0" w:color="auto"/>
            <w:left w:val="none" w:sz="0" w:space="0" w:color="auto"/>
            <w:bottom w:val="none" w:sz="0" w:space="0" w:color="auto"/>
            <w:right w:val="none" w:sz="0" w:space="0" w:color="auto"/>
          </w:divBdr>
        </w:div>
        <w:div w:id="801970176">
          <w:marLeft w:val="0"/>
          <w:marRight w:val="0"/>
          <w:marTop w:val="0"/>
          <w:marBottom w:val="0"/>
          <w:divBdr>
            <w:top w:val="none" w:sz="0" w:space="0" w:color="auto"/>
            <w:left w:val="none" w:sz="0" w:space="0" w:color="auto"/>
            <w:bottom w:val="none" w:sz="0" w:space="0" w:color="auto"/>
            <w:right w:val="none" w:sz="0" w:space="0" w:color="auto"/>
          </w:divBdr>
        </w:div>
        <w:div w:id="802230562">
          <w:marLeft w:val="0"/>
          <w:marRight w:val="0"/>
          <w:marTop w:val="0"/>
          <w:marBottom w:val="0"/>
          <w:divBdr>
            <w:top w:val="none" w:sz="0" w:space="0" w:color="auto"/>
            <w:left w:val="none" w:sz="0" w:space="0" w:color="auto"/>
            <w:bottom w:val="none" w:sz="0" w:space="0" w:color="auto"/>
            <w:right w:val="none" w:sz="0" w:space="0" w:color="auto"/>
          </w:divBdr>
        </w:div>
        <w:div w:id="805514317">
          <w:marLeft w:val="0"/>
          <w:marRight w:val="0"/>
          <w:marTop w:val="0"/>
          <w:marBottom w:val="0"/>
          <w:divBdr>
            <w:top w:val="none" w:sz="0" w:space="0" w:color="auto"/>
            <w:left w:val="none" w:sz="0" w:space="0" w:color="auto"/>
            <w:bottom w:val="none" w:sz="0" w:space="0" w:color="auto"/>
            <w:right w:val="none" w:sz="0" w:space="0" w:color="auto"/>
          </w:divBdr>
        </w:div>
        <w:div w:id="812061636">
          <w:marLeft w:val="0"/>
          <w:marRight w:val="0"/>
          <w:marTop w:val="0"/>
          <w:marBottom w:val="0"/>
          <w:divBdr>
            <w:top w:val="none" w:sz="0" w:space="0" w:color="auto"/>
            <w:left w:val="none" w:sz="0" w:space="0" w:color="auto"/>
            <w:bottom w:val="none" w:sz="0" w:space="0" w:color="auto"/>
            <w:right w:val="none" w:sz="0" w:space="0" w:color="auto"/>
          </w:divBdr>
        </w:div>
        <w:div w:id="812717371">
          <w:marLeft w:val="0"/>
          <w:marRight w:val="0"/>
          <w:marTop w:val="0"/>
          <w:marBottom w:val="0"/>
          <w:divBdr>
            <w:top w:val="none" w:sz="0" w:space="0" w:color="auto"/>
            <w:left w:val="none" w:sz="0" w:space="0" w:color="auto"/>
            <w:bottom w:val="none" w:sz="0" w:space="0" w:color="auto"/>
            <w:right w:val="none" w:sz="0" w:space="0" w:color="auto"/>
          </w:divBdr>
        </w:div>
        <w:div w:id="814419136">
          <w:marLeft w:val="0"/>
          <w:marRight w:val="0"/>
          <w:marTop w:val="0"/>
          <w:marBottom w:val="0"/>
          <w:divBdr>
            <w:top w:val="none" w:sz="0" w:space="0" w:color="auto"/>
            <w:left w:val="none" w:sz="0" w:space="0" w:color="auto"/>
            <w:bottom w:val="none" w:sz="0" w:space="0" w:color="auto"/>
            <w:right w:val="none" w:sz="0" w:space="0" w:color="auto"/>
          </w:divBdr>
        </w:div>
        <w:div w:id="816647926">
          <w:marLeft w:val="0"/>
          <w:marRight w:val="0"/>
          <w:marTop w:val="0"/>
          <w:marBottom w:val="0"/>
          <w:divBdr>
            <w:top w:val="none" w:sz="0" w:space="0" w:color="auto"/>
            <w:left w:val="none" w:sz="0" w:space="0" w:color="auto"/>
            <w:bottom w:val="none" w:sz="0" w:space="0" w:color="auto"/>
            <w:right w:val="none" w:sz="0" w:space="0" w:color="auto"/>
          </w:divBdr>
        </w:div>
        <w:div w:id="816728616">
          <w:marLeft w:val="0"/>
          <w:marRight w:val="0"/>
          <w:marTop w:val="0"/>
          <w:marBottom w:val="0"/>
          <w:divBdr>
            <w:top w:val="none" w:sz="0" w:space="0" w:color="auto"/>
            <w:left w:val="none" w:sz="0" w:space="0" w:color="auto"/>
            <w:bottom w:val="none" w:sz="0" w:space="0" w:color="auto"/>
            <w:right w:val="none" w:sz="0" w:space="0" w:color="auto"/>
          </w:divBdr>
        </w:div>
        <w:div w:id="817109436">
          <w:marLeft w:val="0"/>
          <w:marRight w:val="0"/>
          <w:marTop w:val="0"/>
          <w:marBottom w:val="0"/>
          <w:divBdr>
            <w:top w:val="none" w:sz="0" w:space="0" w:color="auto"/>
            <w:left w:val="none" w:sz="0" w:space="0" w:color="auto"/>
            <w:bottom w:val="none" w:sz="0" w:space="0" w:color="auto"/>
            <w:right w:val="none" w:sz="0" w:space="0" w:color="auto"/>
          </w:divBdr>
        </w:div>
        <w:div w:id="818155196">
          <w:marLeft w:val="0"/>
          <w:marRight w:val="0"/>
          <w:marTop w:val="0"/>
          <w:marBottom w:val="0"/>
          <w:divBdr>
            <w:top w:val="none" w:sz="0" w:space="0" w:color="auto"/>
            <w:left w:val="none" w:sz="0" w:space="0" w:color="auto"/>
            <w:bottom w:val="none" w:sz="0" w:space="0" w:color="auto"/>
            <w:right w:val="none" w:sz="0" w:space="0" w:color="auto"/>
          </w:divBdr>
        </w:div>
        <w:div w:id="819226610">
          <w:marLeft w:val="0"/>
          <w:marRight w:val="0"/>
          <w:marTop w:val="0"/>
          <w:marBottom w:val="0"/>
          <w:divBdr>
            <w:top w:val="none" w:sz="0" w:space="0" w:color="auto"/>
            <w:left w:val="none" w:sz="0" w:space="0" w:color="auto"/>
            <w:bottom w:val="none" w:sz="0" w:space="0" w:color="auto"/>
            <w:right w:val="none" w:sz="0" w:space="0" w:color="auto"/>
          </w:divBdr>
        </w:div>
        <w:div w:id="819886701">
          <w:marLeft w:val="0"/>
          <w:marRight w:val="0"/>
          <w:marTop w:val="0"/>
          <w:marBottom w:val="0"/>
          <w:divBdr>
            <w:top w:val="none" w:sz="0" w:space="0" w:color="auto"/>
            <w:left w:val="none" w:sz="0" w:space="0" w:color="auto"/>
            <w:bottom w:val="none" w:sz="0" w:space="0" w:color="auto"/>
            <w:right w:val="none" w:sz="0" w:space="0" w:color="auto"/>
          </w:divBdr>
        </w:div>
        <w:div w:id="821242413">
          <w:marLeft w:val="0"/>
          <w:marRight w:val="0"/>
          <w:marTop w:val="0"/>
          <w:marBottom w:val="0"/>
          <w:divBdr>
            <w:top w:val="none" w:sz="0" w:space="0" w:color="auto"/>
            <w:left w:val="none" w:sz="0" w:space="0" w:color="auto"/>
            <w:bottom w:val="none" w:sz="0" w:space="0" w:color="auto"/>
            <w:right w:val="none" w:sz="0" w:space="0" w:color="auto"/>
          </w:divBdr>
        </w:div>
        <w:div w:id="824474104">
          <w:marLeft w:val="0"/>
          <w:marRight w:val="0"/>
          <w:marTop w:val="0"/>
          <w:marBottom w:val="0"/>
          <w:divBdr>
            <w:top w:val="none" w:sz="0" w:space="0" w:color="auto"/>
            <w:left w:val="none" w:sz="0" w:space="0" w:color="auto"/>
            <w:bottom w:val="none" w:sz="0" w:space="0" w:color="auto"/>
            <w:right w:val="none" w:sz="0" w:space="0" w:color="auto"/>
          </w:divBdr>
        </w:div>
        <w:div w:id="825903892">
          <w:marLeft w:val="0"/>
          <w:marRight w:val="0"/>
          <w:marTop w:val="0"/>
          <w:marBottom w:val="0"/>
          <w:divBdr>
            <w:top w:val="none" w:sz="0" w:space="0" w:color="auto"/>
            <w:left w:val="none" w:sz="0" w:space="0" w:color="auto"/>
            <w:bottom w:val="none" w:sz="0" w:space="0" w:color="auto"/>
            <w:right w:val="none" w:sz="0" w:space="0" w:color="auto"/>
          </w:divBdr>
        </w:div>
        <w:div w:id="826240639">
          <w:marLeft w:val="0"/>
          <w:marRight w:val="0"/>
          <w:marTop w:val="0"/>
          <w:marBottom w:val="0"/>
          <w:divBdr>
            <w:top w:val="none" w:sz="0" w:space="0" w:color="auto"/>
            <w:left w:val="none" w:sz="0" w:space="0" w:color="auto"/>
            <w:bottom w:val="none" w:sz="0" w:space="0" w:color="auto"/>
            <w:right w:val="none" w:sz="0" w:space="0" w:color="auto"/>
          </w:divBdr>
        </w:div>
        <w:div w:id="827747122">
          <w:marLeft w:val="0"/>
          <w:marRight w:val="0"/>
          <w:marTop w:val="0"/>
          <w:marBottom w:val="0"/>
          <w:divBdr>
            <w:top w:val="none" w:sz="0" w:space="0" w:color="auto"/>
            <w:left w:val="none" w:sz="0" w:space="0" w:color="auto"/>
            <w:bottom w:val="none" w:sz="0" w:space="0" w:color="auto"/>
            <w:right w:val="none" w:sz="0" w:space="0" w:color="auto"/>
          </w:divBdr>
        </w:div>
        <w:div w:id="827748256">
          <w:marLeft w:val="0"/>
          <w:marRight w:val="0"/>
          <w:marTop w:val="0"/>
          <w:marBottom w:val="0"/>
          <w:divBdr>
            <w:top w:val="none" w:sz="0" w:space="0" w:color="auto"/>
            <w:left w:val="none" w:sz="0" w:space="0" w:color="auto"/>
            <w:bottom w:val="none" w:sz="0" w:space="0" w:color="auto"/>
            <w:right w:val="none" w:sz="0" w:space="0" w:color="auto"/>
          </w:divBdr>
        </w:div>
        <w:div w:id="828400825">
          <w:marLeft w:val="0"/>
          <w:marRight w:val="0"/>
          <w:marTop w:val="0"/>
          <w:marBottom w:val="0"/>
          <w:divBdr>
            <w:top w:val="none" w:sz="0" w:space="0" w:color="auto"/>
            <w:left w:val="none" w:sz="0" w:space="0" w:color="auto"/>
            <w:bottom w:val="none" w:sz="0" w:space="0" w:color="auto"/>
            <w:right w:val="none" w:sz="0" w:space="0" w:color="auto"/>
          </w:divBdr>
        </w:div>
        <w:div w:id="829254343">
          <w:marLeft w:val="0"/>
          <w:marRight w:val="0"/>
          <w:marTop w:val="0"/>
          <w:marBottom w:val="0"/>
          <w:divBdr>
            <w:top w:val="none" w:sz="0" w:space="0" w:color="auto"/>
            <w:left w:val="none" w:sz="0" w:space="0" w:color="auto"/>
            <w:bottom w:val="none" w:sz="0" w:space="0" w:color="auto"/>
            <w:right w:val="none" w:sz="0" w:space="0" w:color="auto"/>
          </w:divBdr>
        </w:div>
        <w:div w:id="833648108">
          <w:marLeft w:val="0"/>
          <w:marRight w:val="0"/>
          <w:marTop w:val="0"/>
          <w:marBottom w:val="0"/>
          <w:divBdr>
            <w:top w:val="none" w:sz="0" w:space="0" w:color="auto"/>
            <w:left w:val="none" w:sz="0" w:space="0" w:color="auto"/>
            <w:bottom w:val="none" w:sz="0" w:space="0" w:color="auto"/>
            <w:right w:val="none" w:sz="0" w:space="0" w:color="auto"/>
          </w:divBdr>
        </w:div>
        <w:div w:id="837312775">
          <w:marLeft w:val="0"/>
          <w:marRight w:val="0"/>
          <w:marTop w:val="0"/>
          <w:marBottom w:val="0"/>
          <w:divBdr>
            <w:top w:val="none" w:sz="0" w:space="0" w:color="auto"/>
            <w:left w:val="none" w:sz="0" w:space="0" w:color="auto"/>
            <w:bottom w:val="none" w:sz="0" w:space="0" w:color="auto"/>
            <w:right w:val="none" w:sz="0" w:space="0" w:color="auto"/>
          </w:divBdr>
        </w:div>
        <w:div w:id="840244199">
          <w:marLeft w:val="0"/>
          <w:marRight w:val="0"/>
          <w:marTop w:val="0"/>
          <w:marBottom w:val="0"/>
          <w:divBdr>
            <w:top w:val="none" w:sz="0" w:space="0" w:color="auto"/>
            <w:left w:val="none" w:sz="0" w:space="0" w:color="auto"/>
            <w:bottom w:val="none" w:sz="0" w:space="0" w:color="auto"/>
            <w:right w:val="none" w:sz="0" w:space="0" w:color="auto"/>
          </w:divBdr>
        </w:div>
        <w:div w:id="847401457">
          <w:marLeft w:val="0"/>
          <w:marRight w:val="0"/>
          <w:marTop w:val="0"/>
          <w:marBottom w:val="0"/>
          <w:divBdr>
            <w:top w:val="none" w:sz="0" w:space="0" w:color="auto"/>
            <w:left w:val="none" w:sz="0" w:space="0" w:color="auto"/>
            <w:bottom w:val="none" w:sz="0" w:space="0" w:color="auto"/>
            <w:right w:val="none" w:sz="0" w:space="0" w:color="auto"/>
          </w:divBdr>
        </w:div>
        <w:div w:id="847986220">
          <w:marLeft w:val="0"/>
          <w:marRight w:val="0"/>
          <w:marTop w:val="0"/>
          <w:marBottom w:val="0"/>
          <w:divBdr>
            <w:top w:val="none" w:sz="0" w:space="0" w:color="auto"/>
            <w:left w:val="none" w:sz="0" w:space="0" w:color="auto"/>
            <w:bottom w:val="none" w:sz="0" w:space="0" w:color="auto"/>
            <w:right w:val="none" w:sz="0" w:space="0" w:color="auto"/>
          </w:divBdr>
        </w:div>
        <w:div w:id="850486512">
          <w:marLeft w:val="0"/>
          <w:marRight w:val="0"/>
          <w:marTop w:val="0"/>
          <w:marBottom w:val="0"/>
          <w:divBdr>
            <w:top w:val="none" w:sz="0" w:space="0" w:color="auto"/>
            <w:left w:val="none" w:sz="0" w:space="0" w:color="auto"/>
            <w:bottom w:val="none" w:sz="0" w:space="0" w:color="auto"/>
            <w:right w:val="none" w:sz="0" w:space="0" w:color="auto"/>
          </w:divBdr>
        </w:div>
        <w:div w:id="850755047">
          <w:marLeft w:val="0"/>
          <w:marRight w:val="0"/>
          <w:marTop w:val="0"/>
          <w:marBottom w:val="0"/>
          <w:divBdr>
            <w:top w:val="none" w:sz="0" w:space="0" w:color="auto"/>
            <w:left w:val="none" w:sz="0" w:space="0" w:color="auto"/>
            <w:bottom w:val="none" w:sz="0" w:space="0" w:color="auto"/>
            <w:right w:val="none" w:sz="0" w:space="0" w:color="auto"/>
          </w:divBdr>
        </w:div>
        <w:div w:id="852885763">
          <w:marLeft w:val="0"/>
          <w:marRight w:val="0"/>
          <w:marTop w:val="0"/>
          <w:marBottom w:val="0"/>
          <w:divBdr>
            <w:top w:val="none" w:sz="0" w:space="0" w:color="auto"/>
            <w:left w:val="none" w:sz="0" w:space="0" w:color="auto"/>
            <w:bottom w:val="none" w:sz="0" w:space="0" w:color="auto"/>
            <w:right w:val="none" w:sz="0" w:space="0" w:color="auto"/>
          </w:divBdr>
        </w:div>
        <w:div w:id="855269974">
          <w:marLeft w:val="0"/>
          <w:marRight w:val="0"/>
          <w:marTop w:val="0"/>
          <w:marBottom w:val="0"/>
          <w:divBdr>
            <w:top w:val="none" w:sz="0" w:space="0" w:color="auto"/>
            <w:left w:val="none" w:sz="0" w:space="0" w:color="auto"/>
            <w:bottom w:val="none" w:sz="0" w:space="0" w:color="auto"/>
            <w:right w:val="none" w:sz="0" w:space="0" w:color="auto"/>
          </w:divBdr>
        </w:div>
        <w:div w:id="856887902">
          <w:marLeft w:val="0"/>
          <w:marRight w:val="0"/>
          <w:marTop w:val="0"/>
          <w:marBottom w:val="0"/>
          <w:divBdr>
            <w:top w:val="none" w:sz="0" w:space="0" w:color="auto"/>
            <w:left w:val="none" w:sz="0" w:space="0" w:color="auto"/>
            <w:bottom w:val="none" w:sz="0" w:space="0" w:color="auto"/>
            <w:right w:val="none" w:sz="0" w:space="0" w:color="auto"/>
          </w:divBdr>
        </w:div>
        <w:div w:id="859202275">
          <w:marLeft w:val="0"/>
          <w:marRight w:val="0"/>
          <w:marTop w:val="0"/>
          <w:marBottom w:val="0"/>
          <w:divBdr>
            <w:top w:val="none" w:sz="0" w:space="0" w:color="auto"/>
            <w:left w:val="none" w:sz="0" w:space="0" w:color="auto"/>
            <w:bottom w:val="none" w:sz="0" w:space="0" w:color="auto"/>
            <w:right w:val="none" w:sz="0" w:space="0" w:color="auto"/>
          </w:divBdr>
        </w:div>
        <w:div w:id="860508252">
          <w:marLeft w:val="0"/>
          <w:marRight w:val="0"/>
          <w:marTop w:val="0"/>
          <w:marBottom w:val="0"/>
          <w:divBdr>
            <w:top w:val="none" w:sz="0" w:space="0" w:color="auto"/>
            <w:left w:val="none" w:sz="0" w:space="0" w:color="auto"/>
            <w:bottom w:val="none" w:sz="0" w:space="0" w:color="auto"/>
            <w:right w:val="none" w:sz="0" w:space="0" w:color="auto"/>
          </w:divBdr>
        </w:div>
        <w:div w:id="862087348">
          <w:marLeft w:val="0"/>
          <w:marRight w:val="0"/>
          <w:marTop w:val="0"/>
          <w:marBottom w:val="0"/>
          <w:divBdr>
            <w:top w:val="none" w:sz="0" w:space="0" w:color="auto"/>
            <w:left w:val="none" w:sz="0" w:space="0" w:color="auto"/>
            <w:bottom w:val="none" w:sz="0" w:space="0" w:color="auto"/>
            <w:right w:val="none" w:sz="0" w:space="0" w:color="auto"/>
          </w:divBdr>
        </w:div>
        <w:div w:id="862521041">
          <w:marLeft w:val="0"/>
          <w:marRight w:val="0"/>
          <w:marTop w:val="0"/>
          <w:marBottom w:val="0"/>
          <w:divBdr>
            <w:top w:val="none" w:sz="0" w:space="0" w:color="auto"/>
            <w:left w:val="none" w:sz="0" w:space="0" w:color="auto"/>
            <w:bottom w:val="none" w:sz="0" w:space="0" w:color="auto"/>
            <w:right w:val="none" w:sz="0" w:space="0" w:color="auto"/>
          </w:divBdr>
        </w:div>
        <w:div w:id="863831659">
          <w:marLeft w:val="0"/>
          <w:marRight w:val="0"/>
          <w:marTop w:val="0"/>
          <w:marBottom w:val="0"/>
          <w:divBdr>
            <w:top w:val="none" w:sz="0" w:space="0" w:color="auto"/>
            <w:left w:val="none" w:sz="0" w:space="0" w:color="auto"/>
            <w:bottom w:val="none" w:sz="0" w:space="0" w:color="auto"/>
            <w:right w:val="none" w:sz="0" w:space="0" w:color="auto"/>
          </w:divBdr>
        </w:div>
        <w:div w:id="864364751">
          <w:marLeft w:val="0"/>
          <w:marRight w:val="0"/>
          <w:marTop w:val="0"/>
          <w:marBottom w:val="0"/>
          <w:divBdr>
            <w:top w:val="none" w:sz="0" w:space="0" w:color="auto"/>
            <w:left w:val="none" w:sz="0" w:space="0" w:color="auto"/>
            <w:bottom w:val="none" w:sz="0" w:space="0" w:color="auto"/>
            <w:right w:val="none" w:sz="0" w:space="0" w:color="auto"/>
          </w:divBdr>
        </w:div>
        <w:div w:id="864908266">
          <w:marLeft w:val="0"/>
          <w:marRight w:val="0"/>
          <w:marTop w:val="0"/>
          <w:marBottom w:val="0"/>
          <w:divBdr>
            <w:top w:val="none" w:sz="0" w:space="0" w:color="auto"/>
            <w:left w:val="none" w:sz="0" w:space="0" w:color="auto"/>
            <w:bottom w:val="none" w:sz="0" w:space="0" w:color="auto"/>
            <w:right w:val="none" w:sz="0" w:space="0" w:color="auto"/>
          </w:divBdr>
        </w:div>
        <w:div w:id="866331818">
          <w:marLeft w:val="0"/>
          <w:marRight w:val="0"/>
          <w:marTop w:val="0"/>
          <w:marBottom w:val="0"/>
          <w:divBdr>
            <w:top w:val="none" w:sz="0" w:space="0" w:color="auto"/>
            <w:left w:val="none" w:sz="0" w:space="0" w:color="auto"/>
            <w:bottom w:val="none" w:sz="0" w:space="0" w:color="auto"/>
            <w:right w:val="none" w:sz="0" w:space="0" w:color="auto"/>
          </w:divBdr>
        </w:div>
        <w:div w:id="866479274">
          <w:marLeft w:val="0"/>
          <w:marRight w:val="0"/>
          <w:marTop w:val="0"/>
          <w:marBottom w:val="0"/>
          <w:divBdr>
            <w:top w:val="none" w:sz="0" w:space="0" w:color="auto"/>
            <w:left w:val="none" w:sz="0" w:space="0" w:color="auto"/>
            <w:bottom w:val="none" w:sz="0" w:space="0" w:color="auto"/>
            <w:right w:val="none" w:sz="0" w:space="0" w:color="auto"/>
          </w:divBdr>
        </w:div>
        <w:div w:id="867111201">
          <w:marLeft w:val="0"/>
          <w:marRight w:val="0"/>
          <w:marTop w:val="0"/>
          <w:marBottom w:val="0"/>
          <w:divBdr>
            <w:top w:val="none" w:sz="0" w:space="0" w:color="auto"/>
            <w:left w:val="none" w:sz="0" w:space="0" w:color="auto"/>
            <w:bottom w:val="none" w:sz="0" w:space="0" w:color="auto"/>
            <w:right w:val="none" w:sz="0" w:space="0" w:color="auto"/>
          </w:divBdr>
        </w:div>
        <w:div w:id="867989155">
          <w:marLeft w:val="0"/>
          <w:marRight w:val="0"/>
          <w:marTop w:val="0"/>
          <w:marBottom w:val="0"/>
          <w:divBdr>
            <w:top w:val="none" w:sz="0" w:space="0" w:color="auto"/>
            <w:left w:val="none" w:sz="0" w:space="0" w:color="auto"/>
            <w:bottom w:val="none" w:sz="0" w:space="0" w:color="auto"/>
            <w:right w:val="none" w:sz="0" w:space="0" w:color="auto"/>
          </w:divBdr>
        </w:div>
        <w:div w:id="869419447">
          <w:marLeft w:val="0"/>
          <w:marRight w:val="0"/>
          <w:marTop w:val="0"/>
          <w:marBottom w:val="0"/>
          <w:divBdr>
            <w:top w:val="none" w:sz="0" w:space="0" w:color="auto"/>
            <w:left w:val="none" w:sz="0" w:space="0" w:color="auto"/>
            <w:bottom w:val="none" w:sz="0" w:space="0" w:color="auto"/>
            <w:right w:val="none" w:sz="0" w:space="0" w:color="auto"/>
          </w:divBdr>
        </w:div>
        <w:div w:id="869536390">
          <w:marLeft w:val="0"/>
          <w:marRight w:val="0"/>
          <w:marTop w:val="0"/>
          <w:marBottom w:val="0"/>
          <w:divBdr>
            <w:top w:val="none" w:sz="0" w:space="0" w:color="auto"/>
            <w:left w:val="none" w:sz="0" w:space="0" w:color="auto"/>
            <w:bottom w:val="none" w:sz="0" w:space="0" w:color="auto"/>
            <w:right w:val="none" w:sz="0" w:space="0" w:color="auto"/>
          </w:divBdr>
        </w:div>
        <w:div w:id="872501703">
          <w:marLeft w:val="0"/>
          <w:marRight w:val="0"/>
          <w:marTop w:val="0"/>
          <w:marBottom w:val="0"/>
          <w:divBdr>
            <w:top w:val="none" w:sz="0" w:space="0" w:color="auto"/>
            <w:left w:val="none" w:sz="0" w:space="0" w:color="auto"/>
            <w:bottom w:val="none" w:sz="0" w:space="0" w:color="auto"/>
            <w:right w:val="none" w:sz="0" w:space="0" w:color="auto"/>
          </w:divBdr>
        </w:div>
        <w:div w:id="872957288">
          <w:marLeft w:val="0"/>
          <w:marRight w:val="0"/>
          <w:marTop w:val="0"/>
          <w:marBottom w:val="0"/>
          <w:divBdr>
            <w:top w:val="none" w:sz="0" w:space="0" w:color="auto"/>
            <w:left w:val="none" w:sz="0" w:space="0" w:color="auto"/>
            <w:bottom w:val="none" w:sz="0" w:space="0" w:color="auto"/>
            <w:right w:val="none" w:sz="0" w:space="0" w:color="auto"/>
          </w:divBdr>
        </w:div>
        <w:div w:id="873537440">
          <w:marLeft w:val="0"/>
          <w:marRight w:val="0"/>
          <w:marTop w:val="0"/>
          <w:marBottom w:val="0"/>
          <w:divBdr>
            <w:top w:val="none" w:sz="0" w:space="0" w:color="auto"/>
            <w:left w:val="none" w:sz="0" w:space="0" w:color="auto"/>
            <w:bottom w:val="none" w:sz="0" w:space="0" w:color="auto"/>
            <w:right w:val="none" w:sz="0" w:space="0" w:color="auto"/>
          </w:divBdr>
        </w:div>
        <w:div w:id="873692148">
          <w:marLeft w:val="0"/>
          <w:marRight w:val="0"/>
          <w:marTop w:val="0"/>
          <w:marBottom w:val="0"/>
          <w:divBdr>
            <w:top w:val="none" w:sz="0" w:space="0" w:color="auto"/>
            <w:left w:val="none" w:sz="0" w:space="0" w:color="auto"/>
            <w:bottom w:val="none" w:sz="0" w:space="0" w:color="auto"/>
            <w:right w:val="none" w:sz="0" w:space="0" w:color="auto"/>
          </w:divBdr>
        </w:div>
        <w:div w:id="874660718">
          <w:marLeft w:val="0"/>
          <w:marRight w:val="0"/>
          <w:marTop w:val="0"/>
          <w:marBottom w:val="0"/>
          <w:divBdr>
            <w:top w:val="none" w:sz="0" w:space="0" w:color="auto"/>
            <w:left w:val="none" w:sz="0" w:space="0" w:color="auto"/>
            <w:bottom w:val="none" w:sz="0" w:space="0" w:color="auto"/>
            <w:right w:val="none" w:sz="0" w:space="0" w:color="auto"/>
          </w:divBdr>
        </w:div>
        <w:div w:id="875770936">
          <w:marLeft w:val="0"/>
          <w:marRight w:val="0"/>
          <w:marTop w:val="0"/>
          <w:marBottom w:val="0"/>
          <w:divBdr>
            <w:top w:val="none" w:sz="0" w:space="0" w:color="auto"/>
            <w:left w:val="none" w:sz="0" w:space="0" w:color="auto"/>
            <w:bottom w:val="none" w:sz="0" w:space="0" w:color="auto"/>
            <w:right w:val="none" w:sz="0" w:space="0" w:color="auto"/>
          </w:divBdr>
        </w:div>
        <w:div w:id="875777534">
          <w:marLeft w:val="0"/>
          <w:marRight w:val="0"/>
          <w:marTop w:val="0"/>
          <w:marBottom w:val="0"/>
          <w:divBdr>
            <w:top w:val="none" w:sz="0" w:space="0" w:color="auto"/>
            <w:left w:val="none" w:sz="0" w:space="0" w:color="auto"/>
            <w:bottom w:val="none" w:sz="0" w:space="0" w:color="auto"/>
            <w:right w:val="none" w:sz="0" w:space="0" w:color="auto"/>
          </w:divBdr>
        </w:div>
        <w:div w:id="876086763">
          <w:marLeft w:val="0"/>
          <w:marRight w:val="0"/>
          <w:marTop w:val="0"/>
          <w:marBottom w:val="0"/>
          <w:divBdr>
            <w:top w:val="none" w:sz="0" w:space="0" w:color="auto"/>
            <w:left w:val="none" w:sz="0" w:space="0" w:color="auto"/>
            <w:bottom w:val="none" w:sz="0" w:space="0" w:color="auto"/>
            <w:right w:val="none" w:sz="0" w:space="0" w:color="auto"/>
          </w:divBdr>
        </w:div>
        <w:div w:id="877162900">
          <w:marLeft w:val="0"/>
          <w:marRight w:val="0"/>
          <w:marTop w:val="0"/>
          <w:marBottom w:val="0"/>
          <w:divBdr>
            <w:top w:val="none" w:sz="0" w:space="0" w:color="auto"/>
            <w:left w:val="none" w:sz="0" w:space="0" w:color="auto"/>
            <w:bottom w:val="none" w:sz="0" w:space="0" w:color="auto"/>
            <w:right w:val="none" w:sz="0" w:space="0" w:color="auto"/>
          </w:divBdr>
        </w:div>
        <w:div w:id="877933273">
          <w:marLeft w:val="0"/>
          <w:marRight w:val="0"/>
          <w:marTop w:val="0"/>
          <w:marBottom w:val="0"/>
          <w:divBdr>
            <w:top w:val="none" w:sz="0" w:space="0" w:color="auto"/>
            <w:left w:val="none" w:sz="0" w:space="0" w:color="auto"/>
            <w:bottom w:val="none" w:sz="0" w:space="0" w:color="auto"/>
            <w:right w:val="none" w:sz="0" w:space="0" w:color="auto"/>
          </w:divBdr>
        </w:div>
        <w:div w:id="879515061">
          <w:marLeft w:val="0"/>
          <w:marRight w:val="0"/>
          <w:marTop w:val="0"/>
          <w:marBottom w:val="0"/>
          <w:divBdr>
            <w:top w:val="none" w:sz="0" w:space="0" w:color="auto"/>
            <w:left w:val="none" w:sz="0" w:space="0" w:color="auto"/>
            <w:bottom w:val="none" w:sz="0" w:space="0" w:color="auto"/>
            <w:right w:val="none" w:sz="0" w:space="0" w:color="auto"/>
          </w:divBdr>
        </w:div>
        <w:div w:id="879978497">
          <w:marLeft w:val="0"/>
          <w:marRight w:val="0"/>
          <w:marTop w:val="0"/>
          <w:marBottom w:val="0"/>
          <w:divBdr>
            <w:top w:val="none" w:sz="0" w:space="0" w:color="auto"/>
            <w:left w:val="none" w:sz="0" w:space="0" w:color="auto"/>
            <w:bottom w:val="none" w:sz="0" w:space="0" w:color="auto"/>
            <w:right w:val="none" w:sz="0" w:space="0" w:color="auto"/>
          </w:divBdr>
        </w:div>
        <w:div w:id="881594480">
          <w:marLeft w:val="0"/>
          <w:marRight w:val="0"/>
          <w:marTop w:val="0"/>
          <w:marBottom w:val="0"/>
          <w:divBdr>
            <w:top w:val="none" w:sz="0" w:space="0" w:color="auto"/>
            <w:left w:val="none" w:sz="0" w:space="0" w:color="auto"/>
            <w:bottom w:val="none" w:sz="0" w:space="0" w:color="auto"/>
            <w:right w:val="none" w:sz="0" w:space="0" w:color="auto"/>
          </w:divBdr>
        </w:div>
        <w:div w:id="882407733">
          <w:marLeft w:val="0"/>
          <w:marRight w:val="0"/>
          <w:marTop w:val="0"/>
          <w:marBottom w:val="0"/>
          <w:divBdr>
            <w:top w:val="none" w:sz="0" w:space="0" w:color="auto"/>
            <w:left w:val="none" w:sz="0" w:space="0" w:color="auto"/>
            <w:bottom w:val="none" w:sz="0" w:space="0" w:color="auto"/>
            <w:right w:val="none" w:sz="0" w:space="0" w:color="auto"/>
          </w:divBdr>
        </w:div>
        <w:div w:id="883251250">
          <w:marLeft w:val="0"/>
          <w:marRight w:val="0"/>
          <w:marTop w:val="0"/>
          <w:marBottom w:val="0"/>
          <w:divBdr>
            <w:top w:val="none" w:sz="0" w:space="0" w:color="auto"/>
            <w:left w:val="none" w:sz="0" w:space="0" w:color="auto"/>
            <w:bottom w:val="none" w:sz="0" w:space="0" w:color="auto"/>
            <w:right w:val="none" w:sz="0" w:space="0" w:color="auto"/>
          </w:divBdr>
        </w:div>
        <w:div w:id="883755516">
          <w:marLeft w:val="0"/>
          <w:marRight w:val="0"/>
          <w:marTop w:val="0"/>
          <w:marBottom w:val="0"/>
          <w:divBdr>
            <w:top w:val="none" w:sz="0" w:space="0" w:color="auto"/>
            <w:left w:val="none" w:sz="0" w:space="0" w:color="auto"/>
            <w:bottom w:val="none" w:sz="0" w:space="0" w:color="auto"/>
            <w:right w:val="none" w:sz="0" w:space="0" w:color="auto"/>
          </w:divBdr>
        </w:div>
        <w:div w:id="886182157">
          <w:marLeft w:val="0"/>
          <w:marRight w:val="0"/>
          <w:marTop w:val="0"/>
          <w:marBottom w:val="0"/>
          <w:divBdr>
            <w:top w:val="none" w:sz="0" w:space="0" w:color="auto"/>
            <w:left w:val="none" w:sz="0" w:space="0" w:color="auto"/>
            <w:bottom w:val="none" w:sz="0" w:space="0" w:color="auto"/>
            <w:right w:val="none" w:sz="0" w:space="0" w:color="auto"/>
          </w:divBdr>
        </w:div>
        <w:div w:id="886189372">
          <w:marLeft w:val="0"/>
          <w:marRight w:val="0"/>
          <w:marTop w:val="0"/>
          <w:marBottom w:val="0"/>
          <w:divBdr>
            <w:top w:val="none" w:sz="0" w:space="0" w:color="auto"/>
            <w:left w:val="none" w:sz="0" w:space="0" w:color="auto"/>
            <w:bottom w:val="none" w:sz="0" w:space="0" w:color="auto"/>
            <w:right w:val="none" w:sz="0" w:space="0" w:color="auto"/>
          </w:divBdr>
        </w:div>
        <w:div w:id="888419888">
          <w:marLeft w:val="0"/>
          <w:marRight w:val="0"/>
          <w:marTop w:val="0"/>
          <w:marBottom w:val="0"/>
          <w:divBdr>
            <w:top w:val="none" w:sz="0" w:space="0" w:color="auto"/>
            <w:left w:val="none" w:sz="0" w:space="0" w:color="auto"/>
            <w:bottom w:val="none" w:sz="0" w:space="0" w:color="auto"/>
            <w:right w:val="none" w:sz="0" w:space="0" w:color="auto"/>
          </w:divBdr>
        </w:div>
        <w:div w:id="889151311">
          <w:marLeft w:val="0"/>
          <w:marRight w:val="0"/>
          <w:marTop w:val="0"/>
          <w:marBottom w:val="0"/>
          <w:divBdr>
            <w:top w:val="none" w:sz="0" w:space="0" w:color="auto"/>
            <w:left w:val="none" w:sz="0" w:space="0" w:color="auto"/>
            <w:bottom w:val="none" w:sz="0" w:space="0" w:color="auto"/>
            <w:right w:val="none" w:sz="0" w:space="0" w:color="auto"/>
          </w:divBdr>
        </w:div>
        <w:div w:id="889414877">
          <w:marLeft w:val="0"/>
          <w:marRight w:val="0"/>
          <w:marTop w:val="0"/>
          <w:marBottom w:val="0"/>
          <w:divBdr>
            <w:top w:val="none" w:sz="0" w:space="0" w:color="auto"/>
            <w:left w:val="none" w:sz="0" w:space="0" w:color="auto"/>
            <w:bottom w:val="none" w:sz="0" w:space="0" w:color="auto"/>
            <w:right w:val="none" w:sz="0" w:space="0" w:color="auto"/>
          </w:divBdr>
        </w:div>
        <w:div w:id="889655566">
          <w:marLeft w:val="0"/>
          <w:marRight w:val="0"/>
          <w:marTop w:val="0"/>
          <w:marBottom w:val="0"/>
          <w:divBdr>
            <w:top w:val="none" w:sz="0" w:space="0" w:color="auto"/>
            <w:left w:val="none" w:sz="0" w:space="0" w:color="auto"/>
            <w:bottom w:val="none" w:sz="0" w:space="0" w:color="auto"/>
            <w:right w:val="none" w:sz="0" w:space="0" w:color="auto"/>
          </w:divBdr>
        </w:div>
        <w:div w:id="890264246">
          <w:marLeft w:val="0"/>
          <w:marRight w:val="0"/>
          <w:marTop w:val="0"/>
          <w:marBottom w:val="0"/>
          <w:divBdr>
            <w:top w:val="none" w:sz="0" w:space="0" w:color="auto"/>
            <w:left w:val="none" w:sz="0" w:space="0" w:color="auto"/>
            <w:bottom w:val="none" w:sz="0" w:space="0" w:color="auto"/>
            <w:right w:val="none" w:sz="0" w:space="0" w:color="auto"/>
          </w:divBdr>
        </w:div>
        <w:div w:id="891843387">
          <w:marLeft w:val="0"/>
          <w:marRight w:val="0"/>
          <w:marTop w:val="0"/>
          <w:marBottom w:val="0"/>
          <w:divBdr>
            <w:top w:val="none" w:sz="0" w:space="0" w:color="auto"/>
            <w:left w:val="none" w:sz="0" w:space="0" w:color="auto"/>
            <w:bottom w:val="none" w:sz="0" w:space="0" w:color="auto"/>
            <w:right w:val="none" w:sz="0" w:space="0" w:color="auto"/>
          </w:divBdr>
        </w:div>
        <w:div w:id="893279064">
          <w:marLeft w:val="0"/>
          <w:marRight w:val="0"/>
          <w:marTop w:val="0"/>
          <w:marBottom w:val="0"/>
          <w:divBdr>
            <w:top w:val="none" w:sz="0" w:space="0" w:color="auto"/>
            <w:left w:val="none" w:sz="0" w:space="0" w:color="auto"/>
            <w:bottom w:val="none" w:sz="0" w:space="0" w:color="auto"/>
            <w:right w:val="none" w:sz="0" w:space="0" w:color="auto"/>
          </w:divBdr>
        </w:div>
        <w:div w:id="893739137">
          <w:marLeft w:val="0"/>
          <w:marRight w:val="0"/>
          <w:marTop w:val="0"/>
          <w:marBottom w:val="0"/>
          <w:divBdr>
            <w:top w:val="none" w:sz="0" w:space="0" w:color="auto"/>
            <w:left w:val="none" w:sz="0" w:space="0" w:color="auto"/>
            <w:bottom w:val="none" w:sz="0" w:space="0" w:color="auto"/>
            <w:right w:val="none" w:sz="0" w:space="0" w:color="auto"/>
          </w:divBdr>
        </w:div>
        <w:div w:id="894006080">
          <w:marLeft w:val="0"/>
          <w:marRight w:val="0"/>
          <w:marTop w:val="0"/>
          <w:marBottom w:val="0"/>
          <w:divBdr>
            <w:top w:val="none" w:sz="0" w:space="0" w:color="auto"/>
            <w:left w:val="none" w:sz="0" w:space="0" w:color="auto"/>
            <w:bottom w:val="none" w:sz="0" w:space="0" w:color="auto"/>
            <w:right w:val="none" w:sz="0" w:space="0" w:color="auto"/>
          </w:divBdr>
        </w:div>
        <w:div w:id="896355183">
          <w:marLeft w:val="0"/>
          <w:marRight w:val="0"/>
          <w:marTop w:val="0"/>
          <w:marBottom w:val="0"/>
          <w:divBdr>
            <w:top w:val="none" w:sz="0" w:space="0" w:color="auto"/>
            <w:left w:val="none" w:sz="0" w:space="0" w:color="auto"/>
            <w:bottom w:val="none" w:sz="0" w:space="0" w:color="auto"/>
            <w:right w:val="none" w:sz="0" w:space="0" w:color="auto"/>
          </w:divBdr>
        </w:div>
        <w:div w:id="897133379">
          <w:marLeft w:val="0"/>
          <w:marRight w:val="0"/>
          <w:marTop w:val="0"/>
          <w:marBottom w:val="0"/>
          <w:divBdr>
            <w:top w:val="none" w:sz="0" w:space="0" w:color="auto"/>
            <w:left w:val="none" w:sz="0" w:space="0" w:color="auto"/>
            <w:bottom w:val="none" w:sz="0" w:space="0" w:color="auto"/>
            <w:right w:val="none" w:sz="0" w:space="0" w:color="auto"/>
          </w:divBdr>
        </w:div>
        <w:div w:id="898320843">
          <w:marLeft w:val="0"/>
          <w:marRight w:val="0"/>
          <w:marTop w:val="0"/>
          <w:marBottom w:val="0"/>
          <w:divBdr>
            <w:top w:val="none" w:sz="0" w:space="0" w:color="auto"/>
            <w:left w:val="none" w:sz="0" w:space="0" w:color="auto"/>
            <w:bottom w:val="none" w:sz="0" w:space="0" w:color="auto"/>
            <w:right w:val="none" w:sz="0" w:space="0" w:color="auto"/>
          </w:divBdr>
        </w:div>
        <w:div w:id="899051758">
          <w:marLeft w:val="0"/>
          <w:marRight w:val="0"/>
          <w:marTop w:val="0"/>
          <w:marBottom w:val="0"/>
          <w:divBdr>
            <w:top w:val="none" w:sz="0" w:space="0" w:color="auto"/>
            <w:left w:val="none" w:sz="0" w:space="0" w:color="auto"/>
            <w:bottom w:val="none" w:sz="0" w:space="0" w:color="auto"/>
            <w:right w:val="none" w:sz="0" w:space="0" w:color="auto"/>
          </w:divBdr>
        </w:div>
        <w:div w:id="900017638">
          <w:marLeft w:val="0"/>
          <w:marRight w:val="0"/>
          <w:marTop w:val="0"/>
          <w:marBottom w:val="0"/>
          <w:divBdr>
            <w:top w:val="none" w:sz="0" w:space="0" w:color="auto"/>
            <w:left w:val="none" w:sz="0" w:space="0" w:color="auto"/>
            <w:bottom w:val="none" w:sz="0" w:space="0" w:color="auto"/>
            <w:right w:val="none" w:sz="0" w:space="0" w:color="auto"/>
          </w:divBdr>
        </w:div>
        <w:div w:id="900942282">
          <w:marLeft w:val="0"/>
          <w:marRight w:val="0"/>
          <w:marTop w:val="0"/>
          <w:marBottom w:val="0"/>
          <w:divBdr>
            <w:top w:val="none" w:sz="0" w:space="0" w:color="auto"/>
            <w:left w:val="none" w:sz="0" w:space="0" w:color="auto"/>
            <w:bottom w:val="none" w:sz="0" w:space="0" w:color="auto"/>
            <w:right w:val="none" w:sz="0" w:space="0" w:color="auto"/>
          </w:divBdr>
        </w:div>
        <w:div w:id="901254022">
          <w:marLeft w:val="0"/>
          <w:marRight w:val="0"/>
          <w:marTop w:val="0"/>
          <w:marBottom w:val="0"/>
          <w:divBdr>
            <w:top w:val="none" w:sz="0" w:space="0" w:color="auto"/>
            <w:left w:val="none" w:sz="0" w:space="0" w:color="auto"/>
            <w:bottom w:val="none" w:sz="0" w:space="0" w:color="auto"/>
            <w:right w:val="none" w:sz="0" w:space="0" w:color="auto"/>
          </w:divBdr>
        </w:div>
        <w:div w:id="903293500">
          <w:marLeft w:val="0"/>
          <w:marRight w:val="0"/>
          <w:marTop w:val="0"/>
          <w:marBottom w:val="0"/>
          <w:divBdr>
            <w:top w:val="none" w:sz="0" w:space="0" w:color="auto"/>
            <w:left w:val="none" w:sz="0" w:space="0" w:color="auto"/>
            <w:bottom w:val="none" w:sz="0" w:space="0" w:color="auto"/>
            <w:right w:val="none" w:sz="0" w:space="0" w:color="auto"/>
          </w:divBdr>
        </w:div>
        <w:div w:id="903296908">
          <w:marLeft w:val="0"/>
          <w:marRight w:val="0"/>
          <w:marTop w:val="0"/>
          <w:marBottom w:val="0"/>
          <w:divBdr>
            <w:top w:val="none" w:sz="0" w:space="0" w:color="auto"/>
            <w:left w:val="none" w:sz="0" w:space="0" w:color="auto"/>
            <w:bottom w:val="none" w:sz="0" w:space="0" w:color="auto"/>
            <w:right w:val="none" w:sz="0" w:space="0" w:color="auto"/>
          </w:divBdr>
        </w:div>
        <w:div w:id="904804218">
          <w:marLeft w:val="0"/>
          <w:marRight w:val="0"/>
          <w:marTop w:val="0"/>
          <w:marBottom w:val="0"/>
          <w:divBdr>
            <w:top w:val="none" w:sz="0" w:space="0" w:color="auto"/>
            <w:left w:val="none" w:sz="0" w:space="0" w:color="auto"/>
            <w:bottom w:val="none" w:sz="0" w:space="0" w:color="auto"/>
            <w:right w:val="none" w:sz="0" w:space="0" w:color="auto"/>
          </w:divBdr>
        </w:div>
        <w:div w:id="905148331">
          <w:marLeft w:val="0"/>
          <w:marRight w:val="0"/>
          <w:marTop w:val="0"/>
          <w:marBottom w:val="0"/>
          <w:divBdr>
            <w:top w:val="none" w:sz="0" w:space="0" w:color="auto"/>
            <w:left w:val="none" w:sz="0" w:space="0" w:color="auto"/>
            <w:bottom w:val="none" w:sz="0" w:space="0" w:color="auto"/>
            <w:right w:val="none" w:sz="0" w:space="0" w:color="auto"/>
          </w:divBdr>
        </w:div>
        <w:div w:id="905843252">
          <w:marLeft w:val="0"/>
          <w:marRight w:val="0"/>
          <w:marTop w:val="0"/>
          <w:marBottom w:val="0"/>
          <w:divBdr>
            <w:top w:val="none" w:sz="0" w:space="0" w:color="auto"/>
            <w:left w:val="none" w:sz="0" w:space="0" w:color="auto"/>
            <w:bottom w:val="none" w:sz="0" w:space="0" w:color="auto"/>
            <w:right w:val="none" w:sz="0" w:space="0" w:color="auto"/>
          </w:divBdr>
        </w:div>
        <w:div w:id="906761961">
          <w:marLeft w:val="0"/>
          <w:marRight w:val="0"/>
          <w:marTop w:val="0"/>
          <w:marBottom w:val="0"/>
          <w:divBdr>
            <w:top w:val="none" w:sz="0" w:space="0" w:color="auto"/>
            <w:left w:val="none" w:sz="0" w:space="0" w:color="auto"/>
            <w:bottom w:val="none" w:sz="0" w:space="0" w:color="auto"/>
            <w:right w:val="none" w:sz="0" w:space="0" w:color="auto"/>
          </w:divBdr>
        </w:div>
        <w:div w:id="909728787">
          <w:marLeft w:val="0"/>
          <w:marRight w:val="0"/>
          <w:marTop w:val="0"/>
          <w:marBottom w:val="0"/>
          <w:divBdr>
            <w:top w:val="none" w:sz="0" w:space="0" w:color="auto"/>
            <w:left w:val="none" w:sz="0" w:space="0" w:color="auto"/>
            <w:bottom w:val="none" w:sz="0" w:space="0" w:color="auto"/>
            <w:right w:val="none" w:sz="0" w:space="0" w:color="auto"/>
          </w:divBdr>
        </w:div>
        <w:div w:id="910189490">
          <w:marLeft w:val="0"/>
          <w:marRight w:val="0"/>
          <w:marTop w:val="0"/>
          <w:marBottom w:val="0"/>
          <w:divBdr>
            <w:top w:val="none" w:sz="0" w:space="0" w:color="auto"/>
            <w:left w:val="none" w:sz="0" w:space="0" w:color="auto"/>
            <w:bottom w:val="none" w:sz="0" w:space="0" w:color="auto"/>
            <w:right w:val="none" w:sz="0" w:space="0" w:color="auto"/>
          </w:divBdr>
        </w:div>
        <w:div w:id="915018177">
          <w:marLeft w:val="0"/>
          <w:marRight w:val="0"/>
          <w:marTop w:val="0"/>
          <w:marBottom w:val="0"/>
          <w:divBdr>
            <w:top w:val="none" w:sz="0" w:space="0" w:color="auto"/>
            <w:left w:val="none" w:sz="0" w:space="0" w:color="auto"/>
            <w:bottom w:val="none" w:sz="0" w:space="0" w:color="auto"/>
            <w:right w:val="none" w:sz="0" w:space="0" w:color="auto"/>
          </w:divBdr>
        </w:div>
        <w:div w:id="920217339">
          <w:marLeft w:val="0"/>
          <w:marRight w:val="0"/>
          <w:marTop w:val="0"/>
          <w:marBottom w:val="0"/>
          <w:divBdr>
            <w:top w:val="none" w:sz="0" w:space="0" w:color="auto"/>
            <w:left w:val="none" w:sz="0" w:space="0" w:color="auto"/>
            <w:bottom w:val="none" w:sz="0" w:space="0" w:color="auto"/>
            <w:right w:val="none" w:sz="0" w:space="0" w:color="auto"/>
          </w:divBdr>
        </w:div>
        <w:div w:id="920986069">
          <w:marLeft w:val="0"/>
          <w:marRight w:val="0"/>
          <w:marTop w:val="0"/>
          <w:marBottom w:val="0"/>
          <w:divBdr>
            <w:top w:val="none" w:sz="0" w:space="0" w:color="auto"/>
            <w:left w:val="none" w:sz="0" w:space="0" w:color="auto"/>
            <w:bottom w:val="none" w:sz="0" w:space="0" w:color="auto"/>
            <w:right w:val="none" w:sz="0" w:space="0" w:color="auto"/>
          </w:divBdr>
        </w:div>
        <w:div w:id="922031595">
          <w:marLeft w:val="0"/>
          <w:marRight w:val="0"/>
          <w:marTop w:val="0"/>
          <w:marBottom w:val="0"/>
          <w:divBdr>
            <w:top w:val="none" w:sz="0" w:space="0" w:color="auto"/>
            <w:left w:val="none" w:sz="0" w:space="0" w:color="auto"/>
            <w:bottom w:val="none" w:sz="0" w:space="0" w:color="auto"/>
            <w:right w:val="none" w:sz="0" w:space="0" w:color="auto"/>
          </w:divBdr>
        </w:div>
        <w:div w:id="922295053">
          <w:marLeft w:val="0"/>
          <w:marRight w:val="0"/>
          <w:marTop w:val="0"/>
          <w:marBottom w:val="0"/>
          <w:divBdr>
            <w:top w:val="none" w:sz="0" w:space="0" w:color="auto"/>
            <w:left w:val="none" w:sz="0" w:space="0" w:color="auto"/>
            <w:bottom w:val="none" w:sz="0" w:space="0" w:color="auto"/>
            <w:right w:val="none" w:sz="0" w:space="0" w:color="auto"/>
          </w:divBdr>
        </w:div>
        <w:div w:id="924995078">
          <w:marLeft w:val="0"/>
          <w:marRight w:val="0"/>
          <w:marTop w:val="0"/>
          <w:marBottom w:val="0"/>
          <w:divBdr>
            <w:top w:val="none" w:sz="0" w:space="0" w:color="auto"/>
            <w:left w:val="none" w:sz="0" w:space="0" w:color="auto"/>
            <w:bottom w:val="none" w:sz="0" w:space="0" w:color="auto"/>
            <w:right w:val="none" w:sz="0" w:space="0" w:color="auto"/>
          </w:divBdr>
        </w:div>
        <w:div w:id="926112779">
          <w:marLeft w:val="0"/>
          <w:marRight w:val="0"/>
          <w:marTop w:val="0"/>
          <w:marBottom w:val="0"/>
          <w:divBdr>
            <w:top w:val="none" w:sz="0" w:space="0" w:color="auto"/>
            <w:left w:val="none" w:sz="0" w:space="0" w:color="auto"/>
            <w:bottom w:val="none" w:sz="0" w:space="0" w:color="auto"/>
            <w:right w:val="none" w:sz="0" w:space="0" w:color="auto"/>
          </w:divBdr>
        </w:div>
        <w:div w:id="926159603">
          <w:marLeft w:val="0"/>
          <w:marRight w:val="0"/>
          <w:marTop w:val="0"/>
          <w:marBottom w:val="0"/>
          <w:divBdr>
            <w:top w:val="none" w:sz="0" w:space="0" w:color="auto"/>
            <w:left w:val="none" w:sz="0" w:space="0" w:color="auto"/>
            <w:bottom w:val="none" w:sz="0" w:space="0" w:color="auto"/>
            <w:right w:val="none" w:sz="0" w:space="0" w:color="auto"/>
          </w:divBdr>
        </w:div>
        <w:div w:id="929508562">
          <w:marLeft w:val="0"/>
          <w:marRight w:val="0"/>
          <w:marTop w:val="0"/>
          <w:marBottom w:val="0"/>
          <w:divBdr>
            <w:top w:val="none" w:sz="0" w:space="0" w:color="auto"/>
            <w:left w:val="none" w:sz="0" w:space="0" w:color="auto"/>
            <w:bottom w:val="none" w:sz="0" w:space="0" w:color="auto"/>
            <w:right w:val="none" w:sz="0" w:space="0" w:color="auto"/>
          </w:divBdr>
        </w:div>
        <w:div w:id="931164877">
          <w:marLeft w:val="0"/>
          <w:marRight w:val="0"/>
          <w:marTop w:val="0"/>
          <w:marBottom w:val="0"/>
          <w:divBdr>
            <w:top w:val="none" w:sz="0" w:space="0" w:color="auto"/>
            <w:left w:val="none" w:sz="0" w:space="0" w:color="auto"/>
            <w:bottom w:val="none" w:sz="0" w:space="0" w:color="auto"/>
            <w:right w:val="none" w:sz="0" w:space="0" w:color="auto"/>
          </w:divBdr>
        </w:div>
        <w:div w:id="932477640">
          <w:marLeft w:val="0"/>
          <w:marRight w:val="0"/>
          <w:marTop w:val="0"/>
          <w:marBottom w:val="0"/>
          <w:divBdr>
            <w:top w:val="none" w:sz="0" w:space="0" w:color="auto"/>
            <w:left w:val="none" w:sz="0" w:space="0" w:color="auto"/>
            <w:bottom w:val="none" w:sz="0" w:space="0" w:color="auto"/>
            <w:right w:val="none" w:sz="0" w:space="0" w:color="auto"/>
          </w:divBdr>
        </w:div>
        <w:div w:id="937830331">
          <w:marLeft w:val="0"/>
          <w:marRight w:val="0"/>
          <w:marTop w:val="0"/>
          <w:marBottom w:val="0"/>
          <w:divBdr>
            <w:top w:val="none" w:sz="0" w:space="0" w:color="auto"/>
            <w:left w:val="none" w:sz="0" w:space="0" w:color="auto"/>
            <w:bottom w:val="none" w:sz="0" w:space="0" w:color="auto"/>
            <w:right w:val="none" w:sz="0" w:space="0" w:color="auto"/>
          </w:divBdr>
        </w:div>
        <w:div w:id="938215210">
          <w:marLeft w:val="0"/>
          <w:marRight w:val="0"/>
          <w:marTop w:val="0"/>
          <w:marBottom w:val="0"/>
          <w:divBdr>
            <w:top w:val="none" w:sz="0" w:space="0" w:color="auto"/>
            <w:left w:val="none" w:sz="0" w:space="0" w:color="auto"/>
            <w:bottom w:val="none" w:sz="0" w:space="0" w:color="auto"/>
            <w:right w:val="none" w:sz="0" w:space="0" w:color="auto"/>
          </w:divBdr>
        </w:div>
        <w:div w:id="938758228">
          <w:marLeft w:val="0"/>
          <w:marRight w:val="0"/>
          <w:marTop w:val="0"/>
          <w:marBottom w:val="0"/>
          <w:divBdr>
            <w:top w:val="none" w:sz="0" w:space="0" w:color="auto"/>
            <w:left w:val="none" w:sz="0" w:space="0" w:color="auto"/>
            <w:bottom w:val="none" w:sz="0" w:space="0" w:color="auto"/>
            <w:right w:val="none" w:sz="0" w:space="0" w:color="auto"/>
          </w:divBdr>
        </w:div>
        <w:div w:id="939028012">
          <w:marLeft w:val="0"/>
          <w:marRight w:val="0"/>
          <w:marTop w:val="0"/>
          <w:marBottom w:val="0"/>
          <w:divBdr>
            <w:top w:val="none" w:sz="0" w:space="0" w:color="auto"/>
            <w:left w:val="none" w:sz="0" w:space="0" w:color="auto"/>
            <w:bottom w:val="none" w:sz="0" w:space="0" w:color="auto"/>
            <w:right w:val="none" w:sz="0" w:space="0" w:color="auto"/>
          </w:divBdr>
        </w:div>
        <w:div w:id="939990468">
          <w:marLeft w:val="0"/>
          <w:marRight w:val="0"/>
          <w:marTop w:val="0"/>
          <w:marBottom w:val="0"/>
          <w:divBdr>
            <w:top w:val="none" w:sz="0" w:space="0" w:color="auto"/>
            <w:left w:val="none" w:sz="0" w:space="0" w:color="auto"/>
            <w:bottom w:val="none" w:sz="0" w:space="0" w:color="auto"/>
            <w:right w:val="none" w:sz="0" w:space="0" w:color="auto"/>
          </w:divBdr>
        </w:div>
        <w:div w:id="941642351">
          <w:marLeft w:val="0"/>
          <w:marRight w:val="0"/>
          <w:marTop w:val="0"/>
          <w:marBottom w:val="0"/>
          <w:divBdr>
            <w:top w:val="none" w:sz="0" w:space="0" w:color="auto"/>
            <w:left w:val="none" w:sz="0" w:space="0" w:color="auto"/>
            <w:bottom w:val="none" w:sz="0" w:space="0" w:color="auto"/>
            <w:right w:val="none" w:sz="0" w:space="0" w:color="auto"/>
          </w:divBdr>
        </w:div>
        <w:div w:id="945163608">
          <w:marLeft w:val="0"/>
          <w:marRight w:val="0"/>
          <w:marTop w:val="0"/>
          <w:marBottom w:val="0"/>
          <w:divBdr>
            <w:top w:val="none" w:sz="0" w:space="0" w:color="auto"/>
            <w:left w:val="none" w:sz="0" w:space="0" w:color="auto"/>
            <w:bottom w:val="none" w:sz="0" w:space="0" w:color="auto"/>
            <w:right w:val="none" w:sz="0" w:space="0" w:color="auto"/>
          </w:divBdr>
        </w:div>
        <w:div w:id="946081622">
          <w:marLeft w:val="0"/>
          <w:marRight w:val="0"/>
          <w:marTop w:val="0"/>
          <w:marBottom w:val="0"/>
          <w:divBdr>
            <w:top w:val="none" w:sz="0" w:space="0" w:color="auto"/>
            <w:left w:val="none" w:sz="0" w:space="0" w:color="auto"/>
            <w:bottom w:val="none" w:sz="0" w:space="0" w:color="auto"/>
            <w:right w:val="none" w:sz="0" w:space="0" w:color="auto"/>
          </w:divBdr>
        </w:div>
        <w:div w:id="946738910">
          <w:marLeft w:val="0"/>
          <w:marRight w:val="0"/>
          <w:marTop w:val="0"/>
          <w:marBottom w:val="0"/>
          <w:divBdr>
            <w:top w:val="none" w:sz="0" w:space="0" w:color="auto"/>
            <w:left w:val="none" w:sz="0" w:space="0" w:color="auto"/>
            <w:bottom w:val="none" w:sz="0" w:space="0" w:color="auto"/>
            <w:right w:val="none" w:sz="0" w:space="0" w:color="auto"/>
          </w:divBdr>
        </w:div>
        <w:div w:id="947082451">
          <w:marLeft w:val="0"/>
          <w:marRight w:val="0"/>
          <w:marTop w:val="0"/>
          <w:marBottom w:val="0"/>
          <w:divBdr>
            <w:top w:val="none" w:sz="0" w:space="0" w:color="auto"/>
            <w:left w:val="none" w:sz="0" w:space="0" w:color="auto"/>
            <w:bottom w:val="none" w:sz="0" w:space="0" w:color="auto"/>
            <w:right w:val="none" w:sz="0" w:space="0" w:color="auto"/>
          </w:divBdr>
        </w:div>
        <w:div w:id="947932690">
          <w:marLeft w:val="0"/>
          <w:marRight w:val="0"/>
          <w:marTop w:val="0"/>
          <w:marBottom w:val="0"/>
          <w:divBdr>
            <w:top w:val="none" w:sz="0" w:space="0" w:color="auto"/>
            <w:left w:val="none" w:sz="0" w:space="0" w:color="auto"/>
            <w:bottom w:val="none" w:sz="0" w:space="0" w:color="auto"/>
            <w:right w:val="none" w:sz="0" w:space="0" w:color="auto"/>
          </w:divBdr>
        </w:div>
        <w:div w:id="950015783">
          <w:marLeft w:val="0"/>
          <w:marRight w:val="0"/>
          <w:marTop w:val="0"/>
          <w:marBottom w:val="0"/>
          <w:divBdr>
            <w:top w:val="none" w:sz="0" w:space="0" w:color="auto"/>
            <w:left w:val="none" w:sz="0" w:space="0" w:color="auto"/>
            <w:bottom w:val="none" w:sz="0" w:space="0" w:color="auto"/>
            <w:right w:val="none" w:sz="0" w:space="0" w:color="auto"/>
          </w:divBdr>
        </w:div>
        <w:div w:id="952051044">
          <w:marLeft w:val="0"/>
          <w:marRight w:val="0"/>
          <w:marTop w:val="0"/>
          <w:marBottom w:val="0"/>
          <w:divBdr>
            <w:top w:val="none" w:sz="0" w:space="0" w:color="auto"/>
            <w:left w:val="none" w:sz="0" w:space="0" w:color="auto"/>
            <w:bottom w:val="none" w:sz="0" w:space="0" w:color="auto"/>
            <w:right w:val="none" w:sz="0" w:space="0" w:color="auto"/>
          </w:divBdr>
        </w:div>
        <w:div w:id="957100014">
          <w:marLeft w:val="0"/>
          <w:marRight w:val="0"/>
          <w:marTop w:val="0"/>
          <w:marBottom w:val="0"/>
          <w:divBdr>
            <w:top w:val="none" w:sz="0" w:space="0" w:color="auto"/>
            <w:left w:val="none" w:sz="0" w:space="0" w:color="auto"/>
            <w:bottom w:val="none" w:sz="0" w:space="0" w:color="auto"/>
            <w:right w:val="none" w:sz="0" w:space="0" w:color="auto"/>
          </w:divBdr>
        </w:div>
        <w:div w:id="958419700">
          <w:marLeft w:val="0"/>
          <w:marRight w:val="0"/>
          <w:marTop w:val="0"/>
          <w:marBottom w:val="0"/>
          <w:divBdr>
            <w:top w:val="none" w:sz="0" w:space="0" w:color="auto"/>
            <w:left w:val="none" w:sz="0" w:space="0" w:color="auto"/>
            <w:bottom w:val="none" w:sz="0" w:space="0" w:color="auto"/>
            <w:right w:val="none" w:sz="0" w:space="0" w:color="auto"/>
          </w:divBdr>
        </w:div>
        <w:div w:id="958488419">
          <w:marLeft w:val="0"/>
          <w:marRight w:val="0"/>
          <w:marTop w:val="0"/>
          <w:marBottom w:val="0"/>
          <w:divBdr>
            <w:top w:val="none" w:sz="0" w:space="0" w:color="auto"/>
            <w:left w:val="none" w:sz="0" w:space="0" w:color="auto"/>
            <w:bottom w:val="none" w:sz="0" w:space="0" w:color="auto"/>
            <w:right w:val="none" w:sz="0" w:space="0" w:color="auto"/>
          </w:divBdr>
        </w:div>
        <w:div w:id="959872196">
          <w:marLeft w:val="0"/>
          <w:marRight w:val="0"/>
          <w:marTop w:val="0"/>
          <w:marBottom w:val="0"/>
          <w:divBdr>
            <w:top w:val="none" w:sz="0" w:space="0" w:color="auto"/>
            <w:left w:val="none" w:sz="0" w:space="0" w:color="auto"/>
            <w:bottom w:val="none" w:sz="0" w:space="0" w:color="auto"/>
            <w:right w:val="none" w:sz="0" w:space="0" w:color="auto"/>
          </w:divBdr>
        </w:div>
        <w:div w:id="963929123">
          <w:marLeft w:val="0"/>
          <w:marRight w:val="0"/>
          <w:marTop w:val="0"/>
          <w:marBottom w:val="0"/>
          <w:divBdr>
            <w:top w:val="none" w:sz="0" w:space="0" w:color="auto"/>
            <w:left w:val="none" w:sz="0" w:space="0" w:color="auto"/>
            <w:bottom w:val="none" w:sz="0" w:space="0" w:color="auto"/>
            <w:right w:val="none" w:sz="0" w:space="0" w:color="auto"/>
          </w:divBdr>
        </w:div>
        <w:div w:id="964508606">
          <w:marLeft w:val="0"/>
          <w:marRight w:val="0"/>
          <w:marTop w:val="0"/>
          <w:marBottom w:val="0"/>
          <w:divBdr>
            <w:top w:val="none" w:sz="0" w:space="0" w:color="auto"/>
            <w:left w:val="none" w:sz="0" w:space="0" w:color="auto"/>
            <w:bottom w:val="none" w:sz="0" w:space="0" w:color="auto"/>
            <w:right w:val="none" w:sz="0" w:space="0" w:color="auto"/>
          </w:divBdr>
        </w:div>
        <w:div w:id="965743756">
          <w:marLeft w:val="0"/>
          <w:marRight w:val="0"/>
          <w:marTop w:val="0"/>
          <w:marBottom w:val="0"/>
          <w:divBdr>
            <w:top w:val="none" w:sz="0" w:space="0" w:color="auto"/>
            <w:left w:val="none" w:sz="0" w:space="0" w:color="auto"/>
            <w:bottom w:val="none" w:sz="0" w:space="0" w:color="auto"/>
            <w:right w:val="none" w:sz="0" w:space="0" w:color="auto"/>
          </w:divBdr>
        </w:div>
        <w:div w:id="966740358">
          <w:marLeft w:val="0"/>
          <w:marRight w:val="0"/>
          <w:marTop w:val="0"/>
          <w:marBottom w:val="0"/>
          <w:divBdr>
            <w:top w:val="none" w:sz="0" w:space="0" w:color="auto"/>
            <w:left w:val="none" w:sz="0" w:space="0" w:color="auto"/>
            <w:bottom w:val="none" w:sz="0" w:space="0" w:color="auto"/>
            <w:right w:val="none" w:sz="0" w:space="0" w:color="auto"/>
          </w:divBdr>
        </w:div>
        <w:div w:id="967008832">
          <w:marLeft w:val="0"/>
          <w:marRight w:val="0"/>
          <w:marTop w:val="0"/>
          <w:marBottom w:val="0"/>
          <w:divBdr>
            <w:top w:val="none" w:sz="0" w:space="0" w:color="auto"/>
            <w:left w:val="none" w:sz="0" w:space="0" w:color="auto"/>
            <w:bottom w:val="none" w:sz="0" w:space="0" w:color="auto"/>
            <w:right w:val="none" w:sz="0" w:space="0" w:color="auto"/>
          </w:divBdr>
        </w:div>
        <w:div w:id="971443108">
          <w:marLeft w:val="0"/>
          <w:marRight w:val="0"/>
          <w:marTop w:val="0"/>
          <w:marBottom w:val="0"/>
          <w:divBdr>
            <w:top w:val="none" w:sz="0" w:space="0" w:color="auto"/>
            <w:left w:val="none" w:sz="0" w:space="0" w:color="auto"/>
            <w:bottom w:val="none" w:sz="0" w:space="0" w:color="auto"/>
            <w:right w:val="none" w:sz="0" w:space="0" w:color="auto"/>
          </w:divBdr>
        </w:div>
        <w:div w:id="972446841">
          <w:marLeft w:val="0"/>
          <w:marRight w:val="0"/>
          <w:marTop w:val="0"/>
          <w:marBottom w:val="0"/>
          <w:divBdr>
            <w:top w:val="none" w:sz="0" w:space="0" w:color="auto"/>
            <w:left w:val="none" w:sz="0" w:space="0" w:color="auto"/>
            <w:bottom w:val="none" w:sz="0" w:space="0" w:color="auto"/>
            <w:right w:val="none" w:sz="0" w:space="0" w:color="auto"/>
          </w:divBdr>
        </w:div>
        <w:div w:id="972714004">
          <w:marLeft w:val="0"/>
          <w:marRight w:val="0"/>
          <w:marTop w:val="0"/>
          <w:marBottom w:val="0"/>
          <w:divBdr>
            <w:top w:val="none" w:sz="0" w:space="0" w:color="auto"/>
            <w:left w:val="none" w:sz="0" w:space="0" w:color="auto"/>
            <w:bottom w:val="none" w:sz="0" w:space="0" w:color="auto"/>
            <w:right w:val="none" w:sz="0" w:space="0" w:color="auto"/>
          </w:divBdr>
        </w:div>
        <w:div w:id="972952030">
          <w:marLeft w:val="0"/>
          <w:marRight w:val="0"/>
          <w:marTop w:val="0"/>
          <w:marBottom w:val="0"/>
          <w:divBdr>
            <w:top w:val="none" w:sz="0" w:space="0" w:color="auto"/>
            <w:left w:val="none" w:sz="0" w:space="0" w:color="auto"/>
            <w:bottom w:val="none" w:sz="0" w:space="0" w:color="auto"/>
            <w:right w:val="none" w:sz="0" w:space="0" w:color="auto"/>
          </w:divBdr>
        </w:div>
        <w:div w:id="973289351">
          <w:marLeft w:val="0"/>
          <w:marRight w:val="0"/>
          <w:marTop w:val="0"/>
          <w:marBottom w:val="0"/>
          <w:divBdr>
            <w:top w:val="none" w:sz="0" w:space="0" w:color="auto"/>
            <w:left w:val="none" w:sz="0" w:space="0" w:color="auto"/>
            <w:bottom w:val="none" w:sz="0" w:space="0" w:color="auto"/>
            <w:right w:val="none" w:sz="0" w:space="0" w:color="auto"/>
          </w:divBdr>
        </w:div>
        <w:div w:id="974141203">
          <w:marLeft w:val="0"/>
          <w:marRight w:val="0"/>
          <w:marTop w:val="0"/>
          <w:marBottom w:val="0"/>
          <w:divBdr>
            <w:top w:val="none" w:sz="0" w:space="0" w:color="auto"/>
            <w:left w:val="none" w:sz="0" w:space="0" w:color="auto"/>
            <w:bottom w:val="none" w:sz="0" w:space="0" w:color="auto"/>
            <w:right w:val="none" w:sz="0" w:space="0" w:color="auto"/>
          </w:divBdr>
        </w:div>
        <w:div w:id="974796358">
          <w:marLeft w:val="0"/>
          <w:marRight w:val="0"/>
          <w:marTop w:val="0"/>
          <w:marBottom w:val="0"/>
          <w:divBdr>
            <w:top w:val="none" w:sz="0" w:space="0" w:color="auto"/>
            <w:left w:val="none" w:sz="0" w:space="0" w:color="auto"/>
            <w:bottom w:val="none" w:sz="0" w:space="0" w:color="auto"/>
            <w:right w:val="none" w:sz="0" w:space="0" w:color="auto"/>
          </w:divBdr>
        </w:div>
        <w:div w:id="975991112">
          <w:marLeft w:val="0"/>
          <w:marRight w:val="0"/>
          <w:marTop w:val="0"/>
          <w:marBottom w:val="0"/>
          <w:divBdr>
            <w:top w:val="none" w:sz="0" w:space="0" w:color="auto"/>
            <w:left w:val="none" w:sz="0" w:space="0" w:color="auto"/>
            <w:bottom w:val="none" w:sz="0" w:space="0" w:color="auto"/>
            <w:right w:val="none" w:sz="0" w:space="0" w:color="auto"/>
          </w:divBdr>
        </w:div>
        <w:div w:id="977224618">
          <w:marLeft w:val="0"/>
          <w:marRight w:val="0"/>
          <w:marTop w:val="0"/>
          <w:marBottom w:val="0"/>
          <w:divBdr>
            <w:top w:val="none" w:sz="0" w:space="0" w:color="auto"/>
            <w:left w:val="none" w:sz="0" w:space="0" w:color="auto"/>
            <w:bottom w:val="none" w:sz="0" w:space="0" w:color="auto"/>
            <w:right w:val="none" w:sz="0" w:space="0" w:color="auto"/>
          </w:divBdr>
        </w:div>
        <w:div w:id="977799463">
          <w:marLeft w:val="0"/>
          <w:marRight w:val="0"/>
          <w:marTop w:val="0"/>
          <w:marBottom w:val="0"/>
          <w:divBdr>
            <w:top w:val="none" w:sz="0" w:space="0" w:color="auto"/>
            <w:left w:val="none" w:sz="0" w:space="0" w:color="auto"/>
            <w:bottom w:val="none" w:sz="0" w:space="0" w:color="auto"/>
            <w:right w:val="none" w:sz="0" w:space="0" w:color="auto"/>
          </w:divBdr>
        </w:div>
        <w:div w:id="979457691">
          <w:marLeft w:val="0"/>
          <w:marRight w:val="0"/>
          <w:marTop w:val="0"/>
          <w:marBottom w:val="0"/>
          <w:divBdr>
            <w:top w:val="none" w:sz="0" w:space="0" w:color="auto"/>
            <w:left w:val="none" w:sz="0" w:space="0" w:color="auto"/>
            <w:bottom w:val="none" w:sz="0" w:space="0" w:color="auto"/>
            <w:right w:val="none" w:sz="0" w:space="0" w:color="auto"/>
          </w:divBdr>
        </w:div>
        <w:div w:id="982272177">
          <w:marLeft w:val="0"/>
          <w:marRight w:val="0"/>
          <w:marTop w:val="0"/>
          <w:marBottom w:val="0"/>
          <w:divBdr>
            <w:top w:val="none" w:sz="0" w:space="0" w:color="auto"/>
            <w:left w:val="none" w:sz="0" w:space="0" w:color="auto"/>
            <w:bottom w:val="none" w:sz="0" w:space="0" w:color="auto"/>
            <w:right w:val="none" w:sz="0" w:space="0" w:color="auto"/>
          </w:divBdr>
        </w:div>
        <w:div w:id="983000866">
          <w:marLeft w:val="0"/>
          <w:marRight w:val="0"/>
          <w:marTop w:val="0"/>
          <w:marBottom w:val="0"/>
          <w:divBdr>
            <w:top w:val="none" w:sz="0" w:space="0" w:color="auto"/>
            <w:left w:val="none" w:sz="0" w:space="0" w:color="auto"/>
            <w:bottom w:val="none" w:sz="0" w:space="0" w:color="auto"/>
            <w:right w:val="none" w:sz="0" w:space="0" w:color="auto"/>
          </w:divBdr>
        </w:div>
        <w:div w:id="983118005">
          <w:marLeft w:val="0"/>
          <w:marRight w:val="0"/>
          <w:marTop w:val="0"/>
          <w:marBottom w:val="0"/>
          <w:divBdr>
            <w:top w:val="none" w:sz="0" w:space="0" w:color="auto"/>
            <w:left w:val="none" w:sz="0" w:space="0" w:color="auto"/>
            <w:bottom w:val="none" w:sz="0" w:space="0" w:color="auto"/>
            <w:right w:val="none" w:sz="0" w:space="0" w:color="auto"/>
          </w:divBdr>
        </w:div>
        <w:div w:id="983656968">
          <w:marLeft w:val="0"/>
          <w:marRight w:val="0"/>
          <w:marTop w:val="0"/>
          <w:marBottom w:val="0"/>
          <w:divBdr>
            <w:top w:val="none" w:sz="0" w:space="0" w:color="auto"/>
            <w:left w:val="none" w:sz="0" w:space="0" w:color="auto"/>
            <w:bottom w:val="none" w:sz="0" w:space="0" w:color="auto"/>
            <w:right w:val="none" w:sz="0" w:space="0" w:color="auto"/>
          </w:divBdr>
        </w:div>
        <w:div w:id="983776944">
          <w:marLeft w:val="0"/>
          <w:marRight w:val="0"/>
          <w:marTop w:val="0"/>
          <w:marBottom w:val="0"/>
          <w:divBdr>
            <w:top w:val="none" w:sz="0" w:space="0" w:color="auto"/>
            <w:left w:val="none" w:sz="0" w:space="0" w:color="auto"/>
            <w:bottom w:val="none" w:sz="0" w:space="0" w:color="auto"/>
            <w:right w:val="none" w:sz="0" w:space="0" w:color="auto"/>
          </w:divBdr>
        </w:div>
        <w:div w:id="984160566">
          <w:marLeft w:val="0"/>
          <w:marRight w:val="0"/>
          <w:marTop w:val="0"/>
          <w:marBottom w:val="0"/>
          <w:divBdr>
            <w:top w:val="none" w:sz="0" w:space="0" w:color="auto"/>
            <w:left w:val="none" w:sz="0" w:space="0" w:color="auto"/>
            <w:bottom w:val="none" w:sz="0" w:space="0" w:color="auto"/>
            <w:right w:val="none" w:sz="0" w:space="0" w:color="auto"/>
          </w:divBdr>
        </w:div>
        <w:div w:id="986476623">
          <w:marLeft w:val="0"/>
          <w:marRight w:val="0"/>
          <w:marTop w:val="0"/>
          <w:marBottom w:val="0"/>
          <w:divBdr>
            <w:top w:val="none" w:sz="0" w:space="0" w:color="auto"/>
            <w:left w:val="none" w:sz="0" w:space="0" w:color="auto"/>
            <w:bottom w:val="none" w:sz="0" w:space="0" w:color="auto"/>
            <w:right w:val="none" w:sz="0" w:space="0" w:color="auto"/>
          </w:divBdr>
        </w:div>
        <w:div w:id="987829404">
          <w:marLeft w:val="0"/>
          <w:marRight w:val="0"/>
          <w:marTop w:val="0"/>
          <w:marBottom w:val="0"/>
          <w:divBdr>
            <w:top w:val="none" w:sz="0" w:space="0" w:color="auto"/>
            <w:left w:val="none" w:sz="0" w:space="0" w:color="auto"/>
            <w:bottom w:val="none" w:sz="0" w:space="0" w:color="auto"/>
            <w:right w:val="none" w:sz="0" w:space="0" w:color="auto"/>
          </w:divBdr>
        </w:div>
        <w:div w:id="990062264">
          <w:marLeft w:val="0"/>
          <w:marRight w:val="0"/>
          <w:marTop w:val="0"/>
          <w:marBottom w:val="0"/>
          <w:divBdr>
            <w:top w:val="none" w:sz="0" w:space="0" w:color="auto"/>
            <w:left w:val="none" w:sz="0" w:space="0" w:color="auto"/>
            <w:bottom w:val="none" w:sz="0" w:space="0" w:color="auto"/>
            <w:right w:val="none" w:sz="0" w:space="0" w:color="auto"/>
          </w:divBdr>
        </w:div>
        <w:div w:id="991983232">
          <w:marLeft w:val="0"/>
          <w:marRight w:val="0"/>
          <w:marTop w:val="0"/>
          <w:marBottom w:val="0"/>
          <w:divBdr>
            <w:top w:val="none" w:sz="0" w:space="0" w:color="auto"/>
            <w:left w:val="none" w:sz="0" w:space="0" w:color="auto"/>
            <w:bottom w:val="none" w:sz="0" w:space="0" w:color="auto"/>
            <w:right w:val="none" w:sz="0" w:space="0" w:color="auto"/>
          </w:divBdr>
        </w:div>
        <w:div w:id="994920264">
          <w:marLeft w:val="0"/>
          <w:marRight w:val="0"/>
          <w:marTop w:val="0"/>
          <w:marBottom w:val="0"/>
          <w:divBdr>
            <w:top w:val="none" w:sz="0" w:space="0" w:color="auto"/>
            <w:left w:val="none" w:sz="0" w:space="0" w:color="auto"/>
            <w:bottom w:val="none" w:sz="0" w:space="0" w:color="auto"/>
            <w:right w:val="none" w:sz="0" w:space="0" w:color="auto"/>
          </w:divBdr>
        </w:div>
        <w:div w:id="996154532">
          <w:marLeft w:val="0"/>
          <w:marRight w:val="0"/>
          <w:marTop w:val="0"/>
          <w:marBottom w:val="0"/>
          <w:divBdr>
            <w:top w:val="none" w:sz="0" w:space="0" w:color="auto"/>
            <w:left w:val="none" w:sz="0" w:space="0" w:color="auto"/>
            <w:bottom w:val="none" w:sz="0" w:space="0" w:color="auto"/>
            <w:right w:val="none" w:sz="0" w:space="0" w:color="auto"/>
          </w:divBdr>
        </w:div>
        <w:div w:id="997149635">
          <w:marLeft w:val="0"/>
          <w:marRight w:val="0"/>
          <w:marTop w:val="0"/>
          <w:marBottom w:val="0"/>
          <w:divBdr>
            <w:top w:val="none" w:sz="0" w:space="0" w:color="auto"/>
            <w:left w:val="none" w:sz="0" w:space="0" w:color="auto"/>
            <w:bottom w:val="none" w:sz="0" w:space="0" w:color="auto"/>
            <w:right w:val="none" w:sz="0" w:space="0" w:color="auto"/>
          </w:divBdr>
        </w:div>
        <w:div w:id="998769434">
          <w:marLeft w:val="0"/>
          <w:marRight w:val="0"/>
          <w:marTop w:val="0"/>
          <w:marBottom w:val="0"/>
          <w:divBdr>
            <w:top w:val="none" w:sz="0" w:space="0" w:color="auto"/>
            <w:left w:val="none" w:sz="0" w:space="0" w:color="auto"/>
            <w:bottom w:val="none" w:sz="0" w:space="0" w:color="auto"/>
            <w:right w:val="none" w:sz="0" w:space="0" w:color="auto"/>
          </w:divBdr>
        </w:div>
        <w:div w:id="999163195">
          <w:marLeft w:val="0"/>
          <w:marRight w:val="0"/>
          <w:marTop w:val="0"/>
          <w:marBottom w:val="0"/>
          <w:divBdr>
            <w:top w:val="none" w:sz="0" w:space="0" w:color="auto"/>
            <w:left w:val="none" w:sz="0" w:space="0" w:color="auto"/>
            <w:bottom w:val="none" w:sz="0" w:space="0" w:color="auto"/>
            <w:right w:val="none" w:sz="0" w:space="0" w:color="auto"/>
          </w:divBdr>
        </w:div>
        <w:div w:id="1002003405">
          <w:marLeft w:val="0"/>
          <w:marRight w:val="0"/>
          <w:marTop w:val="0"/>
          <w:marBottom w:val="0"/>
          <w:divBdr>
            <w:top w:val="none" w:sz="0" w:space="0" w:color="auto"/>
            <w:left w:val="none" w:sz="0" w:space="0" w:color="auto"/>
            <w:bottom w:val="none" w:sz="0" w:space="0" w:color="auto"/>
            <w:right w:val="none" w:sz="0" w:space="0" w:color="auto"/>
          </w:divBdr>
        </w:div>
        <w:div w:id="1002274101">
          <w:marLeft w:val="0"/>
          <w:marRight w:val="0"/>
          <w:marTop w:val="0"/>
          <w:marBottom w:val="0"/>
          <w:divBdr>
            <w:top w:val="none" w:sz="0" w:space="0" w:color="auto"/>
            <w:left w:val="none" w:sz="0" w:space="0" w:color="auto"/>
            <w:bottom w:val="none" w:sz="0" w:space="0" w:color="auto"/>
            <w:right w:val="none" w:sz="0" w:space="0" w:color="auto"/>
          </w:divBdr>
        </w:div>
        <w:div w:id="1006133865">
          <w:marLeft w:val="0"/>
          <w:marRight w:val="0"/>
          <w:marTop w:val="0"/>
          <w:marBottom w:val="0"/>
          <w:divBdr>
            <w:top w:val="none" w:sz="0" w:space="0" w:color="auto"/>
            <w:left w:val="none" w:sz="0" w:space="0" w:color="auto"/>
            <w:bottom w:val="none" w:sz="0" w:space="0" w:color="auto"/>
            <w:right w:val="none" w:sz="0" w:space="0" w:color="auto"/>
          </w:divBdr>
        </w:div>
        <w:div w:id="1008143076">
          <w:marLeft w:val="0"/>
          <w:marRight w:val="0"/>
          <w:marTop w:val="0"/>
          <w:marBottom w:val="0"/>
          <w:divBdr>
            <w:top w:val="none" w:sz="0" w:space="0" w:color="auto"/>
            <w:left w:val="none" w:sz="0" w:space="0" w:color="auto"/>
            <w:bottom w:val="none" w:sz="0" w:space="0" w:color="auto"/>
            <w:right w:val="none" w:sz="0" w:space="0" w:color="auto"/>
          </w:divBdr>
        </w:div>
        <w:div w:id="1010333344">
          <w:marLeft w:val="0"/>
          <w:marRight w:val="0"/>
          <w:marTop w:val="0"/>
          <w:marBottom w:val="0"/>
          <w:divBdr>
            <w:top w:val="none" w:sz="0" w:space="0" w:color="auto"/>
            <w:left w:val="none" w:sz="0" w:space="0" w:color="auto"/>
            <w:bottom w:val="none" w:sz="0" w:space="0" w:color="auto"/>
            <w:right w:val="none" w:sz="0" w:space="0" w:color="auto"/>
          </w:divBdr>
        </w:div>
        <w:div w:id="1011030309">
          <w:marLeft w:val="0"/>
          <w:marRight w:val="0"/>
          <w:marTop w:val="0"/>
          <w:marBottom w:val="0"/>
          <w:divBdr>
            <w:top w:val="none" w:sz="0" w:space="0" w:color="auto"/>
            <w:left w:val="none" w:sz="0" w:space="0" w:color="auto"/>
            <w:bottom w:val="none" w:sz="0" w:space="0" w:color="auto"/>
            <w:right w:val="none" w:sz="0" w:space="0" w:color="auto"/>
          </w:divBdr>
        </w:div>
        <w:div w:id="1013531188">
          <w:marLeft w:val="0"/>
          <w:marRight w:val="0"/>
          <w:marTop w:val="0"/>
          <w:marBottom w:val="0"/>
          <w:divBdr>
            <w:top w:val="none" w:sz="0" w:space="0" w:color="auto"/>
            <w:left w:val="none" w:sz="0" w:space="0" w:color="auto"/>
            <w:bottom w:val="none" w:sz="0" w:space="0" w:color="auto"/>
            <w:right w:val="none" w:sz="0" w:space="0" w:color="auto"/>
          </w:divBdr>
        </w:div>
        <w:div w:id="1015424452">
          <w:marLeft w:val="0"/>
          <w:marRight w:val="0"/>
          <w:marTop w:val="0"/>
          <w:marBottom w:val="0"/>
          <w:divBdr>
            <w:top w:val="none" w:sz="0" w:space="0" w:color="auto"/>
            <w:left w:val="none" w:sz="0" w:space="0" w:color="auto"/>
            <w:bottom w:val="none" w:sz="0" w:space="0" w:color="auto"/>
            <w:right w:val="none" w:sz="0" w:space="0" w:color="auto"/>
          </w:divBdr>
        </w:div>
        <w:div w:id="1017267973">
          <w:marLeft w:val="0"/>
          <w:marRight w:val="0"/>
          <w:marTop w:val="0"/>
          <w:marBottom w:val="0"/>
          <w:divBdr>
            <w:top w:val="none" w:sz="0" w:space="0" w:color="auto"/>
            <w:left w:val="none" w:sz="0" w:space="0" w:color="auto"/>
            <w:bottom w:val="none" w:sz="0" w:space="0" w:color="auto"/>
            <w:right w:val="none" w:sz="0" w:space="0" w:color="auto"/>
          </w:divBdr>
        </w:div>
        <w:div w:id="1019086938">
          <w:marLeft w:val="0"/>
          <w:marRight w:val="0"/>
          <w:marTop w:val="0"/>
          <w:marBottom w:val="0"/>
          <w:divBdr>
            <w:top w:val="none" w:sz="0" w:space="0" w:color="auto"/>
            <w:left w:val="none" w:sz="0" w:space="0" w:color="auto"/>
            <w:bottom w:val="none" w:sz="0" w:space="0" w:color="auto"/>
            <w:right w:val="none" w:sz="0" w:space="0" w:color="auto"/>
          </w:divBdr>
        </w:div>
        <w:div w:id="1019234041">
          <w:marLeft w:val="0"/>
          <w:marRight w:val="0"/>
          <w:marTop w:val="0"/>
          <w:marBottom w:val="0"/>
          <w:divBdr>
            <w:top w:val="none" w:sz="0" w:space="0" w:color="auto"/>
            <w:left w:val="none" w:sz="0" w:space="0" w:color="auto"/>
            <w:bottom w:val="none" w:sz="0" w:space="0" w:color="auto"/>
            <w:right w:val="none" w:sz="0" w:space="0" w:color="auto"/>
          </w:divBdr>
        </w:div>
        <w:div w:id="1019238443">
          <w:marLeft w:val="0"/>
          <w:marRight w:val="0"/>
          <w:marTop w:val="0"/>
          <w:marBottom w:val="0"/>
          <w:divBdr>
            <w:top w:val="none" w:sz="0" w:space="0" w:color="auto"/>
            <w:left w:val="none" w:sz="0" w:space="0" w:color="auto"/>
            <w:bottom w:val="none" w:sz="0" w:space="0" w:color="auto"/>
            <w:right w:val="none" w:sz="0" w:space="0" w:color="auto"/>
          </w:divBdr>
        </w:div>
        <w:div w:id="1020080953">
          <w:marLeft w:val="0"/>
          <w:marRight w:val="0"/>
          <w:marTop w:val="0"/>
          <w:marBottom w:val="0"/>
          <w:divBdr>
            <w:top w:val="none" w:sz="0" w:space="0" w:color="auto"/>
            <w:left w:val="none" w:sz="0" w:space="0" w:color="auto"/>
            <w:bottom w:val="none" w:sz="0" w:space="0" w:color="auto"/>
            <w:right w:val="none" w:sz="0" w:space="0" w:color="auto"/>
          </w:divBdr>
        </w:div>
        <w:div w:id="1023869374">
          <w:marLeft w:val="0"/>
          <w:marRight w:val="0"/>
          <w:marTop w:val="0"/>
          <w:marBottom w:val="0"/>
          <w:divBdr>
            <w:top w:val="none" w:sz="0" w:space="0" w:color="auto"/>
            <w:left w:val="none" w:sz="0" w:space="0" w:color="auto"/>
            <w:bottom w:val="none" w:sz="0" w:space="0" w:color="auto"/>
            <w:right w:val="none" w:sz="0" w:space="0" w:color="auto"/>
          </w:divBdr>
        </w:div>
        <w:div w:id="1026829722">
          <w:marLeft w:val="0"/>
          <w:marRight w:val="0"/>
          <w:marTop w:val="0"/>
          <w:marBottom w:val="0"/>
          <w:divBdr>
            <w:top w:val="none" w:sz="0" w:space="0" w:color="auto"/>
            <w:left w:val="none" w:sz="0" w:space="0" w:color="auto"/>
            <w:bottom w:val="none" w:sz="0" w:space="0" w:color="auto"/>
            <w:right w:val="none" w:sz="0" w:space="0" w:color="auto"/>
          </w:divBdr>
        </w:div>
        <w:div w:id="1027488747">
          <w:marLeft w:val="0"/>
          <w:marRight w:val="0"/>
          <w:marTop w:val="0"/>
          <w:marBottom w:val="0"/>
          <w:divBdr>
            <w:top w:val="none" w:sz="0" w:space="0" w:color="auto"/>
            <w:left w:val="none" w:sz="0" w:space="0" w:color="auto"/>
            <w:bottom w:val="none" w:sz="0" w:space="0" w:color="auto"/>
            <w:right w:val="none" w:sz="0" w:space="0" w:color="auto"/>
          </w:divBdr>
        </w:div>
        <w:div w:id="1029798665">
          <w:marLeft w:val="0"/>
          <w:marRight w:val="0"/>
          <w:marTop w:val="0"/>
          <w:marBottom w:val="0"/>
          <w:divBdr>
            <w:top w:val="none" w:sz="0" w:space="0" w:color="auto"/>
            <w:left w:val="none" w:sz="0" w:space="0" w:color="auto"/>
            <w:bottom w:val="none" w:sz="0" w:space="0" w:color="auto"/>
            <w:right w:val="none" w:sz="0" w:space="0" w:color="auto"/>
          </w:divBdr>
        </w:div>
        <w:div w:id="1030835906">
          <w:marLeft w:val="0"/>
          <w:marRight w:val="0"/>
          <w:marTop w:val="0"/>
          <w:marBottom w:val="0"/>
          <w:divBdr>
            <w:top w:val="none" w:sz="0" w:space="0" w:color="auto"/>
            <w:left w:val="none" w:sz="0" w:space="0" w:color="auto"/>
            <w:bottom w:val="none" w:sz="0" w:space="0" w:color="auto"/>
            <w:right w:val="none" w:sz="0" w:space="0" w:color="auto"/>
          </w:divBdr>
        </w:div>
        <w:div w:id="1030955248">
          <w:marLeft w:val="0"/>
          <w:marRight w:val="0"/>
          <w:marTop w:val="0"/>
          <w:marBottom w:val="0"/>
          <w:divBdr>
            <w:top w:val="none" w:sz="0" w:space="0" w:color="auto"/>
            <w:left w:val="none" w:sz="0" w:space="0" w:color="auto"/>
            <w:bottom w:val="none" w:sz="0" w:space="0" w:color="auto"/>
            <w:right w:val="none" w:sz="0" w:space="0" w:color="auto"/>
          </w:divBdr>
        </w:div>
        <w:div w:id="1034844041">
          <w:marLeft w:val="0"/>
          <w:marRight w:val="0"/>
          <w:marTop w:val="0"/>
          <w:marBottom w:val="0"/>
          <w:divBdr>
            <w:top w:val="none" w:sz="0" w:space="0" w:color="auto"/>
            <w:left w:val="none" w:sz="0" w:space="0" w:color="auto"/>
            <w:bottom w:val="none" w:sz="0" w:space="0" w:color="auto"/>
            <w:right w:val="none" w:sz="0" w:space="0" w:color="auto"/>
          </w:divBdr>
        </w:div>
        <w:div w:id="1035278452">
          <w:marLeft w:val="0"/>
          <w:marRight w:val="0"/>
          <w:marTop w:val="0"/>
          <w:marBottom w:val="0"/>
          <w:divBdr>
            <w:top w:val="none" w:sz="0" w:space="0" w:color="auto"/>
            <w:left w:val="none" w:sz="0" w:space="0" w:color="auto"/>
            <w:bottom w:val="none" w:sz="0" w:space="0" w:color="auto"/>
            <w:right w:val="none" w:sz="0" w:space="0" w:color="auto"/>
          </w:divBdr>
        </w:div>
        <w:div w:id="1036390360">
          <w:marLeft w:val="0"/>
          <w:marRight w:val="0"/>
          <w:marTop w:val="0"/>
          <w:marBottom w:val="0"/>
          <w:divBdr>
            <w:top w:val="none" w:sz="0" w:space="0" w:color="auto"/>
            <w:left w:val="none" w:sz="0" w:space="0" w:color="auto"/>
            <w:bottom w:val="none" w:sz="0" w:space="0" w:color="auto"/>
            <w:right w:val="none" w:sz="0" w:space="0" w:color="auto"/>
          </w:divBdr>
        </w:div>
        <w:div w:id="1036850401">
          <w:marLeft w:val="0"/>
          <w:marRight w:val="0"/>
          <w:marTop w:val="0"/>
          <w:marBottom w:val="0"/>
          <w:divBdr>
            <w:top w:val="none" w:sz="0" w:space="0" w:color="auto"/>
            <w:left w:val="none" w:sz="0" w:space="0" w:color="auto"/>
            <w:bottom w:val="none" w:sz="0" w:space="0" w:color="auto"/>
            <w:right w:val="none" w:sz="0" w:space="0" w:color="auto"/>
          </w:divBdr>
        </w:div>
        <w:div w:id="1041906362">
          <w:marLeft w:val="0"/>
          <w:marRight w:val="0"/>
          <w:marTop w:val="0"/>
          <w:marBottom w:val="0"/>
          <w:divBdr>
            <w:top w:val="none" w:sz="0" w:space="0" w:color="auto"/>
            <w:left w:val="none" w:sz="0" w:space="0" w:color="auto"/>
            <w:bottom w:val="none" w:sz="0" w:space="0" w:color="auto"/>
            <w:right w:val="none" w:sz="0" w:space="0" w:color="auto"/>
          </w:divBdr>
        </w:div>
        <w:div w:id="1044137884">
          <w:marLeft w:val="0"/>
          <w:marRight w:val="0"/>
          <w:marTop w:val="0"/>
          <w:marBottom w:val="0"/>
          <w:divBdr>
            <w:top w:val="none" w:sz="0" w:space="0" w:color="auto"/>
            <w:left w:val="none" w:sz="0" w:space="0" w:color="auto"/>
            <w:bottom w:val="none" w:sz="0" w:space="0" w:color="auto"/>
            <w:right w:val="none" w:sz="0" w:space="0" w:color="auto"/>
          </w:divBdr>
        </w:div>
        <w:div w:id="1044525597">
          <w:marLeft w:val="0"/>
          <w:marRight w:val="0"/>
          <w:marTop w:val="0"/>
          <w:marBottom w:val="0"/>
          <w:divBdr>
            <w:top w:val="none" w:sz="0" w:space="0" w:color="auto"/>
            <w:left w:val="none" w:sz="0" w:space="0" w:color="auto"/>
            <w:bottom w:val="none" w:sz="0" w:space="0" w:color="auto"/>
            <w:right w:val="none" w:sz="0" w:space="0" w:color="auto"/>
          </w:divBdr>
        </w:div>
        <w:div w:id="1044913511">
          <w:marLeft w:val="0"/>
          <w:marRight w:val="0"/>
          <w:marTop w:val="0"/>
          <w:marBottom w:val="0"/>
          <w:divBdr>
            <w:top w:val="none" w:sz="0" w:space="0" w:color="auto"/>
            <w:left w:val="none" w:sz="0" w:space="0" w:color="auto"/>
            <w:bottom w:val="none" w:sz="0" w:space="0" w:color="auto"/>
            <w:right w:val="none" w:sz="0" w:space="0" w:color="auto"/>
          </w:divBdr>
        </w:div>
        <w:div w:id="1045375893">
          <w:marLeft w:val="0"/>
          <w:marRight w:val="0"/>
          <w:marTop w:val="0"/>
          <w:marBottom w:val="0"/>
          <w:divBdr>
            <w:top w:val="none" w:sz="0" w:space="0" w:color="auto"/>
            <w:left w:val="none" w:sz="0" w:space="0" w:color="auto"/>
            <w:bottom w:val="none" w:sz="0" w:space="0" w:color="auto"/>
            <w:right w:val="none" w:sz="0" w:space="0" w:color="auto"/>
          </w:divBdr>
        </w:div>
        <w:div w:id="1045789711">
          <w:marLeft w:val="0"/>
          <w:marRight w:val="0"/>
          <w:marTop w:val="0"/>
          <w:marBottom w:val="0"/>
          <w:divBdr>
            <w:top w:val="none" w:sz="0" w:space="0" w:color="auto"/>
            <w:left w:val="none" w:sz="0" w:space="0" w:color="auto"/>
            <w:bottom w:val="none" w:sz="0" w:space="0" w:color="auto"/>
            <w:right w:val="none" w:sz="0" w:space="0" w:color="auto"/>
          </w:divBdr>
        </w:div>
        <w:div w:id="1046375857">
          <w:marLeft w:val="0"/>
          <w:marRight w:val="0"/>
          <w:marTop w:val="0"/>
          <w:marBottom w:val="0"/>
          <w:divBdr>
            <w:top w:val="none" w:sz="0" w:space="0" w:color="auto"/>
            <w:left w:val="none" w:sz="0" w:space="0" w:color="auto"/>
            <w:bottom w:val="none" w:sz="0" w:space="0" w:color="auto"/>
            <w:right w:val="none" w:sz="0" w:space="0" w:color="auto"/>
          </w:divBdr>
        </w:div>
        <w:div w:id="1047022246">
          <w:marLeft w:val="0"/>
          <w:marRight w:val="0"/>
          <w:marTop w:val="0"/>
          <w:marBottom w:val="0"/>
          <w:divBdr>
            <w:top w:val="none" w:sz="0" w:space="0" w:color="auto"/>
            <w:left w:val="none" w:sz="0" w:space="0" w:color="auto"/>
            <w:bottom w:val="none" w:sz="0" w:space="0" w:color="auto"/>
            <w:right w:val="none" w:sz="0" w:space="0" w:color="auto"/>
          </w:divBdr>
        </w:div>
        <w:div w:id="1051660698">
          <w:marLeft w:val="0"/>
          <w:marRight w:val="0"/>
          <w:marTop w:val="0"/>
          <w:marBottom w:val="0"/>
          <w:divBdr>
            <w:top w:val="none" w:sz="0" w:space="0" w:color="auto"/>
            <w:left w:val="none" w:sz="0" w:space="0" w:color="auto"/>
            <w:bottom w:val="none" w:sz="0" w:space="0" w:color="auto"/>
            <w:right w:val="none" w:sz="0" w:space="0" w:color="auto"/>
          </w:divBdr>
        </w:div>
        <w:div w:id="1054042302">
          <w:marLeft w:val="0"/>
          <w:marRight w:val="0"/>
          <w:marTop w:val="0"/>
          <w:marBottom w:val="0"/>
          <w:divBdr>
            <w:top w:val="none" w:sz="0" w:space="0" w:color="auto"/>
            <w:left w:val="none" w:sz="0" w:space="0" w:color="auto"/>
            <w:bottom w:val="none" w:sz="0" w:space="0" w:color="auto"/>
            <w:right w:val="none" w:sz="0" w:space="0" w:color="auto"/>
          </w:divBdr>
        </w:div>
        <w:div w:id="1054351143">
          <w:marLeft w:val="0"/>
          <w:marRight w:val="0"/>
          <w:marTop w:val="0"/>
          <w:marBottom w:val="0"/>
          <w:divBdr>
            <w:top w:val="none" w:sz="0" w:space="0" w:color="auto"/>
            <w:left w:val="none" w:sz="0" w:space="0" w:color="auto"/>
            <w:bottom w:val="none" w:sz="0" w:space="0" w:color="auto"/>
            <w:right w:val="none" w:sz="0" w:space="0" w:color="auto"/>
          </w:divBdr>
        </w:div>
        <w:div w:id="1055742422">
          <w:marLeft w:val="0"/>
          <w:marRight w:val="0"/>
          <w:marTop w:val="0"/>
          <w:marBottom w:val="0"/>
          <w:divBdr>
            <w:top w:val="none" w:sz="0" w:space="0" w:color="auto"/>
            <w:left w:val="none" w:sz="0" w:space="0" w:color="auto"/>
            <w:bottom w:val="none" w:sz="0" w:space="0" w:color="auto"/>
            <w:right w:val="none" w:sz="0" w:space="0" w:color="auto"/>
          </w:divBdr>
        </w:div>
        <w:div w:id="1058669436">
          <w:marLeft w:val="0"/>
          <w:marRight w:val="0"/>
          <w:marTop w:val="0"/>
          <w:marBottom w:val="0"/>
          <w:divBdr>
            <w:top w:val="none" w:sz="0" w:space="0" w:color="auto"/>
            <w:left w:val="none" w:sz="0" w:space="0" w:color="auto"/>
            <w:bottom w:val="none" w:sz="0" w:space="0" w:color="auto"/>
            <w:right w:val="none" w:sz="0" w:space="0" w:color="auto"/>
          </w:divBdr>
        </w:div>
        <w:div w:id="1060128651">
          <w:marLeft w:val="0"/>
          <w:marRight w:val="0"/>
          <w:marTop w:val="0"/>
          <w:marBottom w:val="0"/>
          <w:divBdr>
            <w:top w:val="none" w:sz="0" w:space="0" w:color="auto"/>
            <w:left w:val="none" w:sz="0" w:space="0" w:color="auto"/>
            <w:bottom w:val="none" w:sz="0" w:space="0" w:color="auto"/>
            <w:right w:val="none" w:sz="0" w:space="0" w:color="auto"/>
          </w:divBdr>
        </w:div>
        <w:div w:id="1060245413">
          <w:marLeft w:val="0"/>
          <w:marRight w:val="0"/>
          <w:marTop w:val="0"/>
          <w:marBottom w:val="0"/>
          <w:divBdr>
            <w:top w:val="none" w:sz="0" w:space="0" w:color="auto"/>
            <w:left w:val="none" w:sz="0" w:space="0" w:color="auto"/>
            <w:bottom w:val="none" w:sz="0" w:space="0" w:color="auto"/>
            <w:right w:val="none" w:sz="0" w:space="0" w:color="auto"/>
          </w:divBdr>
        </w:div>
        <w:div w:id="1062633297">
          <w:marLeft w:val="0"/>
          <w:marRight w:val="0"/>
          <w:marTop w:val="0"/>
          <w:marBottom w:val="0"/>
          <w:divBdr>
            <w:top w:val="none" w:sz="0" w:space="0" w:color="auto"/>
            <w:left w:val="none" w:sz="0" w:space="0" w:color="auto"/>
            <w:bottom w:val="none" w:sz="0" w:space="0" w:color="auto"/>
            <w:right w:val="none" w:sz="0" w:space="0" w:color="auto"/>
          </w:divBdr>
        </w:div>
        <w:div w:id="1063917104">
          <w:marLeft w:val="0"/>
          <w:marRight w:val="0"/>
          <w:marTop w:val="0"/>
          <w:marBottom w:val="0"/>
          <w:divBdr>
            <w:top w:val="none" w:sz="0" w:space="0" w:color="auto"/>
            <w:left w:val="none" w:sz="0" w:space="0" w:color="auto"/>
            <w:bottom w:val="none" w:sz="0" w:space="0" w:color="auto"/>
            <w:right w:val="none" w:sz="0" w:space="0" w:color="auto"/>
          </w:divBdr>
        </w:div>
        <w:div w:id="1065683013">
          <w:marLeft w:val="0"/>
          <w:marRight w:val="0"/>
          <w:marTop w:val="0"/>
          <w:marBottom w:val="0"/>
          <w:divBdr>
            <w:top w:val="none" w:sz="0" w:space="0" w:color="auto"/>
            <w:left w:val="none" w:sz="0" w:space="0" w:color="auto"/>
            <w:bottom w:val="none" w:sz="0" w:space="0" w:color="auto"/>
            <w:right w:val="none" w:sz="0" w:space="0" w:color="auto"/>
          </w:divBdr>
        </w:div>
        <w:div w:id="1067921924">
          <w:marLeft w:val="0"/>
          <w:marRight w:val="0"/>
          <w:marTop w:val="0"/>
          <w:marBottom w:val="0"/>
          <w:divBdr>
            <w:top w:val="none" w:sz="0" w:space="0" w:color="auto"/>
            <w:left w:val="none" w:sz="0" w:space="0" w:color="auto"/>
            <w:bottom w:val="none" w:sz="0" w:space="0" w:color="auto"/>
            <w:right w:val="none" w:sz="0" w:space="0" w:color="auto"/>
          </w:divBdr>
        </w:div>
        <w:div w:id="1068000155">
          <w:marLeft w:val="0"/>
          <w:marRight w:val="0"/>
          <w:marTop w:val="0"/>
          <w:marBottom w:val="0"/>
          <w:divBdr>
            <w:top w:val="none" w:sz="0" w:space="0" w:color="auto"/>
            <w:left w:val="none" w:sz="0" w:space="0" w:color="auto"/>
            <w:bottom w:val="none" w:sz="0" w:space="0" w:color="auto"/>
            <w:right w:val="none" w:sz="0" w:space="0" w:color="auto"/>
          </w:divBdr>
        </w:div>
        <w:div w:id="1068109857">
          <w:marLeft w:val="0"/>
          <w:marRight w:val="0"/>
          <w:marTop w:val="0"/>
          <w:marBottom w:val="0"/>
          <w:divBdr>
            <w:top w:val="none" w:sz="0" w:space="0" w:color="auto"/>
            <w:left w:val="none" w:sz="0" w:space="0" w:color="auto"/>
            <w:bottom w:val="none" w:sz="0" w:space="0" w:color="auto"/>
            <w:right w:val="none" w:sz="0" w:space="0" w:color="auto"/>
          </w:divBdr>
        </w:div>
        <w:div w:id="1069772105">
          <w:marLeft w:val="0"/>
          <w:marRight w:val="0"/>
          <w:marTop w:val="0"/>
          <w:marBottom w:val="0"/>
          <w:divBdr>
            <w:top w:val="none" w:sz="0" w:space="0" w:color="auto"/>
            <w:left w:val="none" w:sz="0" w:space="0" w:color="auto"/>
            <w:bottom w:val="none" w:sz="0" w:space="0" w:color="auto"/>
            <w:right w:val="none" w:sz="0" w:space="0" w:color="auto"/>
          </w:divBdr>
        </w:div>
        <w:div w:id="1069838681">
          <w:marLeft w:val="0"/>
          <w:marRight w:val="0"/>
          <w:marTop w:val="0"/>
          <w:marBottom w:val="0"/>
          <w:divBdr>
            <w:top w:val="none" w:sz="0" w:space="0" w:color="auto"/>
            <w:left w:val="none" w:sz="0" w:space="0" w:color="auto"/>
            <w:bottom w:val="none" w:sz="0" w:space="0" w:color="auto"/>
            <w:right w:val="none" w:sz="0" w:space="0" w:color="auto"/>
          </w:divBdr>
        </w:div>
        <w:div w:id="1071199290">
          <w:marLeft w:val="0"/>
          <w:marRight w:val="0"/>
          <w:marTop w:val="0"/>
          <w:marBottom w:val="0"/>
          <w:divBdr>
            <w:top w:val="none" w:sz="0" w:space="0" w:color="auto"/>
            <w:left w:val="none" w:sz="0" w:space="0" w:color="auto"/>
            <w:bottom w:val="none" w:sz="0" w:space="0" w:color="auto"/>
            <w:right w:val="none" w:sz="0" w:space="0" w:color="auto"/>
          </w:divBdr>
        </w:div>
        <w:div w:id="1072849918">
          <w:marLeft w:val="0"/>
          <w:marRight w:val="0"/>
          <w:marTop w:val="0"/>
          <w:marBottom w:val="0"/>
          <w:divBdr>
            <w:top w:val="none" w:sz="0" w:space="0" w:color="auto"/>
            <w:left w:val="none" w:sz="0" w:space="0" w:color="auto"/>
            <w:bottom w:val="none" w:sz="0" w:space="0" w:color="auto"/>
            <w:right w:val="none" w:sz="0" w:space="0" w:color="auto"/>
          </w:divBdr>
        </w:div>
        <w:div w:id="1073314531">
          <w:marLeft w:val="0"/>
          <w:marRight w:val="0"/>
          <w:marTop w:val="0"/>
          <w:marBottom w:val="0"/>
          <w:divBdr>
            <w:top w:val="none" w:sz="0" w:space="0" w:color="auto"/>
            <w:left w:val="none" w:sz="0" w:space="0" w:color="auto"/>
            <w:bottom w:val="none" w:sz="0" w:space="0" w:color="auto"/>
            <w:right w:val="none" w:sz="0" w:space="0" w:color="auto"/>
          </w:divBdr>
        </w:div>
        <w:div w:id="1073746735">
          <w:marLeft w:val="0"/>
          <w:marRight w:val="0"/>
          <w:marTop w:val="0"/>
          <w:marBottom w:val="0"/>
          <w:divBdr>
            <w:top w:val="none" w:sz="0" w:space="0" w:color="auto"/>
            <w:left w:val="none" w:sz="0" w:space="0" w:color="auto"/>
            <w:bottom w:val="none" w:sz="0" w:space="0" w:color="auto"/>
            <w:right w:val="none" w:sz="0" w:space="0" w:color="auto"/>
          </w:divBdr>
        </w:div>
        <w:div w:id="1075206749">
          <w:marLeft w:val="0"/>
          <w:marRight w:val="0"/>
          <w:marTop w:val="0"/>
          <w:marBottom w:val="0"/>
          <w:divBdr>
            <w:top w:val="none" w:sz="0" w:space="0" w:color="auto"/>
            <w:left w:val="none" w:sz="0" w:space="0" w:color="auto"/>
            <w:bottom w:val="none" w:sz="0" w:space="0" w:color="auto"/>
            <w:right w:val="none" w:sz="0" w:space="0" w:color="auto"/>
          </w:divBdr>
        </w:div>
        <w:div w:id="1075324782">
          <w:marLeft w:val="0"/>
          <w:marRight w:val="0"/>
          <w:marTop w:val="0"/>
          <w:marBottom w:val="0"/>
          <w:divBdr>
            <w:top w:val="none" w:sz="0" w:space="0" w:color="auto"/>
            <w:left w:val="none" w:sz="0" w:space="0" w:color="auto"/>
            <w:bottom w:val="none" w:sz="0" w:space="0" w:color="auto"/>
            <w:right w:val="none" w:sz="0" w:space="0" w:color="auto"/>
          </w:divBdr>
        </w:div>
        <w:div w:id="1075472089">
          <w:marLeft w:val="0"/>
          <w:marRight w:val="0"/>
          <w:marTop w:val="0"/>
          <w:marBottom w:val="0"/>
          <w:divBdr>
            <w:top w:val="none" w:sz="0" w:space="0" w:color="auto"/>
            <w:left w:val="none" w:sz="0" w:space="0" w:color="auto"/>
            <w:bottom w:val="none" w:sz="0" w:space="0" w:color="auto"/>
            <w:right w:val="none" w:sz="0" w:space="0" w:color="auto"/>
          </w:divBdr>
        </w:div>
        <w:div w:id="1077285300">
          <w:marLeft w:val="0"/>
          <w:marRight w:val="0"/>
          <w:marTop w:val="0"/>
          <w:marBottom w:val="0"/>
          <w:divBdr>
            <w:top w:val="none" w:sz="0" w:space="0" w:color="auto"/>
            <w:left w:val="none" w:sz="0" w:space="0" w:color="auto"/>
            <w:bottom w:val="none" w:sz="0" w:space="0" w:color="auto"/>
            <w:right w:val="none" w:sz="0" w:space="0" w:color="auto"/>
          </w:divBdr>
        </w:div>
        <w:div w:id="1078791821">
          <w:marLeft w:val="0"/>
          <w:marRight w:val="0"/>
          <w:marTop w:val="0"/>
          <w:marBottom w:val="0"/>
          <w:divBdr>
            <w:top w:val="none" w:sz="0" w:space="0" w:color="auto"/>
            <w:left w:val="none" w:sz="0" w:space="0" w:color="auto"/>
            <w:bottom w:val="none" w:sz="0" w:space="0" w:color="auto"/>
            <w:right w:val="none" w:sz="0" w:space="0" w:color="auto"/>
          </w:divBdr>
        </w:div>
        <w:div w:id="1085146998">
          <w:marLeft w:val="0"/>
          <w:marRight w:val="0"/>
          <w:marTop w:val="0"/>
          <w:marBottom w:val="0"/>
          <w:divBdr>
            <w:top w:val="none" w:sz="0" w:space="0" w:color="auto"/>
            <w:left w:val="none" w:sz="0" w:space="0" w:color="auto"/>
            <w:bottom w:val="none" w:sz="0" w:space="0" w:color="auto"/>
            <w:right w:val="none" w:sz="0" w:space="0" w:color="auto"/>
          </w:divBdr>
        </w:div>
        <w:div w:id="1085692530">
          <w:marLeft w:val="0"/>
          <w:marRight w:val="0"/>
          <w:marTop w:val="0"/>
          <w:marBottom w:val="0"/>
          <w:divBdr>
            <w:top w:val="none" w:sz="0" w:space="0" w:color="auto"/>
            <w:left w:val="none" w:sz="0" w:space="0" w:color="auto"/>
            <w:bottom w:val="none" w:sz="0" w:space="0" w:color="auto"/>
            <w:right w:val="none" w:sz="0" w:space="0" w:color="auto"/>
          </w:divBdr>
        </w:div>
        <w:div w:id="1088847106">
          <w:marLeft w:val="0"/>
          <w:marRight w:val="0"/>
          <w:marTop w:val="0"/>
          <w:marBottom w:val="0"/>
          <w:divBdr>
            <w:top w:val="none" w:sz="0" w:space="0" w:color="auto"/>
            <w:left w:val="none" w:sz="0" w:space="0" w:color="auto"/>
            <w:bottom w:val="none" w:sz="0" w:space="0" w:color="auto"/>
            <w:right w:val="none" w:sz="0" w:space="0" w:color="auto"/>
          </w:divBdr>
        </w:div>
        <w:div w:id="1090278978">
          <w:marLeft w:val="0"/>
          <w:marRight w:val="0"/>
          <w:marTop w:val="0"/>
          <w:marBottom w:val="0"/>
          <w:divBdr>
            <w:top w:val="none" w:sz="0" w:space="0" w:color="auto"/>
            <w:left w:val="none" w:sz="0" w:space="0" w:color="auto"/>
            <w:bottom w:val="none" w:sz="0" w:space="0" w:color="auto"/>
            <w:right w:val="none" w:sz="0" w:space="0" w:color="auto"/>
          </w:divBdr>
        </w:div>
        <w:div w:id="1090464364">
          <w:marLeft w:val="0"/>
          <w:marRight w:val="0"/>
          <w:marTop w:val="0"/>
          <w:marBottom w:val="0"/>
          <w:divBdr>
            <w:top w:val="none" w:sz="0" w:space="0" w:color="auto"/>
            <w:left w:val="none" w:sz="0" w:space="0" w:color="auto"/>
            <w:bottom w:val="none" w:sz="0" w:space="0" w:color="auto"/>
            <w:right w:val="none" w:sz="0" w:space="0" w:color="auto"/>
          </w:divBdr>
        </w:div>
        <w:div w:id="1090465681">
          <w:marLeft w:val="0"/>
          <w:marRight w:val="0"/>
          <w:marTop w:val="0"/>
          <w:marBottom w:val="0"/>
          <w:divBdr>
            <w:top w:val="none" w:sz="0" w:space="0" w:color="auto"/>
            <w:left w:val="none" w:sz="0" w:space="0" w:color="auto"/>
            <w:bottom w:val="none" w:sz="0" w:space="0" w:color="auto"/>
            <w:right w:val="none" w:sz="0" w:space="0" w:color="auto"/>
          </w:divBdr>
        </w:div>
        <w:div w:id="1091198633">
          <w:marLeft w:val="0"/>
          <w:marRight w:val="0"/>
          <w:marTop w:val="0"/>
          <w:marBottom w:val="0"/>
          <w:divBdr>
            <w:top w:val="none" w:sz="0" w:space="0" w:color="auto"/>
            <w:left w:val="none" w:sz="0" w:space="0" w:color="auto"/>
            <w:bottom w:val="none" w:sz="0" w:space="0" w:color="auto"/>
            <w:right w:val="none" w:sz="0" w:space="0" w:color="auto"/>
          </w:divBdr>
        </w:div>
        <w:div w:id="1091201475">
          <w:marLeft w:val="0"/>
          <w:marRight w:val="0"/>
          <w:marTop w:val="0"/>
          <w:marBottom w:val="0"/>
          <w:divBdr>
            <w:top w:val="none" w:sz="0" w:space="0" w:color="auto"/>
            <w:left w:val="none" w:sz="0" w:space="0" w:color="auto"/>
            <w:bottom w:val="none" w:sz="0" w:space="0" w:color="auto"/>
            <w:right w:val="none" w:sz="0" w:space="0" w:color="auto"/>
          </w:divBdr>
        </w:div>
        <w:div w:id="1092045894">
          <w:marLeft w:val="0"/>
          <w:marRight w:val="0"/>
          <w:marTop w:val="0"/>
          <w:marBottom w:val="0"/>
          <w:divBdr>
            <w:top w:val="none" w:sz="0" w:space="0" w:color="auto"/>
            <w:left w:val="none" w:sz="0" w:space="0" w:color="auto"/>
            <w:bottom w:val="none" w:sz="0" w:space="0" w:color="auto"/>
            <w:right w:val="none" w:sz="0" w:space="0" w:color="auto"/>
          </w:divBdr>
        </w:div>
        <w:div w:id="1096366970">
          <w:marLeft w:val="0"/>
          <w:marRight w:val="0"/>
          <w:marTop w:val="0"/>
          <w:marBottom w:val="0"/>
          <w:divBdr>
            <w:top w:val="none" w:sz="0" w:space="0" w:color="auto"/>
            <w:left w:val="none" w:sz="0" w:space="0" w:color="auto"/>
            <w:bottom w:val="none" w:sz="0" w:space="0" w:color="auto"/>
            <w:right w:val="none" w:sz="0" w:space="0" w:color="auto"/>
          </w:divBdr>
        </w:div>
        <w:div w:id="1096636178">
          <w:marLeft w:val="0"/>
          <w:marRight w:val="0"/>
          <w:marTop w:val="0"/>
          <w:marBottom w:val="0"/>
          <w:divBdr>
            <w:top w:val="none" w:sz="0" w:space="0" w:color="auto"/>
            <w:left w:val="none" w:sz="0" w:space="0" w:color="auto"/>
            <w:bottom w:val="none" w:sz="0" w:space="0" w:color="auto"/>
            <w:right w:val="none" w:sz="0" w:space="0" w:color="auto"/>
          </w:divBdr>
        </w:div>
        <w:div w:id="1097603269">
          <w:marLeft w:val="0"/>
          <w:marRight w:val="0"/>
          <w:marTop w:val="0"/>
          <w:marBottom w:val="0"/>
          <w:divBdr>
            <w:top w:val="none" w:sz="0" w:space="0" w:color="auto"/>
            <w:left w:val="none" w:sz="0" w:space="0" w:color="auto"/>
            <w:bottom w:val="none" w:sz="0" w:space="0" w:color="auto"/>
            <w:right w:val="none" w:sz="0" w:space="0" w:color="auto"/>
          </w:divBdr>
        </w:div>
        <w:div w:id="1097678573">
          <w:marLeft w:val="0"/>
          <w:marRight w:val="0"/>
          <w:marTop w:val="0"/>
          <w:marBottom w:val="0"/>
          <w:divBdr>
            <w:top w:val="none" w:sz="0" w:space="0" w:color="auto"/>
            <w:left w:val="none" w:sz="0" w:space="0" w:color="auto"/>
            <w:bottom w:val="none" w:sz="0" w:space="0" w:color="auto"/>
            <w:right w:val="none" w:sz="0" w:space="0" w:color="auto"/>
          </w:divBdr>
        </w:div>
        <w:div w:id="1101147750">
          <w:marLeft w:val="0"/>
          <w:marRight w:val="0"/>
          <w:marTop w:val="0"/>
          <w:marBottom w:val="0"/>
          <w:divBdr>
            <w:top w:val="none" w:sz="0" w:space="0" w:color="auto"/>
            <w:left w:val="none" w:sz="0" w:space="0" w:color="auto"/>
            <w:bottom w:val="none" w:sz="0" w:space="0" w:color="auto"/>
            <w:right w:val="none" w:sz="0" w:space="0" w:color="auto"/>
          </w:divBdr>
        </w:div>
        <w:div w:id="1101224878">
          <w:marLeft w:val="0"/>
          <w:marRight w:val="0"/>
          <w:marTop w:val="0"/>
          <w:marBottom w:val="0"/>
          <w:divBdr>
            <w:top w:val="none" w:sz="0" w:space="0" w:color="auto"/>
            <w:left w:val="none" w:sz="0" w:space="0" w:color="auto"/>
            <w:bottom w:val="none" w:sz="0" w:space="0" w:color="auto"/>
            <w:right w:val="none" w:sz="0" w:space="0" w:color="auto"/>
          </w:divBdr>
        </w:div>
        <w:div w:id="1106653587">
          <w:marLeft w:val="0"/>
          <w:marRight w:val="0"/>
          <w:marTop w:val="0"/>
          <w:marBottom w:val="0"/>
          <w:divBdr>
            <w:top w:val="none" w:sz="0" w:space="0" w:color="auto"/>
            <w:left w:val="none" w:sz="0" w:space="0" w:color="auto"/>
            <w:bottom w:val="none" w:sz="0" w:space="0" w:color="auto"/>
            <w:right w:val="none" w:sz="0" w:space="0" w:color="auto"/>
          </w:divBdr>
        </w:div>
        <w:div w:id="1108157675">
          <w:marLeft w:val="0"/>
          <w:marRight w:val="0"/>
          <w:marTop w:val="0"/>
          <w:marBottom w:val="0"/>
          <w:divBdr>
            <w:top w:val="none" w:sz="0" w:space="0" w:color="auto"/>
            <w:left w:val="none" w:sz="0" w:space="0" w:color="auto"/>
            <w:bottom w:val="none" w:sz="0" w:space="0" w:color="auto"/>
            <w:right w:val="none" w:sz="0" w:space="0" w:color="auto"/>
          </w:divBdr>
        </w:div>
        <w:div w:id="1109200526">
          <w:marLeft w:val="0"/>
          <w:marRight w:val="0"/>
          <w:marTop w:val="0"/>
          <w:marBottom w:val="0"/>
          <w:divBdr>
            <w:top w:val="none" w:sz="0" w:space="0" w:color="auto"/>
            <w:left w:val="none" w:sz="0" w:space="0" w:color="auto"/>
            <w:bottom w:val="none" w:sz="0" w:space="0" w:color="auto"/>
            <w:right w:val="none" w:sz="0" w:space="0" w:color="auto"/>
          </w:divBdr>
        </w:div>
        <w:div w:id="1109425840">
          <w:marLeft w:val="0"/>
          <w:marRight w:val="0"/>
          <w:marTop w:val="0"/>
          <w:marBottom w:val="0"/>
          <w:divBdr>
            <w:top w:val="none" w:sz="0" w:space="0" w:color="auto"/>
            <w:left w:val="none" w:sz="0" w:space="0" w:color="auto"/>
            <w:bottom w:val="none" w:sz="0" w:space="0" w:color="auto"/>
            <w:right w:val="none" w:sz="0" w:space="0" w:color="auto"/>
          </w:divBdr>
        </w:div>
        <w:div w:id="1109620844">
          <w:marLeft w:val="0"/>
          <w:marRight w:val="0"/>
          <w:marTop w:val="0"/>
          <w:marBottom w:val="0"/>
          <w:divBdr>
            <w:top w:val="none" w:sz="0" w:space="0" w:color="auto"/>
            <w:left w:val="none" w:sz="0" w:space="0" w:color="auto"/>
            <w:bottom w:val="none" w:sz="0" w:space="0" w:color="auto"/>
            <w:right w:val="none" w:sz="0" w:space="0" w:color="auto"/>
          </w:divBdr>
        </w:div>
        <w:div w:id="1110319035">
          <w:marLeft w:val="0"/>
          <w:marRight w:val="0"/>
          <w:marTop w:val="0"/>
          <w:marBottom w:val="0"/>
          <w:divBdr>
            <w:top w:val="none" w:sz="0" w:space="0" w:color="auto"/>
            <w:left w:val="none" w:sz="0" w:space="0" w:color="auto"/>
            <w:bottom w:val="none" w:sz="0" w:space="0" w:color="auto"/>
            <w:right w:val="none" w:sz="0" w:space="0" w:color="auto"/>
          </w:divBdr>
        </w:div>
        <w:div w:id="1115369255">
          <w:marLeft w:val="0"/>
          <w:marRight w:val="0"/>
          <w:marTop w:val="0"/>
          <w:marBottom w:val="0"/>
          <w:divBdr>
            <w:top w:val="none" w:sz="0" w:space="0" w:color="auto"/>
            <w:left w:val="none" w:sz="0" w:space="0" w:color="auto"/>
            <w:bottom w:val="none" w:sz="0" w:space="0" w:color="auto"/>
            <w:right w:val="none" w:sz="0" w:space="0" w:color="auto"/>
          </w:divBdr>
        </w:div>
        <w:div w:id="1120105950">
          <w:marLeft w:val="0"/>
          <w:marRight w:val="0"/>
          <w:marTop w:val="0"/>
          <w:marBottom w:val="0"/>
          <w:divBdr>
            <w:top w:val="none" w:sz="0" w:space="0" w:color="auto"/>
            <w:left w:val="none" w:sz="0" w:space="0" w:color="auto"/>
            <w:bottom w:val="none" w:sz="0" w:space="0" w:color="auto"/>
            <w:right w:val="none" w:sz="0" w:space="0" w:color="auto"/>
          </w:divBdr>
        </w:div>
        <w:div w:id="1120801547">
          <w:marLeft w:val="0"/>
          <w:marRight w:val="0"/>
          <w:marTop w:val="0"/>
          <w:marBottom w:val="0"/>
          <w:divBdr>
            <w:top w:val="none" w:sz="0" w:space="0" w:color="auto"/>
            <w:left w:val="none" w:sz="0" w:space="0" w:color="auto"/>
            <w:bottom w:val="none" w:sz="0" w:space="0" w:color="auto"/>
            <w:right w:val="none" w:sz="0" w:space="0" w:color="auto"/>
          </w:divBdr>
        </w:div>
        <w:div w:id="1121605678">
          <w:marLeft w:val="0"/>
          <w:marRight w:val="0"/>
          <w:marTop w:val="0"/>
          <w:marBottom w:val="0"/>
          <w:divBdr>
            <w:top w:val="none" w:sz="0" w:space="0" w:color="auto"/>
            <w:left w:val="none" w:sz="0" w:space="0" w:color="auto"/>
            <w:bottom w:val="none" w:sz="0" w:space="0" w:color="auto"/>
            <w:right w:val="none" w:sz="0" w:space="0" w:color="auto"/>
          </w:divBdr>
        </w:div>
        <w:div w:id="1122572181">
          <w:marLeft w:val="0"/>
          <w:marRight w:val="0"/>
          <w:marTop w:val="0"/>
          <w:marBottom w:val="0"/>
          <w:divBdr>
            <w:top w:val="none" w:sz="0" w:space="0" w:color="auto"/>
            <w:left w:val="none" w:sz="0" w:space="0" w:color="auto"/>
            <w:bottom w:val="none" w:sz="0" w:space="0" w:color="auto"/>
            <w:right w:val="none" w:sz="0" w:space="0" w:color="auto"/>
          </w:divBdr>
        </w:div>
        <w:div w:id="1124353161">
          <w:marLeft w:val="0"/>
          <w:marRight w:val="0"/>
          <w:marTop w:val="0"/>
          <w:marBottom w:val="0"/>
          <w:divBdr>
            <w:top w:val="none" w:sz="0" w:space="0" w:color="auto"/>
            <w:left w:val="none" w:sz="0" w:space="0" w:color="auto"/>
            <w:bottom w:val="none" w:sz="0" w:space="0" w:color="auto"/>
            <w:right w:val="none" w:sz="0" w:space="0" w:color="auto"/>
          </w:divBdr>
        </w:div>
        <w:div w:id="1125083362">
          <w:marLeft w:val="0"/>
          <w:marRight w:val="0"/>
          <w:marTop w:val="0"/>
          <w:marBottom w:val="0"/>
          <w:divBdr>
            <w:top w:val="none" w:sz="0" w:space="0" w:color="auto"/>
            <w:left w:val="none" w:sz="0" w:space="0" w:color="auto"/>
            <w:bottom w:val="none" w:sz="0" w:space="0" w:color="auto"/>
            <w:right w:val="none" w:sz="0" w:space="0" w:color="auto"/>
          </w:divBdr>
        </w:div>
        <w:div w:id="1125654277">
          <w:marLeft w:val="0"/>
          <w:marRight w:val="0"/>
          <w:marTop w:val="0"/>
          <w:marBottom w:val="0"/>
          <w:divBdr>
            <w:top w:val="none" w:sz="0" w:space="0" w:color="auto"/>
            <w:left w:val="none" w:sz="0" w:space="0" w:color="auto"/>
            <w:bottom w:val="none" w:sz="0" w:space="0" w:color="auto"/>
            <w:right w:val="none" w:sz="0" w:space="0" w:color="auto"/>
          </w:divBdr>
        </w:div>
        <w:div w:id="1126705350">
          <w:marLeft w:val="0"/>
          <w:marRight w:val="0"/>
          <w:marTop w:val="0"/>
          <w:marBottom w:val="0"/>
          <w:divBdr>
            <w:top w:val="none" w:sz="0" w:space="0" w:color="auto"/>
            <w:left w:val="none" w:sz="0" w:space="0" w:color="auto"/>
            <w:bottom w:val="none" w:sz="0" w:space="0" w:color="auto"/>
            <w:right w:val="none" w:sz="0" w:space="0" w:color="auto"/>
          </w:divBdr>
        </w:div>
        <w:div w:id="1129469739">
          <w:marLeft w:val="0"/>
          <w:marRight w:val="0"/>
          <w:marTop w:val="0"/>
          <w:marBottom w:val="0"/>
          <w:divBdr>
            <w:top w:val="none" w:sz="0" w:space="0" w:color="auto"/>
            <w:left w:val="none" w:sz="0" w:space="0" w:color="auto"/>
            <w:bottom w:val="none" w:sz="0" w:space="0" w:color="auto"/>
            <w:right w:val="none" w:sz="0" w:space="0" w:color="auto"/>
          </w:divBdr>
        </w:div>
        <w:div w:id="1135490088">
          <w:marLeft w:val="0"/>
          <w:marRight w:val="0"/>
          <w:marTop w:val="0"/>
          <w:marBottom w:val="0"/>
          <w:divBdr>
            <w:top w:val="none" w:sz="0" w:space="0" w:color="auto"/>
            <w:left w:val="none" w:sz="0" w:space="0" w:color="auto"/>
            <w:bottom w:val="none" w:sz="0" w:space="0" w:color="auto"/>
            <w:right w:val="none" w:sz="0" w:space="0" w:color="auto"/>
          </w:divBdr>
        </w:div>
        <w:div w:id="1136801687">
          <w:marLeft w:val="0"/>
          <w:marRight w:val="0"/>
          <w:marTop w:val="0"/>
          <w:marBottom w:val="0"/>
          <w:divBdr>
            <w:top w:val="none" w:sz="0" w:space="0" w:color="auto"/>
            <w:left w:val="none" w:sz="0" w:space="0" w:color="auto"/>
            <w:bottom w:val="none" w:sz="0" w:space="0" w:color="auto"/>
            <w:right w:val="none" w:sz="0" w:space="0" w:color="auto"/>
          </w:divBdr>
        </w:div>
        <w:div w:id="1137263081">
          <w:marLeft w:val="0"/>
          <w:marRight w:val="0"/>
          <w:marTop w:val="0"/>
          <w:marBottom w:val="0"/>
          <w:divBdr>
            <w:top w:val="none" w:sz="0" w:space="0" w:color="auto"/>
            <w:left w:val="none" w:sz="0" w:space="0" w:color="auto"/>
            <w:bottom w:val="none" w:sz="0" w:space="0" w:color="auto"/>
            <w:right w:val="none" w:sz="0" w:space="0" w:color="auto"/>
          </w:divBdr>
        </w:div>
        <w:div w:id="1144588677">
          <w:marLeft w:val="0"/>
          <w:marRight w:val="0"/>
          <w:marTop w:val="0"/>
          <w:marBottom w:val="0"/>
          <w:divBdr>
            <w:top w:val="none" w:sz="0" w:space="0" w:color="auto"/>
            <w:left w:val="none" w:sz="0" w:space="0" w:color="auto"/>
            <w:bottom w:val="none" w:sz="0" w:space="0" w:color="auto"/>
            <w:right w:val="none" w:sz="0" w:space="0" w:color="auto"/>
          </w:divBdr>
        </w:div>
        <w:div w:id="1147016005">
          <w:marLeft w:val="0"/>
          <w:marRight w:val="0"/>
          <w:marTop w:val="0"/>
          <w:marBottom w:val="0"/>
          <w:divBdr>
            <w:top w:val="none" w:sz="0" w:space="0" w:color="auto"/>
            <w:left w:val="none" w:sz="0" w:space="0" w:color="auto"/>
            <w:bottom w:val="none" w:sz="0" w:space="0" w:color="auto"/>
            <w:right w:val="none" w:sz="0" w:space="0" w:color="auto"/>
          </w:divBdr>
        </w:div>
        <w:div w:id="1151216316">
          <w:marLeft w:val="0"/>
          <w:marRight w:val="0"/>
          <w:marTop w:val="0"/>
          <w:marBottom w:val="0"/>
          <w:divBdr>
            <w:top w:val="none" w:sz="0" w:space="0" w:color="auto"/>
            <w:left w:val="none" w:sz="0" w:space="0" w:color="auto"/>
            <w:bottom w:val="none" w:sz="0" w:space="0" w:color="auto"/>
            <w:right w:val="none" w:sz="0" w:space="0" w:color="auto"/>
          </w:divBdr>
        </w:div>
        <w:div w:id="1152217701">
          <w:marLeft w:val="0"/>
          <w:marRight w:val="0"/>
          <w:marTop w:val="0"/>
          <w:marBottom w:val="0"/>
          <w:divBdr>
            <w:top w:val="none" w:sz="0" w:space="0" w:color="auto"/>
            <w:left w:val="none" w:sz="0" w:space="0" w:color="auto"/>
            <w:bottom w:val="none" w:sz="0" w:space="0" w:color="auto"/>
            <w:right w:val="none" w:sz="0" w:space="0" w:color="auto"/>
          </w:divBdr>
        </w:div>
        <w:div w:id="1153107417">
          <w:marLeft w:val="0"/>
          <w:marRight w:val="0"/>
          <w:marTop w:val="0"/>
          <w:marBottom w:val="0"/>
          <w:divBdr>
            <w:top w:val="none" w:sz="0" w:space="0" w:color="auto"/>
            <w:left w:val="none" w:sz="0" w:space="0" w:color="auto"/>
            <w:bottom w:val="none" w:sz="0" w:space="0" w:color="auto"/>
            <w:right w:val="none" w:sz="0" w:space="0" w:color="auto"/>
          </w:divBdr>
        </w:div>
        <w:div w:id="1153133925">
          <w:marLeft w:val="0"/>
          <w:marRight w:val="0"/>
          <w:marTop w:val="0"/>
          <w:marBottom w:val="0"/>
          <w:divBdr>
            <w:top w:val="none" w:sz="0" w:space="0" w:color="auto"/>
            <w:left w:val="none" w:sz="0" w:space="0" w:color="auto"/>
            <w:bottom w:val="none" w:sz="0" w:space="0" w:color="auto"/>
            <w:right w:val="none" w:sz="0" w:space="0" w:color="auto"/>
          </w:divBdr>
        </w:div>
        <w:div w:id="1153451524">
          <w:marLeft w:val="0"/>
          <w:marRight w:val="0"/>
          <w:marTop w:val="0"/>
          <w:marBottom w:val="0"/>
          <w:divBdr>
            <w:top w:val="none" w:sz="0" w:space="0" w:color="auto"/>
            <w:left w:val="none" w:sz="0" w:space="0" w:color="auto"/>
            <w:bottom w:val="none" w:sz="0" w:space="0" w:color="auto"/>
            <w:right w:val="none" w:sz="0" w:space="0" w:color="auto"/>
          </w:divBdr>
        </w:div>
        <w:div w:id="1153565448">
          <w:marLeft w:val="0"/>
          <w:marRight w:val="0"/>
          <w:marTop w:val="0"/>
          <w:marBottom w:val="0"/>
          <w:divBdr>
            <w:top w:val="none" w:sz="0" w:space="0" w:color="auto"/>
            <w:left w:val="none" w:sz="0" w:space="0" w:color="auto"/>
            <w:bottom w:val="none" w:sz="0" w:space="0" w:color="auto"/>
            <w:right w:val="none" w:sz="0" w:space="0" w:color="auto"/>
          </w:divBdr>
        </w:div>
        <w:div w:id="1155949651">
          <w:marLeft w:val="0"/>
          <w:marRight w:val="0"/>
          <w:marTop w:val="0"/>
          <w:marBottom w:val="0"/>
          <w:divBdr>
            <w:top w:val="none" w:sz="0" w:space="0" w:color="auto"/>
            <w:left w:val="none" w:sz="0" w:space="0" w:color="auto"/>
            <w:bottom w:val="none" w:sz="0" w:space="0" w:color="auto"/>
            <w:right w:val="none" w:sz="0" w:space="0" w:color="auto"/>
          </w:divBdr>
        </w:div>
        <w:div w:id="1157259053">
          <w:marLeft w:val="0"/>
          <w:marRight w:val="0"/>
          <w:marTop w:val="0"/>
          <w:marBottom w:val="0"/>
          <w:divBdr>
            <w:top w:val="none" w:sz="0" w:space="0" w:color="auto"/>
            <w:left w:val="none" w:sz="0" w:space="0" w:color="auto"/>
            <w:bottom w:val="none" w:sz="0" w:space="0" w:color="auto"/>
            <w:right w:val="none" w:sz="0" w:space="0" w:color="auto"/>
          </w:divBdr>
        </w:div>
        <w:div w:id="1157916879">
          <w:marLeft w:val="0"/>
          <w:marRight w:val="0"/>
          <w:marTop w:val="0"/>
          <w:marBottom w:val="0"/>
          <w:divBdr>
            <w:top w:val="none" w:sz="0" w:space="0" w:color="auto"/>
            <w:left w:val="none" w:sz="0" w:space="0" w:color="auto"/>
            <w:bottom w:val="none" w:sz="0" w:space="0" w:color="auto"/>
            <w:right w:val="none" w:sz="0" w:space="0" w:color="auto"/>
          </w:divBdr>
        </w:div>
        <w:div w:id="1158883668">
          <w:marLeft w:val="0"/>
          <w:marRight w:val="0"/>
          <w:marTop w:val="0"/>
          <w:marBottom w:val="0"/>
          <w:divBdr>
            <w:top w:val="none" w:sz="0" w:space="0" w:color="auto"/>
            <w:left w:val="none" w:sz="0" w:space="0" w:color="auto"/>
            <w:bottom w:val="none" w:sz="0" w:space="0" w:color="auto"/>
            <w:right w:val="none" w:sz="0" w:space="0" w:color="auto"/>
          </w:divBdr>
        </w:div>
        <w:div w:id="1164665264">
          <w:marLeft w:val="0"/>
          <w:marRight w:val="0"/>
          <w:marTop w:val="0"/>
          <w:marBottom w:val="0"/>
          <w:divBdr>
            <w:top w:val="none" w:sz="0" w:space="0" w:color="auto"/>
            <w:left w:val="none" w:sz="0" w:space="0" w:color="auto"/>
            <w:bottom w:val="none" w:sz="0" w:space="0" w:color="auto"/>
            <w:right w:val="none" w:sz="0" w:space="0" w:color="auto"/>
          </w:divBdr>
        </w:div>
        <w:div w:id="1166553293">
          <w:marLeft w:val="0"/>
          <w:marRight w:val="0"/>
          <w:marTop w:val="0"/>
          <w:marBottom w:val="0"/>
          <w:divBdr>
            <w:top w:val="none" w:sz="0" w:space="0" w:color="auto"/>
            <w:left w:val="none" w:sz="0" w:space="0" w:color="auto"/>
            <w:bottom w:val="none" w:sz="0" w:space="0" w:color="auto"/>
            <w:right w:val="none" w:sz="0" w:space="0" w:color="auto"/>
          </w:divBdr>
        </w:div>
        <w:div w:id="1168255267">
          <w:marLeft w:val="0"/>
          <w:marRight w:val="0"/>
          <w:marTop w:val="0"/>
          <w:marBottom w:val="0"/>
          <w:divBdr>
            <w:top w:val="none" w:sz="0" w:space="0" w:color="auto"/>
            <w:left w:val="none" w:sz="0" w:space="0" w:color="auto"/>
            <w:bottom w:val="none" w:sz="0" w:space="0" w:color="auto"/>
            <w:right w:val="none" w:sz="0" w:space="0" w:color="auto"/>
          </w:divBdr>
        </w:div>
        <w:div w:id="1171683595">
          <w:marLeft w:val="0"/>
          <w:marRight w:val="0"/>
          <w:marTop w:val="0"/>
          <w:marBottom w:val="0"/>
          <w:divBdr>
            <w:top w:val="none" w:sz="0" w:space="0" w:color="auto"/>
            <w:left w:val="none" w:sz="0" w:space="0" w:color="auto"/>
            <w:bottom w:val="none" w:sz="0" w:space="0" w:color="auto"/>
            <w:right w:val="none" w:sz="0" w:space="0" w:color="auto"/>
          </w:divBdr>
        </w:div>
        <w:div w:id="1173029900">
          <w:marLeft w:val="0"/>
          <w:marRight w:val="0"/>
          <w:marTop w:val="0"/>
          <w:marBottom w:val="0"/>
          <w:divBdr>
            <w:top w:val="none" w:sz="0" w:space="0" w:color="auto"/>
            <w:left w:val="none" w:sz="0" w:space="0" w:color="auto"/>
            <w:bottom w:val="none" w:sz="0" w:space="0" w:color="auto"/>
            <w:right w:val="none" w:sz="0" w:space="0" w:color="auto"/>
          </w:divBdr>
        </w:div>
        <w:div w:id="1174609573">
          <w:marLeft w:val="0"/>
          <w:marRight w:val="0"/>
          <w:marTop w:val="0"/>
          <w:marBottom w:val="0"/>
          <w:divBdr>
            <w:top w:val="none" w:sz="0" w:space="0" w:color="auto"/>
            <w:left w:val="none" w:sz="0" w:space="0" w:color="auto"/>
            <w:bottom w:val="none" w:sz="0" w:space="0" w:color="auto"/>
            <w:right w:val="none" w:sz="0" w:space="0" w:color="auto"/>
          </w:divBdr>
        </w:div>
        <w:div w:id="1175077018">
          <w:marLeft w:val="0"/>
          <w:marRight w:val="0"/>
          <w:marTop w:val="0"/>
          <w:marBottom w:val="0"/>
          <w:divBdr>
            <w:top w:val="none" w:sz="0" w:space="0" w:color="auto"/>
            <w:left w:val="none" w:sz="0" w:space="0" w:color="auto"/>
            <w:bottom w:val="none" w:sz="0" w:space="0" w:color="auto"/>
            <w:right w:val="none" w:sz="0" w:space="0" w:color="auto"/>
          </w:divBdr>
        </w:div>
        <w:div w:id="1177844619">
          <w:marLeft w:val="0"/>
          <w:marRight w:val="0"/>
          <w:marTop w:val="0"/>
          <w:marBottom w:val="0"/>
          <w:divBdr>
            <w:top w:val="none" w:sz="0" w:space="0" w:color="auto"/>
            <w:left w:val="none" w:sz="0" w:space="0" w:color="auto"/>
            <w:bottom w:val="none" w:sz="0" w:space="0" w:color="auto"/>
            <w:right w:val="none" w:sz="0" w:space="0" w:color="auto"/>
          </w:divBdr>
        </w:div>
        <w:div w:id="1178931472">
          <w:marLeft w:val="0"/>
          <w:marRight w:val="0"/>
          <w:marTop w:val="0"/>
          <w:marBottom w:val="0"/>
          <w:divBdr>
            <w:top w:val="none" w:sz="0" w:space="0" w:color="auto"/>
            <w:left w:val="none" w:sz="0" w:space="0" w:color="auto"/>
            <w:bottom w:val="none" w:sz="0" w:space="0" w:color="auto"/>
            <w:right w:val="none" w:sz="0" w:space="0" w:color="auto"/>
          </w:divBdr>
        </w:div>
        <w:div w:id="1181315557">
          <w:marLeft w:val="0"/>
          <w:marRight w:val="0"/>
          <w:marTop w:val="0"/>
          <w:marBottom w:val="0"/>
          <w:divBdr>
            <w:top w:val="none" w:sz="0" w:space="0" w:color="auto"/>
            <w:left w:val="none" w:sz="0" w:space="0" w:color="auto"/>
            <w:bottom w:val="none" w:sz="0" w:space="0" w:color="auto"/>
            <w:right w:val="none" w:sz="0" w:space="0" w:color="auto"/>
          </w:divBdr>
        </w:div>
        <w:div w:id="1184590322">
          <w:marLeft w:val="0"/>
          <w:marRight w:val="0"/>
          <w:marTop w:val="0"/>
          <w:marBottom w:val="0"/>
          <w:divBdr>
            <w:top w:val="none" w:sz="0" w:space="0" w:color="auto"/>
            <w:left w:val="none" w:sz="0" w:space="0" w:color="auto"/>
            <w:bottom w:val="none" w:sz="0" w:space="0" w:color="auto"/>
            <w:right w:val="none" w:sz="0" w:space="0" w:color="auto"/>
          </w:divBdr>
        </w:div>
        <w:div w:id="1186793110">
          <w:marLeft w:val="0"/>
          <w:marRight w:val="0"/>
          <w:marTop w:val="0"/>
          <w:marBottom w:val="0"/>
          <w:divBdr>
            <w:top w:val="none" w:sz="0" w:space="0" w:color="auto"/>
            <w:left w:val="none" w:sz="0" w:space="0" w:color="auto"/>
            <w:bottom w:val="none" w:sz="0" w:space="0" w:color="auto"/>
            <w:right w:val="none" w:sz="0" w:space="0" w:color="auto"/>
          </w:divBdr>
        </w:div>
        <w:div w:id="1187448457">
          <w:marLeft w:val="0"/>
          <w:marRight w:val="0"/>
          <w:marTop w:val="0"/>
          <w:marBottom w:val="0"/>
          <w:divBdr>
            <w:top w:val="none" w:sz="0" w:space="0" w:color="auto"/>
            <w:left w:val="none" w:sz="0" w:space="0" w:color="auto"/>
            <w:bottom w:val="none" w:sz="0" w:space="0" w:color="auto"/>
            <w:right w:val="none" w:sz="0" w:space="0" w:color="auto"/>
          </w:divBdr>
        </w:div>
        <w:div w:id="1189836677">
          <w:marLeft w:val="0"/>
          <w:marRight w:val="0"/>
          <w:marTop w:val="0"/>
          <w:marBottom w:val="0"/>
          <w:divBdr>
            <w:top w:val="none" w:sz="0" w:space="0" w:color="auto"/>
            <w:left w:val="none" w:sz="0" w:space="0" w:color="auto"/>
            <w:bottom w:val="none" w:sz="0" w:space="0" w:color="auto"/>
            <w:right w:val="none" w:sz="0" w:space="0" w:color="auto"/>
          </w:divBdr>
        </w:div>
        <w:div w:id="1192107046">
          <w:marLeft w:val="0"/>
          <w:marRight w:val="0"/>
          <w:marTop w:val="0"/>
          <w:marBottom w:val="0"/>
          <w:divBdr>
            <w:top w:val="none" w:sz="0" w:space="0" w:color="auto"/>
            <w:left w:val="none" w:sz="0" w:space="0" w:color="auto"/>
            <w:bottom w:val="none" w:sz="0" w:space="0" w:color="auto"/>
            <w:right w:val="none" w:sz="0" w:space="0" w:color="auto"/>
          </w:divBdr>
        </w:div>
        <w:div w:id="1192650594">
          <w:marLeft w:val="0"/>
          <w:marRight w:val="0"/>
          <w:marTop w:val="0"/>
          <w:marBottom w:val="0"/>
          <w:divBdr>
            <w:top w:val="none" w:sz="0" w:space="0" w:color="auto"/>
            <w:left w:val="none" w:sz="0" w:space="0" w:color="auto"/>
            <w:bottom w:val="none" w:sz="0" w:space="0" w:color="auto"/>
            <w:right w:val="none" w:sz="0" w:space="0" w:color="auto"/>
          </w:divBdr>
        </w:div>
        <w:div w:id="1193760318">
          <w:marLeft w:val="0"/>
          <w:marRight w:val="0"/>
          <w:marTop w:val="0"/>
          <w:marBottom w:val="0"/>
          <w:divBdr>
            <w:top w:val="none" w:sz="0" w:space="0" w:color="auto"/>
            <w:left w:val="none" w:sz="0" w:space="0" w:color="auto"/>
            <w:bottom w:val="none" w:sz="0" w:space="0" w:color="auto"/>
            <w:right w:val="none" w:sz="0" w:space="0" w:color="auto"/>
          </w:divBdr>
        </w:div>
        <w:div w:id="1194733447">
          <w:marLeft w:val="0"/>
          <w:marRight w:val="0"/>
          <w:marTop w:val="0"/>
          <w:marBottom w:val="0"/>
          <w:divBdr>
            <w:top w:val="none" w:sz="0" w:space="0" w:color="auto"/>
            <w:left w:val="none" w:sz="0" w:space="0" w:color="auto"/>
            <w:bottom w:val="none" w:sz="0" w:space="0" w:color="auto"/>
            <w:right w:val="none" w:sz="0" w:space="0" w:color="auto"/>
          </w:divBdr>
        </w:div>
        <w:div w:id="1195922207">
          <w:marLeft w:val="0"/>
          <w:marRight w:val="0"/>
          <w:marTop w:val="0"/>
          <w:marBottom w:val="0"/>
          <w:divBdr>
            <w:top w:val="none" w:sz="0" w:space="0" w:color="auto"/>
            <w:left w:val="none" w:sz="0" w:space="0" w:color="auto"/>
            <w:bottom w:val="none" w:sz="0" w:space="0" w:color="auto"/>
            <w:right w:val="none" w:sz="0" w:space="0" w:color="auto"/>
          </w:divBdr>
        </w:div>
        <w:div w:id="1199926802">
          <w:marLeft w:val="0"/>
          <w:marRight w:val="0"/>
          <w:marTop w:val="0"/>
          <w:marBottom w:val="0"/>
          <w:divBdr>
            <w:top w:val="none" w:sz="0" w:space="0" w:color="auto"/>
            <w:left w:val="none" w:sz="0" w:space="0" w:color="auto"/>
            <w:bottom w:val="none" w:sz="0" w:space="0" w:color="auto"/>
            <w:right w:val="none" w:sz="0" w:space="0" w:color="auto"/>
          </w:divBdr>
        </w:div>
        <w:div w:id="1200312582">
          <w:marLeft w:val="0"/>
          <w:marRight w:val="0"/>
          <w:marTop w:val="0"/>
          <w:marBottom w:val="0"/>
          <w:divBdr>
            <w:top w:val="none" w:sz="0" w:space="0" w:color="auto"/>
            <w:left w:val="none" w:sz="0" w:space="0" w:color="auto"/>
            <w:bottom w:val="none" w:sz="0" w:space="0" w:color="auto"/>
            <w:right w:val="none" w:sz="0" w:space="0" w:color="auto"/>
          </w:divBdr>
        </w:div>
        <w:div w:id="1202865744">
          <w:marLeft w:val="0"/>
          <w:marRight w:val="0"/>
          <w:marTop w:val="0"/>
          <w:marBottom w:val="0"/>
          <w:divBdr>
            <w:top w:val="none" w:sz="0" w:space="0" w:color="auto"/>
            <w:left w:val="none" w:sz="0" w:space="0" w:color="auto"/>
            <w:bottom w:val="none" w:sz="0" w:space="0" w:color="auto"/>
            <w:right w:val="none" w:sz="0" w:space="0" w:color="auto"/>
          </w:divBdr>
        </w:div>
        <w:div w:id="1203907419">
          <w:marLeft w:val="0"/>
          <w:marRight w:val="0"/>
          <w:marTop w:val="0"/>
          <w:marBottom w:val="0"/>
          <w:divBdr>
            <w:top w:val="none" w:sz="0" w:space="0" w:color="auto"/>
            <w:left w:val="none" w:sz="0" w:space="0" w:color="auto"/>
            <w:bottom w:val="none" w:sz="0" w:space="0" w:color="auto"/>
            <w:right w:val="none" w:sz="0" w:space="0" w:color="auto"/>
          </w:divBdr>
        </w:div>
        <w:div w:id="1204093677">
          <w:marLeft w:val="0"/>
          <w:marRight w:val="0"/>
          <w:marTop w:val="0"/>
          <w:marBottom w:val="0"/>
          <w:divBdr>
            <w:top w:val="none" w:sz="0" w:space="0" w:color="auto"/>
            <w:left w:val="none" w:sz="0" w:space="0" w:color="auto"/>
            <w:bottom w:val="none" w:sz="0" w:space="0" w:color="auto"/>
            <w:right w:val="none" w:sz="0" w:space="0" w:color="auto"/>
          </w:divBdr>
        </w:div>
        <w:div w:id="1205172961">
          <w:marLeft w:val="0"/>
          <w:marRight w:val="0"/>
          <w:marTop w:val="0"/>
          <w:marBottom w:val="0"/>
          <w:divBdr>
            <w:top w:val="none" w:sz="0" w:space="0" w:color="auto"/>
            <w:left w:val="none" w:sz="0" w:space="0" w:color="auto"/>
            <w:bottom w:val="none" w:sz="0" w:space="0" w:color="auto"/>
            <w:right w:val="none" w:sz="0" w:space="0" w:color="auto"/>
          </w:divBdr>
        </w:div>
        <w:div w:id="1205487237">
          <w:marLeft w:val="0"/>
          <w:marRight w:val="0"/>
          <w:marTop w:val="0"/>
          <w:marBottom w:val="0"/>
          <w:divBdr>
            <w:top w:val="none" w:sz="0" w:space="0" w:color="auto"/>
            <w:left w:val="none" w:sz="0" w:space="0" w:color="auto"/>
            <w:bottom w:val="none" w:sz="0" w:space="0" w:color="auto"/>
            <w:right w:val="none" w:sz="0" w:space="0" w:color="auto"/>
          </w:divBdr>
        </w:div>
        <w:div w:id="1208951192">
          <w:marLeft w:val="0"/>
          <w:marRight w:val="0"/>
          <w:marTop w:val="0"/>
          <w:marBottom w:val="0"/>
          <w:divBdr>
            <w:top w:val="none" w:sz="0" w:space="0" w:color="auto"/>
            <w:left w:val="none" w:sz="0" w:space="0" w:color="auto"/>
            <w:bottom w:val="none" w:sz="0" w:space="0" w:color="auto"/>
            <w:right w:val="none" w:sz="0" w:space="0" w:color="auto"/>
          </w:divBdr>
        </w:div>
        <w:div w:id="1215311597">
          <w:marLeft w:val="0"/>
          <w:marRight w:val="0"/>
          <w:marTop w:val="0"/>
          <w:marBottom w:val="0"/>
          <w:divBdr>
            <w:top w:val="none" w:sz="0" w:space="0" w:color="auto"/>
            <w:left w:val="none" w:sz="0" w:space="0" w:color="auto"/>
            <w:bottom w:val="none" w:sz="0" w:space="0" w:color="auto"/>
            <w:right w:val="none" w:sz="0" w:space="0" w:color="auto"/>
          </w:divBdr>
        </w:div>
        <w:div w:id="1215583491">
          <w:marLeft w:val="0"/>
          <w:marRight w:val="0"/>
          <w:marTop w:val="0"/>
          <w:marBottom w:val="0"/>
          <w:divBdr>
            <w:top w:val="none" w:sz="0" w:space="0" w:color="auto"/>
            <w:left w:val="none" w:sz="0" w:space="0" w:color="auto"/>
            <w:bottom w:val="none" w:sz="0" w:space="0" w:color="auto"/>
            <w:right w:val="none" w:sz="0" w:space="0" w:color="auto"/>
          </w:divBdr>
        </w:div>
        <w:div w:id="1216090857">
          <w:marLeft w:val="0"/>
          <w:marRight w:val="0"/>
          <w:marTop w:val="0"/>
          <w:marBottom w:val="0"/>
          <w:divBdr>
            <w:top w:val="none" w:sz="0" w:space="0" w:color="auto"/>
            <w:left w:val="none" w:sz="0" w:space="0" w:color="auto"/>
            <w:bottom w:val="none" w:sz="0" w:space="0" w:color="auto"/>
            <w:right w:val="none" w:sz="0" w:space="0" w:color="auto"/>
          </w:divBdr>
        </w:div>
        <w:div w:id="1220282059">
          <w:marLeft w:val="0"/>
          <w:marRight w:val="0"/>
          <w:marTop w:val="0"/>
          <w:marBottom w:val="0"/>
          <w:divBdr>
            <w:top w:val="none" w:sz="0" w:space="0" w:color="auto"/>
            <w:left w:val="none" w:sz="0" w:space="0" w:color="auto"/>
            <w:bottom w:val="none" w:sz="0" w:space="0" w:color="auto"/>
            <w:right w:val="none" w:sz="0" w:space="0" w:color="auto"/>
          </w:divBdr>
        </w:div>
        <w:div w:id="1220558705">
          <w:marLeft w:val="0"/>
          <w:marRight w:val="0"/>
          <w:marTop w:val="0"/>
          <w:marBottom w:val="0"/>
          <w:divBdr>
            <w:top w:val="none" w:sz="0" w:space="0" w:color="auto"/>
            <w:left w:val="none" w:sz="0" w:space="0" w:color="auto"/>
            <w:bottom w:val="none" w:sz="0" w:space="0" w:color="auto"/>
            <w:right w:val="none" w:sz="0" w:space="0" w:color="auto"/>
          </w:divBdr>
        </w:div>
        <w:div w:id="1223520796">
          <w:marLeft w:val="0"/>
          <w:marRight w:val="0"/>
          <w:marTop w:val="0"/>
          <w:marBottom w:val="0"/>
          <w:divBdr>
            <w:top w:val="none" w:sz="0" w:space="0" w:color="auto"/>
            <w:left w:val="none" w:sz="0" w:space="0" w:color="auto"/>
            <w:bottom w:val="none" w:sz="0" w:space="0" w:color="auto"/>
            <w:right w:val="none" w:sz="0" w:space="0" w:color="auto"/>
          </w:divBdr>
        </w:div>
        <w:div w:id="1223786460">
          <w:marLeft w:val="0"/>
          <w:marRight w:val="0"/>
          <w:marTop w:val="0"/>
          <w:marBottom w:val="0"/>
          <w:divBdr>
            <w:top w:val="none" w:sz="0" w:space="0" w:color="auto"/>
            <w:left w:val="none" w:sz="0" w:space="0" w:color="auto"/>
            <w:bottom w:val="none" w:sz="0" w:space="0" w:color="auto"/>
            <w:right w:val="none" w:sz="0" w:space="0" w:color="auto"/>
          </w:divBdr>
        </w:div>
        <w:div w:id="1226992961">
          <w:marLeft w:val="0"/>
          <w:marRight w:val="0"/>
          <w:marTop w:val="0"/>
          <w:marBottom w:val="0"/>
          <w:divBdr>
            <w:top w:val="none" w:sz="0" w:space="0" w:color="auto"/>
            <w:left w:val="none" w:sz="0" w:space="0" w:color="auto"/>
            <w:bottom w:val="none" w:sz="0" w:space="0" w:color="auto"/>
            <w:right w:val="none" w:sz="0" w:space="0" w:color="auto"/>
          </w:divBdr>
        </w:div>
        <w:div w:id="1227496202">
          <w:marLeft w:val="0"/>
          <w:marRight w:val="0"/>
          <w:marTop w:val="0"/>
          <w:marBottom w:val="0"/>
          <w:divBdr>
            <w:top w:val="none" w:sz="0" w:space="0" w:color="auto"/>
            <w:left w:val="none" w:sz="0" w:space="0" w:color="auto"/>
            <w:bottom w:val="none" w:sz="0" w:space="0" w:color="auto"/>
            <w:right w:val="none" w:sz="0" w:space="0" w:color="auto"/>
          </w:divBdr>
        </w:div>
        <w:div w:id="1229875296">
          <w:marLeft w:val="0"/>
          <w:marRight w:val="0"/>
          <w:marTop w:val="0"/>
          <w:marBottom w:val="0"/>
          <w:divBdr>
            <w:top w:val="none" w:sz="0" w:space="0" w:color="auto"/>
            <w:left w:val="none" w:sz="0" w:space="0" w:color="auto"/>
            <w:bottom w:val="none" w:sz="0" w:space="0" w:color="auto"/>
            <w:right w:val="none" w:sz="0" w:space="0" w:color="auto"/>
          </w:divBdr>
        </w:div>
        <w:div w:id="1230119565">
          <w:marLeft w:val="0"/>
          <w:marRight w:val="0"/>
          <w:marTop w:val="0"/>
          <w:marBottom w:val="0"/>
          <w:divBdr>
            <w:top w:val="none" w:sz="0" w:space="0" w:color="auto"/>
            <w:left w:val="none" w:sz="0" w:space="0" w:color="auto"/>
            <w:bottom w:val="none" w:sz="0" w:space="0" w:color="auto"/>
            <w:right w:val="none" w:sz="0" w:space="0" w:color="auto"/>
          </w:divBdr>
        </w:div>
        <w:div w:id="1232304097">
          <w:marLeft w:val="0"/>
          <w:marRight w:val="0"/>
          <w:marTop w:val="0"/>
          <w:marBottom w:val="0"/>
          <w:divBdr>
            <w:top w:val="none" w:sz="0" w:space="0" w:color="auto"/>
            <w:left w:val="none" w:sz="0" w:space="0" w:color="auto"/>
            <w:bottom w:val="none" w:sz="0" w:space="0" w:color="auto"/>
            <w:right w:val="none" w:sz="0" w:space="0" w:color="auto"/>
          </w:divBdr>
        </w:div>
        <w:div w:id="1234005466">
          <w:marLeft w:val="0"/>
          <w:marRight w:val="0"/>
          <w:marTop w:val="0"/>
          <w:marBottom w:val="0"/>
          <w:divBdr>
            <w:top w:val="none" w:sz="0" w:space="0" w:color="auto"/>
            <w:left w:val="none" w:sz="0" w:space="0" w:color="auto"/>
            <w:bottom w:val="none" w:sz="0" w:space="0" w:color="auto"/>
            <w:right w:val="none" w:sz="0" w:space="0" w:color="auto"/>
          </w:divBdr>
        </w:div>
        <w:div w:id="1234320127">
          <w:marLeft w:val="0"/>
          <w:marRight w:val="0"/>
          <w:marTop w:val="0"/>
          <w:marBottom w:val="0"/>
          <w:divBdr>
            <w:top w:val="none" w:sz="0" w:space="0" w:color="auto"/>
            <w:left w:val="none" w:sz="0" w:space="0" w:color="auto"/>
            <w:bottom w:val="none" w:sz="0" w:space="0" w:color="auto"/>
            <w:right w:val="none" w:sz="0" w:space="0" w:color="auto"/>
          </w:divBdr>
        </w:div>
        <w:div w:id="1235355159">
          <w:marLeft w:val="0"/>
          <w:marRight w:val="0"/>
          <w:marTop w:val="0"/>
          <w:marBottom w:val="0"/>
          <w:divBdr>
            <w:top w:val="none" w:sz="0" w:space="0" w:color="auto"/>
            <w:left w:val="none" w:sz="0" w:space="0" w:color="auto"/>
            <w:bottom w:val="none" w:sz="0" w:space="0" w:color="auto"/>
            <w:right w:val="none" w:sz="0" w:space="0" w:color="auto"/>
          </w:divBdr>
        </w:div>
        <w:div w:id="1236551913">
          <w:marLeft w:val="0"/>
          <w:marRight w:val="0"/>
          <w:marTop w:val="0"/>
          <w:marBottom w:val="0"/>
          <w:divBdr>
            <w:top w:val="none" w:sz="0" w:space="0" w:color="auto"/>
            <w:left w:val="none" w:sz="0" w:space="0" w:color="auto"/>
            <w:bottom w:val="none" w:sz="0" w:space="0" w:color="auto"/>
            <w:right w:val="none" w:sz="0" w:space="0" w:color="auto"/>
          </w:divBdr>
        </w:div>
        <w:div w:id="1237009522">
          <w:marLeft w:val="0"/>
          <w:marRight w:val="0"/>
          <w:marTop w:val="0"/>
          <w:marBottom w:val="0"/>
          <w:divBdr>
            <w:top w:val="none" w:sz="0" w:space="0" w:color="auto"/>
            <w:left w:val="none" w:sz="0" w:space="0" w:color="auto"/>
            <w:bottom w:val="none" w:sz="0" w:space="0" w:color="auto"/>
            <w:right w:val="none" w:sz="0" w:space="0" w:color="auto"/>
          </w:divBdr>
        </w:div>
        <w:div w:id="1237278591">
          <w:marLeft w:val="0"/>
          <w:marRight w:val="0"/>
          <w:marTop w:val="0"/>
          <w:marBottom w:val="0"/>
          <w:divBdr>
            <w:top w:val="none" w:sz="0" w:space="0" w:color="auto"/>
            <w:left w:val="none" w:sz="0" w:space="0" w:color="auto"/>
            <w:bottom w:val="none" w:sz="0" w:space="0" w:color="auto"/>
            <w:right w:val="none" w:sz="0" w:space="0" w:color="auto"/>
          </w:divBdr>
        </w:div>
        <w:div w:id="1237324949">
          <w:marLeft w:val="0"/>
          <w:marRight w:val="0"/>
          <w:marTop w:val="0"/>
          <w:marBottom w:val="0"/>
          <w:divBdr>
            <w:top w:val="none" w:sz="0" w:space="0" w:color="auto"/>
            <w:left w:val="none" w:sz="0" w:space="0" w:color="auto"/>
            <w:bottom w:val="none" w:sz="0" w:space="0" w:color="auto"/>
            <w:right w:val="none" w:sz="0" w:space="0" w:color="auto"/>
          </w:divBdr>
        </w:div>
        <w:div w:id="1240098023">
          <w:marLeft w:val="0"/>
          <w:marRight w:val="0"/>
          <w:marTop w:val="0"/>
          <w:marBottom w:val="0"/>
          <w:divBdr>
            <w:top w:val="none" w:sz="0" w:space="0" w:color="auto"/>
            <w:left w:val="none" w:sz="0" w:space="0" w:color="auto"/>
            <w:bottom w:val="none" w:sz="0" w:space="0" w:color="auto"/>
            <w:right w:val="none" w:sz="0" w:space="0" w:color="auto"/>
          </w:divBdr>
        </w:div>
        <w:div w:id="1247809542">
          <w:marLeft w:val="0"/>
          <w:marRight w:val="0"/>
          <w:marTop w:val="0"/>
          <w:marBottom w:val="0"/>
          <w:divBdr>
            <w:top w:val="none" w:sz="0" w:space="0" w:color="auto"/>
            <w:left w:val="none" w:sz="0" w:space="0" w:color="auto"/>
            <w:bottom w:val="none" w:sz="0" w:space="0" w:color="auto"/>
            <w:right w:val="none" w:sz="0" w:space="0" w:color="auto"/>
          </w:divBdr>
        </w:div>
        <w:div w:id="1248922298">
          <w:marLeft w:val="0"/>
          <w:marRight w:val="0"/>
          <w:marTop w:val="0"/>
          <w:marBottom w:val="0"/>
          <w:divBdr>
            <w:top w:val="none" w:sz="0" w:space="0" w:color="auto"/>
            <w:left w:val="none" w:sz="0" w:space="0" w:color="auto"/>
            <w:bottom w:val="none" w:sz="0" w:space="0" w:color="auto"/>
            <w:right w:val="none" w:sz="0" w:space="0" w:color="auto"/>
          </w:divBdr>
        </w:div>
        <w:div w:id="1249731331">
          <w:marLeft w:val="0"/>
          <w:marRight w:val="0"/>
          <w:marTop w:val="0"/>
          <w:marBottom w:val="0"/>
          <w:divBdr>
            <w:top w:val="none" w:sz="0" w:space="0" w:color="auto"/>
            <w:left w:val="none" w:sz="0" w:space="0" w:color="auto"/>
            <w:bottom w:val="none" w:sz="0" w:space="0" w:color="auto"/>
            <w:right w:val="none" w:sz="0" w:space="0" w:color="auto"/>
          </w:divBdr>
        </w:div>
        <w:div w:id="1250236842">
          <w:marLeft w:val="0"/>
          <w:marRight w:val="0"/>
          <w:marTop w:val="0"/>
          <w:marBottom w:val="0"/>
          <w:divBdr>
            <w:top w:val="none" w:sz="0" w:space="0" w:color="auto"/>
            <w:left w:val="none" w:sz="0" w:space="0" w:color="auto"/>
            <w:bottom w:val="none" w:sz="0" w:space="0" w:color="auto"/>
            <w:right w:val="none" w:sz="0" w:space="0" w:color="auto"/>
          </w:divBdr>
        </w:div>
        <w:div w:id="1250507821">
          <w:marLeft w:val="0"/>
          <w:marRight w:val="0"/>
          <w:marTop w:val="0"/>
          <w:marBottom w:val="0"/>
          <w:divBdr>
            <w:top w:val="none" w:sz="0" w:space="0" w:color="auto"/>
            <w:left w:val="none" w:sz="0" w:space="0" w:color="auto"/>
            <w:bottom w:val="none" w:sz="0" w:space="0" w:color="auto"/>
            <w:right w:val="none" w:sz="0" w:space="0" w:color="auto"/>
          </w:divBdr>
        </w:div>
        <w:div w:id="1250652039">
          <w:marLeft w:val="0"/>
          <w:marRight w:val="0"/>
          <w:marTop w:val="0"/>
          <w:marBottom w:val="0"/>
          <w:divBdr>
            <w:top w:val="none" w:sz="0" w:space="0" w:color="auto"/>
            <w:left w:val="none" w:sz="0" w:space="0" w:color="auto"/>
            <w:bottom w:val="none" w:sz="0" w:space="0" w:color="auto"/>
            <w:right w:val="none" w:sz="0" w:space="0" w:color="auto"/>
          </w:divBdr>
        </w:div>
        <w:div w:id="1252201214">
          <w:marLeft w:val="0"/>
          <w:marRight w:val="0"/>
          <w:marTop w:val="0"/>
          <w:marBottom w:val="0"/>
          <w:divBdr>
            <w:top w:val="none" w:sz="0" w:space="0" w:color="auto"/>
            <w:left w:val="none" w:sz="0" w:space="0" w:color="auto"/>
            <w:bottom w:val="none" w:sz="0" w:space="0" w:color="auto"/>
            <w:right w:val="none" w:sz="0" w:space="0" w:color="auto"/>
          </w:divBdr>
        </w:div>
        <w:div w:id="1252347298">
          <w:marLeft w:val="0"/>
          <w:marRight w:val="0"/>
          <w:marTop w:val="0"/>
          <w:marBottom w:val="0"/>
          <w:divBdr>
            <w:top w:val="none" w:sz="0" w:space="0" w:color="auto"/>
            <w:left w:val="none" w:sz="0" w:space="0" w:color="auto"/>
            <w:bottom w:val="none" w:sz="0" w:space="0" w:color="auto"/>
            <w:right w:val="none" w:sz="0" w:space="0" w:color="auto"/>
          </w:divBdr>
        </w:div>
        <w:div w:id="1254556230">
          <w:marLeft w:val="0"/>
          <w:marRight w:val="0"/>
          <w:marTop w:val="0"/>
          <w:marBottom w:val="0"/>
          <w:divBdr>
            <w:top w:val="none" w:sz="0" w:space="0" w:color="auto"/>
            <w:left w:val="none" w:sz="0" w:space="0" w:color="auto"/>
            <w:bottom w:val="none" w:sz="0" w:space="0" w:color="auto"/>
            <w:right w:val="none" w:sz="0" w:space="0" w:color="auto"/>
          </w:divBdr>
        </w:div>
        <w:div w:id="1257208267">
          <w:marLeft w:val="0"/>
          <w:marRight w:val="0"/>
          <w:marTop w:val="0"/>
          <w:marBottom w:val="0"/>
          <w:divBdr>
            <w:top w:val="none" w:sz="0" w:space="0" w:color="auto"/>
            <w:left w:val="none" w:sz="0" w:space="0" w:color="auto"/>
            <w:bottom w:val="none" w:sz="0" w:space="0" w:color="auto"/>
            <w:right w:val="none" w:sz="0" w:space="0" w:color="auto"/>
          </w:divBdr>
        </w:div>
        <w:div w:id="1258054272">
          <w:marLeft w:val="0"/>
          <w:marRight w:val="0"/>
          <w:marTop w:val="0"/>
          <w:marBottom w:val="0"/>
          <w:divBdr>
            <w:top w:val="none" w:sz="0" w:space="0" w:color="auto"/>
            <w:left w:val="none" w:sz="0" w:space="0" w:color="auto"/>
            <w:bottom w:val="none" w:sz="0" w:space="0" w:color="auto"/>
            <w:right w:val="none" w:sz="0" w:space="0" w:color="auto"/>
          </w:divBdr>
        </w:div>
        <w:div w:id="1259563528">
          <w:marLeft w:val="0"/>
          <w:marRight w:val="0"/>
          <w:marTop w:val="0"/>
          <w:marBottom w:val="0"/>
          <w:divBdr>
            <w:top w:val="none" w:sz="0" w:space="0" w:color="auto"/>
            <w:left w:val="none" w:sz="0" w:space="0" w:color="auto"/>
            <w:bottom w:val="none" w:sz="0" w:space="0" w:color="auto"/>
            <w:right w:val="none" w:sz="0" w:space="0" w:color="auto"/>
          </w:divBdr>
        </w:div>
        <w:div w:id="1261834267">
          <w:marLeft w:val="0"/>
          <w:marRight w:val="0"/>
          <w:marTop w:val="0"/>
          <w:marBottom w:val="0"/>
          <w:divBdr>
            <w:top w:val="none" w:sz="0" w:space="0" w:color="auto"/>
            <w:left w:val="none" w:sz="0" w:space="0" w:color="auto"/>
            <w:bottom w:val="none" w:sz="0" w:space="0" w:color="auto"/>
            <w:right w:val="none" w:sz="0" w:space="0" w:color="auto"/>
          </w:divBdr>
        </w:div>
        <w:div w:id="1264191242">
          <w:marLeft w:val="0"/>
          <w:marRight w:val="0"/>
          <w:marTop w:val="0"/>
          <w:marBottom w:val="0"/>
          <w:divBdr>
            <w:top w:val="none" w:sz="0" w:space="0" w:color="auto"/>
            <w:left w:val="none" w:sz="0" w:space="0" w:color="auto"/>
            <w:bottom w:val="none" w:sz="0" w:space="0" w:color="auto"/>
            <w:right w:val="none" w:sz="0" w:space="0" w:color="auto"/>
          </w:divBdr>
        </w:div>
        <w:div w:id="1267663676">
          <w:marLeft w:val="0"/>
          <w:marRight w:val="0"/>
          <w:marTop w:val="0"/>
          <w:marBottom w:val="0"/>
          <w:divBdr>
            <w:top w:val="none" w:sz="0" w:space="0" w:color="auto"/>
            <w:left w:val="none" w:sz="0" w:space="0" w:color="auto"/>
            <w:bottom w:val="none" w:sz="0" w:space="0" w:color="auto"/>
            <w:right w:val="none" w:sz="0" w:space="0" w:color="auto"/>
          </w:divBdr>
        </w:div>
        <w:div w:id="1268925884">
          <w:marLeft w:val="0"/>
          <w:marRight w:val="0"/>
          <w:marTop w:val="0"/>
          <w:marBottom w:val="0"/>
          <w:divBdr>
            <w:top w:val="none" w:sz="0" w:space="0" w:color="auto"/>
            <w:left w:val="none" w:sz="0" w:space="0" w:color="auto"/>
            <w:bottom w:val="none" w:sz="0" w:space="0" w:color="auto"/>
            <w:right w:val="none" w:sz="0" w:space="0" w:color="auto"/>
          </w:divBdr>
        </w:div>
        <w:div w:id="1273130058">
          <w:marLeft w:val="0"/>
          <w:marRight w:val="0"/>
          <w:marTop w:val="0"/>
          <w:marBottom w:val="0"/>
          <w:divBdr>
            <w:top w:val="none" w:sz="0" w:space="0" w:color="auto"/>
            <w:left w:val="none" w:sz="0" w:space="0" w:color="auto"/>
            <w:bottom w:val="none" w:sz="0" w:space="0" w:color="auto"/>
            <w:right w:val="none" w:sz="0" w:space="0" w:color="auto"/>
          </w:divBdr>
        </w:div>
        <w:div w:id="1276016946">
          <w:marLeft w:val="0"/>
          <w:marRight w:val="0"/>
          <w:marTop w:val="0"/>
          <w:marBottom w:val="0"/>
          <w:divBdr>
            <w:top w:val="none" w:sz="0" w:space="0" w:color="auto"/>
            <w:left w:val="none" w:sz="0" w:space="0" w:color="auto"/>
            <w:bottom w:val="none" w:sz="0" w:space="0" w:color="auto"/>
            <w:right w:val="none" w:sz="0" w:space="0" w:color="auto"/>
          </w:divBdr>
        </w:div>
        <w:div w:id="1276789095">
          <w:marLeft w:val="0"/>
          <w:marRight w:val="0"/>
          <w:marTop w:val="0"/>
          <w:marBottom w:val="0"/>
          <w:divBdr>
            <w:top w:val="none" w:sz="0" w:space="0" w:color="auto"/>
            <w:left w:val="none" w:sz="0" w:space="0" w:color="auto"/>
            <w:bottom w:val="none" w:sz="0" w:space="0" w:color="auto"/>
            <w:right w:val="none" w:sz="0" w:space="0" w:color="auto"/>
          </w:divBdr>
        </w:div>
        <w:div w:id="1282302894">
          <w:marLeft w:val="0"/>
          <w:marRight w:val="0"/>
          <w:marTop w:val="0"/>
          <w:marBottom w:val="0"/>
          <w:divBdr>
            <w:top w:val="none" w:sz="0" w:space="0" w:color="auto"/>
            <w:left w:val="none" w:sz="0" w:space="0" w:color="auto"/>
            <w:bottom w:val="none" w:sz="0" w:space="0" w:color="auto"/>
            <w:right w:val="none" w:sz="0" w:space="0" w:color="auto"/>
          </w:divBdr>
        </w:div>
        <w:div w:id="1284993928">
          <w:marLeft w:val="0"/>
          <w:marRight w:val="0"/>
          <w:marTop w:val="0"/>
          <w:marBottom w:val="0"/>
          <w:divBdr>
            <w:top w:val="none" w:sz="0" w:space="0" w:color="auto"/>
            <w:left w:val="none" w:sz="0" w:space="0" w:color="auto"/>
            <w:bottom w:val="none" w:sz="0" w:space="0" w:color="auto"/>
            <w:right w:val="none" w:sz="0" w:space="0" w:color="auto"/>
          </w:divBdr>
        </w:div>
        <w:div w:id="1286278354">
          <w:marLeft w:val="0"/>
          <w:marRight w:val="0"/>
          <w:marTop w:val="0"/>
          <w:marBottom w:val="0"/>
          <w:divBdr>
            <w:top w:val="none" w:sz="0" w:space="0" w:color="auto"/>
            <w:left w:val="none" w:sz="0" w:space="0" w:color="auto"/>
            <w:bottom w:val="none" w:sz="0" w:space="0" w:color="auto"/>
            <w:right w:val="none" w:sz="0" w:space="0" w:color="auto"/>
          </w:divBdr>
        </w:div>
        <w:div w:id="1290211349">
          <w:marLeft w:val="0"/>
          <w:marRight w:val="0"/>
          <w:marTop w:val="0"/>
          <w:marBottom w:val="0"/>
          <w:divBdr>
            <w:top w:val="none" w:sz="0" w:space="0" w:color="auto"/>
            <w:left w:val="none" w:sz="0" w:space="0" w:color="auto"/>
            <w:bottom w:val="none" w:sz="0" w:space="0" w:color="auto"/>
            <w:right w:val="none" w:sz="0" w:space="0" w:color="auto"/>
          </w:divBdr>
        </w:div>
        <w:div w:id="1290553410">
          <w:marLeft w:val="0"/>
          <w:marRight w:val="0"/>
          <w:marTop w:val="0"/>
          <w:marBottom w:val="0"/>
          <w:divBdr>
            <w:top w:val="none" w:sz="0" w:space="0" w:color="auto"/>
            <w:left w:val="none" w:sz="0" w:space="0" w:color="auto"/>
            <w:bottom w:val="none" w:sz="0" w:space="0" w:color="auto"/>
            <w:right w:val="none" w:sz="0" w:space="0" w:color="auto"/>
          </w:divBdr>
        </w:div>
        <w:div w:id="1292714902">
          <w:marLeft w:val="0"/>
          <w:marRight w:val="0"/>
          <w:marTop w:val="0"/>
          <w:marBottom w:val="0"/>
          <w:divBdr>
            <w:top w:val="none" w:sz="0" w:space="0" w:color="auto"/>
            <w:left w:val="none" w:sz="0" w:space="0" w:color="auto"/>
            <w:bottom w:val="none" w:sz="0" w:space="0" w:color="auto"/>
            <w:right w:val="none" w:sz="0" w:space="0" w:color="auto"/>
          </w:divBdr>
        </w:div>
        <w:div w:id="1295985039">
          <w:marLeft w:val="0"/>
          <w:marRight w:val="0"/>
          <w:marTop w:val="0"/>
          <w:marBottom w:val="0"/>
          <w:divBdr>
            <w:top w:val="none" w:sz="0" w:space="0" w:color="auto"/>
            <w:left w:val="none" w:sz="0" w:space="0" w:color="auto"/>
            <w:bottom w:val="none" w:sz="0" w:space="0" w:color="auto"/>
            <w:right w:val="none" w:sz="0" w:space="0" w:color="auto"/>
          </w:divBdr>
        </w:div>
        <w:div w:id="1296523766">
          <w:marLeft w:val="0"/>
          <w:marRight w:val="0"/>
          <w:marTop w:val="0"/>
          <w:marBottom w:val="0"/>
          <w:divBdr>
            <w:top w:val="none" w:sz="0" w:space="0" w:color="auto"/>
            <w:left w:val="none" w:sz="0" w:space="0" w:color="auto"/>
            <w:bottom w:val="none" w:sz="0" w:space="0" w:color="auto"/>
            <w:right w:val="none" w:sz="0" w:space="0" w:color="auto"/>
          </w:divBdr>
        </w:div>
        <w:div w:id="1296596585">
          <w:marLeft w:val="0"/>
          <w:marRight w:val="0"/>
          <w:marTop w:val="0"/>
          <w:marBottom w:val="0"/>
          <w:divBdr>
            <w:top w:val="none" w:sz="0" w:space="0" w:color="auto"/>
            <w:left w:val="none" w:sz="0" w:space="0" w:color="auto"/>
            <w:bottom w:val="none" w:sz="0" w:space="0" w:color="auto"/>
            <w:right w:val="none" w:sz="0" w:space="0" w:color="auto"/>
          </w:divBdr>
        </w:div>
        <w:div w:id="1298804812">
          <w:marLeft w:val="0"/>
          <w:marRight w:val="0"/>
          <w:marTop w:val="0"/>
          <w:marBottom w:val="0"/>
          <w:divBdr>
            <w:top w:val="none" w:sz="0" w:space="0" w:color="auto"/>
            <w:left w:val="none" w:sz="0" w:space="0" w:color="auto"/>
            <w:bottom w:val="none" w:sz="0" w:space="0" w:color="auto"/>
            <w:right w:val="none" w:sz="0" w:space="0" w:color="auto"/>
          </w:divBdr>
        </w:div>
        <w:div w:id="1303651879">
          <w:marLeft w:val="0"/>
          <w:marRight w:val="0"/>
          <w:marTop w:val="0"/>
          <w:marBottom w:val="0"/>
          <w:divBdr>
            <w:top w:val="none" w:sz="0" w:space="0" w:color="auto"/>
            <w:left w:val="none" w:sz="0" w:space="0" w:color="auto"/>
            <w:bottom w:val="none" w:sz="0" w:space="0" w:color="auto"/>
            <w:right w:val="none" w:sz="0" w:space="0" w:color="auto"/>
          </w:divBdr>
        </w:div>
        <w:div w:id="1304239741">
          <w:marLeft w:val="0"/>
          <w:marRight w:val="0"/>
          <w:marTop w:val="0"/>
          <w:marBottom w:val="0"/>
          <w:divBdr>
            <w:top w:val="none" w:sz="0" w:space="0" w:color="auto"/>
            <w:left w:val="none" w:sz="0" w:space="0" w:color="auto"/>
            <w:bottom w:val="none" w:sz="0" w:space="0" w:color="auto"/>
            <w:right w:val="none" w:sz="0" w:space="0" w:color="auto"/>
          </w:divBdr>
        </w:div>
        <w:div w:id="1304846765">
          <w:marLeft w:val="0"/>
          <w:marRight w:val="0"/>
          <w:marTop w:val="0"/>
          <w:marBottom w:val="0"/>
          <w:divBdr>
            <w:top w:val="none" w:sz="0" w:space="0" w:color="auto"/>
            <w:left w:val="none" w:sz="0" w:space="0" w:color="auto"/>
            <w:bottom w:val="none" w:sz="0" w:space="0" w:color="auto"/>
            <w:right w:val="none" w:sz="0" w:space="0" w:color="auto"/>
          </w:divBdr>
        </w:div>
        <w:div w:id="1307009702">
          <w:marLeft w:val="0"/>
          <w:marRight w:val="0"/>
          <w:marTop w:val="0"/>
          <w:marBottom w:val="0"/>
          <w:divBdr>
            <w:top w:val="none" w:sz="0" w:space="0" w:color="auto"/>
            <w:left w:val="none" w:sz="0" w:space="0" w:color="auto"/>
            <w:bottom w:val="none" w:sz="0" w:space="0" w:color="auto"/>
            <w:right w:val="none" w:sz="0" w:space="0" w:color="auto"/>
          </w:divBdr>
        </w:div>
        <w:div w:id="1309169537">
          <w:marLeft w:val="0"/>
          <w:marRight w:val="0"/>
          <w:marTop w:val="0"/>
          <w:marBottom w:val="0"/>
          <w:divBdr>
            <w:top w:val="none" w:sz="0" w:space="0" w:color="auto"/>
            <w:left w:val="none" w:sz="0" w:space="0" w:color="auto"/>
            <w:bottom w:val="none" w:sz="0" w:space="0" w:color="auto"/>
            <w:right w:val="none" w:sz="0" w:space="0" w:color="auto"/>
          </w:divBdr>
        </w:div>
        <w:div w:id="1309288645">
          <w:marLeft w:val="0"/>
          <w:marRight w:val="0"/>
          <w:marTop w:val="0"/>
          <w:marBottom w:val="0"/>
          <w:divBdr>
            <w:top w:val="none" w:sz="0" w:space="0" w:color="auto"/>
            <w:left w:val="none" w:sz="0" w:space="0" w:color="auto"/>
            <w:bottom w:val="none" w:sz="0" w:space="0" w:color="auto"/>
            <w:right w:val="none" w:sz="0" w:space="0" w:color="auto"/>
          </w:divBdr>
        </w:div>
        <w:div w:id="1309827378">
          <w:marLeft w:val="0"/>
          <w:marRight w:val="0"/>
          <w:marTop w:val="0"/>
          <w:marBottom w:val="0"/>
          <w:divBdr>
            <w:top w:val="none" w:sz="0" w:space="0" w:color="auto"/>
            <w:left w:val="none" w:sz="0" w:space="0" w:color="auto"/>
            <w:bottom w:val="none" w:sz="0" w:space="0" w:color="auto"/>
            <w:right w:val="none" w:sz="0" w:space="0" w:color="auto"/>
          </w:divBdr>
        </w:div>
        <w:div w:id="1313217989">
          <w:marLeft w:val="0"/>
          <w:marRight w:val="0"/>
          <w:marTop w:val="0"/>
          <w:marBottom w:val="0"/>
          <w:divBdr>
            <w:top w:val="none" w:sz="0" w:space="0" w:color="auto"/>
            <w:left w:val="none" w:sz="0" w:space="0" w:color="auto"/>
            <w:bottom w:val="none" w:sz="0" w:space="0" w:color="auto"/>
            <w:right w:val="none" w:sz="0" w:space="0" w:color="auto"/>
          </w:divBdr>
        </w:div>
        <w:div w:id="1314063604">
          <w:marLeft w:val="0"/>
          <w:marRight w:val="0"/>
          <w:marTop w:val="0"/>
          <w:marBottom w:val="0"/>
          <w:divBdr>
            <w:top w:val="none" w:sz="0" w:space="0" w:color="auto"/>
            <w:left w:val="none" w:sz="0" w:space="0" w:color="auto"/>
            <w:bottom w:val="none" w:sz="0" w:space="0" w:color="auto"/>
            <w:right w:val="none" w:sz="0" w:space="0" w:color="auto"/>
          </w:divBdr>
        </w:div>
        <w:div w:id="1314219624">
          <w:marLeft w:val="0"/>
          <w:marRight w:val="0"/>
          <w:marTop w:val="0"/>
          <w:marBottom w:val="0"/>
          <w:divBdr>
            <w:top w:val="none" w:sz="0" w:space="0" w:color="auto"/>
            <w:left w:val="none" w:sz="0" w:space="0" w:color="auto"/>
            <w:bottom w:val="none" w:sz="0" w:space="0" w:color="auto"/>
            <w:right w:val="none" w:sz="0" w:space="0" w:color="auto"/>
          </w:divBdr>
        </w:div>
        <w:div w:id="1314487361">
          <w:marLeft w:val="0"/>
          <w:marRight w:val="0"/>
          <w:marTop w:val="0"/>
          <w:marBottom w:val="0"/>
          <w:divBdr>
            <w:top w:val="none" w:sz="0" w:space="0" w:color="auto"/>
            <w:left w:val="none" w:sz="0" w:space="0" w:color="auto"/>
            <w:bottom w:val="none" w:sz="0" w:space="0" w:color="auto"/>
            <w:right w:val="none" w:sz="0" w:space="0" w:color="auto"/>
          </w:divBdr>
        </w:div>
        <w:div w:id="1317997398">
          <w:marLeft w:val="0"/>
          <w:marRight w:val="0"/>
          <w:marTop w:val="0"/>
          <w:marBottom w:val="0"/>
          <w:divBdr>
            <w:top w:val="none" w:sz="0" w:space="0" w:color="auto"/>
            <w:left w:val="none" w:sz="0" w:space="0" w:color="auto"/>
            <w:bottom w:val="none" w:sz="0" w:space="0" w:color="auto"/>
            <w:right w:val="none" w:sz="0" w:space="0" w:color="auto"/>
          </w:divBdr>
        </w:div>
        <w:div w:id="1318000289">
          <w:marLeft w:val="0"/>
          <w:marRight w:val="0"/>
          <w:marTop w:val="0"/>
          <w:marBottom w:val="0"/>
          <w:divBdr>
            <w:top w:val="none" w:sz="0" w:space="0" w:color="auto"/>
            <w:left w:val="none" w:sz="0" w:space="0" w:color="auto"/>
            <w:bottom w:val="none" w:sz="0" w:space="0" w:color="auto"/>
            <w:right w:val="none" w:sz="0" w:space="0" w:color="auto"/>
          </w:divBdr>
        </w:div>
        <w:div w:id="1319311928">
          <w:marLeft w:val="0"/>
          <w:marRight w:val="0"/>
          <w:marTop w:val="0"/>
          <w:marBottom w:val="0"/>
          <w:divBdr>
            <w:top w:val="none" w:sz="0" w:space="0" w:color="auto"/>
            <w:left w:val="none" w:sz="0" w:space="0" w:color="auto"/>
            <w:bottom w:val="none" w:sz="0" w:space="0" w:color="auto"/>
            <w:right w:val="none" w:sz="0" w:space="0" w:color="auto"/>
          </w:divBdr>
        </w:div>
        <w:div w:id="1320186612">
          <w:marLeft w:val="0"/>
          <w:marRight w:val="0"/>
          <w:marTop w:val="0"/>
          <w:marBottom w:val="0"/>
          <w:divBdr>
            <w:top w:val="none" w:sz="0" w:space="0" w:color="auto"/>
            <w:left w:val="none" w:sz="0" w:space="0" w:color="auto"/>
            <w:bottom w:val="none" w:sz="0" w:space="0" w:color="auto"/>
            <w:right w:val="none" w:sz="0" w:space="0" w:color="auto"/>
          </w:divBdr>
        </w:div>
        <w:div w:id="1320616520">
          <w:marLeft w:val="0"/>
          <w:marRight w:val="0"/>
          <w:marTop w:val="0"/>
          <w:marBottom w:val="0"/>
          <w:divBdr>
            <w:top w:val="none" w:sz="0" w:space="0" w:color="auto"/>
            <w:left w:val="none" w:sz="0" w:space="0" w:color="auto"/>
            <w:bottom w:val="none" w:sz="0" w:space="0" w:color="auto"/>
            <w:right w:val="none" w:sz="0" w:space="0" w:color="auto"/>
          </w:divBdr>
        </w:div>
        <w:div w:id="1320964850">
          <w:marLeft w:val="0"/>
          <w:marRight w:val="0"/>
          <w:marTop w:val="0"/>
          <w:marBottom w:val="0"/>
          <w:divBdr>
            <w:top w:val="none" w:sz="0" w:space="0" w:color="auto"/>
            <w:left w:val="none" w:sz="0" w:space="0" w:color="auto"/>
            <w:bottom w:val="none" w:sz="0" w:space="0" w:color="auto"/>
            <w:right w:val="none" w:sz="0" w:space="0" w:color="auto"/>
          </w:divBdr>
        </w:div>
        <w:div w:id="1322655216">
          <w:marLeft w:val="0"/>
          <w:marRight w:val="0"/>
          <w:marTop w:val="0"/>
          <w:marBottom w:val="0"/>
          <w:divBdr>
            <w:top w:val="none" w:sz="0" w:space="0" w:color="auto"/>
            <w:left w:val="none" w:sz="0" w:space="0" w:color="auto"/>
            <w:bottom w:val="none" w:sz="0" w:space="0" w:color="auto"/>
            <w:right w:val="none" w:sz="0" w:space="0" w:color="auto"/>
          </w:divBdr>
        </w:div>
        <w:div w:id="1322781914">
          <w:marLeft w:val="0"/>
          <w:marRight w:val="0"/>
          <w:marTop w:val="0"/>
          <w:marBottom w:val="0"/>
          <w:divBdr>
            <w:top w:val="none" w:sz="0" w:space="0" w:color="auto"/>
            <w:left w:val="none" w:sz="0" w:space="0" w:color="auto"/>
            <w:bottom w:val="none" w:sz="0" w:space="0" w:color="auto"/>
            <w:right w:val="none" w:sz="0" w:space="0" w:color="auto"/>
          </w:divBdr>
        </w:div>
        <w:div w:id="1323464422">
          <w:marLeft w:val="0"/>
          <w:marRight w:val="0"/>
          <w:marTop w:val="0"/>
          <w:marBottom w:val="0"/>
          <w:divBdr>
            <w:top w:val="none" w:sz="0" w:space="0" w:color="auto"/>
            <w:left w:val="none" w:sz="0" w:space="0" w:color="auto"/>
            <w:bottom w:val="none" w:sz="0" w:space="0" w:color="auto"/>
            <w:right w:val="none" w:sz="0" w:space="0" w:color="auto"/>
          </w:divBdr>
        </w:div>
        <w:div w:id="1323583700">
          <w:marLeft w:val="0"/>
          <w:marRight w:val="0"/>
          <w:marTop w:val="0"/>
          <w:marBottom w:val="0"/>
          <w:divBdr>
            <w:top w:val="none" w:sz="0" w:space="0" w:color="auto"/>
            <w:left w:val="none" w:sz="0" w:space="0" w:color="auto"/>
            <w:bottom w:val="none" w:sz="0" w:space="0" w:color="auto"/>
            <w:right w:val="none" w:sz="0" w:space="0" w:color="auto"/>
          </w:divBdr>
        </w:div>
        <w:div w:id="1329017810">
          <w:marLeft w:val="0"/>
          <w:marRight w:val="0"/>
          <w:marTop w:val="0"/>
          <w:marBottom w:val="0"/>
          <w:divBdr>
            <w:top w:val="none" w:sz="0" w:space="0" w:color="auto"/>
            <w:left w:val="none" w:sz="0" w:space="0" w:color="auto"/>
            <w:bottom w:val="none" w:sz="0" w:space="0" w:color="auto"/>
            <w:right w:val="none" w:sz="0" w:space="0" w:color="auto"/>
          </w:divBdr>
        </w:div>
        <w:div w:id="1329207360">
          <w:marLeft w:val="0"/>
          <w:marRight w:val="0"/>
          <w:marTop w:val="0"/>
          <w:marBottom w:val="0"/>
          <w:divBdr>
            <w:top w:val="none" w:sz="0" w:space="0" w:color="auto"/>
            <w:left w:val="none" w:sz="0" w:space="0" w:color="auto"/>
            <w:bottom w:val="none" w:sz="0" w:space="0" w:color="auto"/>
            <w:right w:val="none" w:sz="0" w:space="0" w:color="auto"/>
          </w:divBdr>
        </w:div>
        <w:div w:id="1329595864">
          <w:marLeft w:val="0"/>
          <w:marRight w:val="0"/>
          <w:marTop w:val="0"/>
          <w:marBottom w:val="0"/>
          <w:divBdr>
            <w:top w:val="none" w:sz="0" w:space="0" w:color="auto"/>
            <w:left w:val="none" w:sz="0" w:space="0" w:color="auto"/>
            <w:bottom w:val="none" w:sz="0" w:space="0" w:color="auto"/>
            <w:right w:val="none" w:sz="0" w:space="0" w:color="auto"/>
          </w:divBdr>
        </w:div>
        <w:div w:id="1329942631">
          <w:marLeft w:val="0"/>
          <w:marRight w:val="0"/>
          <w:marTop w:val="0"/>
          <w:marBottom w:val="0"/>
          <w:divBdr>
            <w:top w:val="none" w:sz="0" w:space="0" w:color="auto"/>
            <w:left w:val="none" w:sz="0" w:space="0" w:color="auto"/>
            <w:bottom w:val="none" w:sz="0" w:space="0" w:color="auto"/>
            <w:right w:val="none" w:sz="0" w:space="0" w:color="auto"/>
          </w:divBdr>
        </w:div>
        <w:div w:id="1332098992">
          <w:marLeft w:val="0"/>
          <w:marRight w:val="0"/>
          <w:marTop w:val="0"/>
          <w:marBottom w:val="0"/>
          <w:divBdr>
            <w:top w:val="none" w:sz="0" w:space="0" w:color="auto"/>
            <w:left w:val="none" w:sz="0" w:space="0" w:color="auto"/>
            <w:bottom w:val="none" w:sz="0" w:space="0" w:color="auto"/>
            <w:right w:val="none" w:sz="0" w:space="0" w:color="auto"/>
          </w:divBdr>
        </w:div>
        <w:div w:id="1332685354">
          <w:marLeft w:val="0"/>
          <w:marRight w:val="0"/>
          <w:marTop w:val="0"/>
          <w:marBottom w:val="0"/>
          <w:divBdr>
            <w:top w:val="none" w:sz="0" w:space="0" w:color="auto"/>
            <w:left w:val="none" w:sz="0" w:space="0" w:color="auto"/>
            <w:bottom w:val="none" w:sz="0" w:space="0" w:color="auto"/>
            <w:right w:val="none" w:sz="0" w:space="0" w:color="auto"/>
          </w:divBdr>
        </w:div>
        <w:div w:id="1333945317">
          <w:marLeft w:val="0"/>
          <w:marRight w:val="0"/>
          <w:marTop w:val="0"/>
          <w:marBottom w:val="0"/>
          <w:divBdr>
            <w:top w:val="none" w:sz="0" w:space="0" w:color="auto"/>
            <w:left w:val="none" w:sz="0" w:space="0" w:color="auto"/>
            <w:bottom w:val="none" w:sz="0" w:space="0" w:color="auto"/>
            <w:right w:val="none" w:sz="0" w:space="0" w:color="auto"/>
          </w:divBdr>
        </w:div>
        <w:div w:id="1335761109">
          <w:marLeft w:val="0"/>
          <w:marRight w:val="0"/>
          <w:marTop w:val="0"/>
          <w:marBottom w:val="0"/>
          <w:divBdr>
            <w:top w:val="none" w:sz="0" w:space="0" w:color="auto"/>
            <w:left w:val="none" w:sz="0" w:space="0" w:color="auto"/>
            <w:bottom w:val="none" w:sz="0" w:space="0" w:color="auto"/>
            <w:right w:val="none" w:sz="0" w:space="0" w:color="auto"/>
          </w:divBdr>
        </w:div>
        <w:div w:id="1339385008">
          <w:marLeft w:val="0"/>
          <w:marRight w:val="0"/>
          <w:marTop w:val="0"/>
          <w:marBottom w:val="0"/>
          <w:divBdr>
            <w:top w:val="none" w:sz="0" w:space="0" w:color="auto"/>
            <w:left w:val="none" w:sz="0" w:space="0" w:color="auto"/>
            <w:bottom w:val="none" w:sz="0" w:space="0" w:color="auto"/>
            <w:right w:val="none" w:sz="0" w:space="0" w:color="auto"/>
          </w:divBdr>
        </w:div>
        <w:div w:id="1339969143">
          <w:marLeft w:val="0"/>
          <w:marRight w:val="0"/>
          <w:marTop w:val="0"/>
          <w:marBottom w:val="0"/>
          <w:divBdr>
            <w:top w:val="none" w:sz="0" w:space="0" w:color="auto"/>
            <w:left w:val="none" w:sz="0" w:space="0" w:color="auto"/>
            <w:bottom w:val="none" w:sz="0" w:space="0" w:color="auto"/>
            <w:right w:val="none" w:sz="0" w:space="0" w:color="auto"/>
          </w:divBdr>
        </w:div>
        <w:div w:id="1340083632">
          <w:marLeft w:val="0"/>
          <w:marRight w:val="0"/>
          <w:marTop w:val="0"/>
          <w:marBottom w:val="0"/>
          <w:divBdr>
            <w:top w:val="none" w:sz="0" w:space="0" w:color="auto"/>
            <w:left w:val="none" w:sz="0" w:space="0" w:color="auto"/>
            <w:bottom w:val="none" w:sz="0" w:space="0" w:color="auto"/>
            <w:right w:val="none" w:sz="0" w:space="0" w:color="auto"/>
          </w:divBdr>
        </w:div>
        <w:div w:id="1344821245">
          <w:marLeft w:val="0"/>
          <w:marRight w:val="0"/>
          <w:marTop w:val="0"/>
          <w:marBottom w:val="0"/>
          <w:divBdr>
            <w:top w:val="none" w:sz="0" w:space="0" w:color="auto"/>
            <w:left w:val="none" w:sz="0" w:space="0" w:color="auto"/>
            <w:bottom w:val="none" w:sz="0" w:space="0" w:color="auto"/>
            <w:right w:val="none" w:sz="0" w:space="0" w:color="auto"/>
          </w:divBdr>
        </w:div>
        <w:div w:id="1345598466">
          <w:marLeft w:val="0"/>
          <w:marRight w:val="0"/>
          <w:marTop w:val="0"/>
          <w:marBottom w:val="0"/>
          <w:divBdr>
            <w:top w:val="none" w:sz="0" w:space="0" w:color="auto"/>
            <w:left w:val="none" w:sz="0" w:space="0" w:color="auto"/>
            <w:bottom w:val="none" w:sz="0" w:space="0" w:color="auto"/>
            <w:right w:val="none" w:sz="0" w:space="0" w:color="auto"/>
          </w:divBdr>
        </w:div>
        <w:div w:id="1347637109">
          <w:marLeft w:val="0"/>
          <w:marRight w:val="0"/>
          <w:marTop w:val="0"/>
          <w:marBottom w:val="0"/>
          <w:divBdr>
            <w:top w:val="none" w:sz="0" w:space="0" w:color="auto"/>
            <w:left w:val="none" w:sz="0" w:space="0" w:color="auto"/>
            <w:bottom w:val="none" w:sz="0" w:space="0" w:color="auto"/>
            <w:right w:val="none" w:sz="0" w:space="0" w:color="auto"/>
          </w:divBdr>
        </w:div>
        <w:div w:id="1352759817">
          <w:marLeft w:val="0"/>
          <w:marRight w:val="0"/>
          <w:marTop w:val="0"/>
          <w:marBottom w:val="0"/>
          <w:divBdr>
            <w:top w:val="none" w:sz="0" w:space="0" w:color="auto"/>
            <w:left w:val="none" w:sz="0" w:space="0" w:color="auto"/>
            <w:bottom w:val="none" w:sz="0" w:space="0" w:color="auto"/>
            <w:right w:val="none" w:sz="0" w:space="0" w:color="auto"/>
          </w:divBdr>
        </w:div>
        <w:div w:id="1352994628">
          <w:marLeft w:val="0"/>
          <w:marRight w:val="0"/>
          <w:marTop w:val="0"/>
          <w:marBottom w:val="0"/>
          <w:divBdr>
            <w:top w:val="none" w:sz="0" w:space="0" w:color="auto"/>
            <w:left w:val="none" w:sz="0" w:space="0" w:color="auto"/>
            <w:bottom w:val="none" w:sz="0" w:space="0" w:color="auto"/>
            <w:right w:val="none" w:sz="0" w:space="0" w:color="auto"/>
          </w:divBdr>
        </w:div>
        <w:div w:id="1352999787">
          <w:marLeft w:val="0"/>
          <w:marRight w:val="0"/>
          <w:marTop w:val="0"/>
          <w:marBottom w:val="0"/>
          <w:divBdr>
            <w:top w:val="none" w:sz="0" w:space="0" w:color="auto"/>
            <w:left w:val="none" w:sz="0" w:space="0" w:color="auto"/>
            <w:bottom w:val="none" w:sz="0" w:space="0" w:color="auto"/>
            <w:right w:val="none" w:sz="0" w:space="0" w:color="auto"/>
          </w:divBdr>
        </w:div>
        <w:div w:id="1357389512">
          <w:marLeft w:val="0"/>
          <w:marRight w:val="0"/>
          <w:marTop w:val="0"/>
          <w:marBottom w:val="0"/>
          <w:divBdr>
            <w:top w:val="none" w:sz="0" w:space="0" w:color="auto"/>
            <w:left w:val="none" w:sz="0" w:space="0" w:color="auto"/>
            <w:bottom w:val="none" w:sz="0" w:space="0" w:color="auto"/>
            <w:right w:val="none" w:sz="0" w:space="0" w:color="auto"/>
          </w:divBdr>
        </w:div>
        <w:div w:id="1362779304">
          <w:marLeft w:val="0"/>
          <w:marRight w:val="0"/>
          <w:marTop w:val="0"/>
          <w:marBottom w:val="0"/>
          <w:divBdr>
            <w:top w:val="none" w:sz="0" w:space="0" w:color="auto"/>
            <w:left w:val="none" w:sz="0" w:space="0" w:color="auto"/>
            <w:bottom w:val="none" w:sz="0" w:space="0" w:color="auto"/>
            <w:right w:val="none" w:sz="0" w:space="0" w:color="auto"/>
          </w:divBdr>
        </w:div>
        <w:div w:id="1364089099">
          <w:marLeft w:val="0"/>
          <w:marRight w:val="0"/>
          <w:marTop w:val="0"/>
          <w:marBottom w:val="0"/>
          <w:divBdr>
            <w:top w:val="none" w:sz="0" w:space="0" w:color="auto"/>
            <w:left w:val="none" w:sz="0" w:space="0" w:color="auto"/>
            <w:bottom w:val="none" w:sz="0" w:space="0" w:color="auto"/>
            <w:right w:val="none" w:sz="0" w:space="0" w:color="auto"/>
          </w:divBdr>
        </w:div>
        <w:div w:id="1367636739">
          <w:marLeft w:val="0"/>
          <w:marRight w:val="0"/>
          <w:marTop w:val="0"/>
          <w:marBottom w:val="0"/>
          <w:divBdr>
            <w:top w:val="none" w:sz="0" w:space="0" w:color="auto"/>
            <w:left w:val="none" w:sz="0" w:space="0" w:color="auto"/>
            <w:bottom w:val="none" w:sz="0" w:space="0" w:color="auto"/>
            <w:right w:val="none" w:sz="0" w:space="0" w:color="auto"/>
          </w:divBdr>
        </w:div>
        <w:div w:id="1368720711">
          <w:marLeft w:val="0"/>
          <w:marRight w:val="0"/>
          <w:marTop w:val="0"/>
          <w:marBottom w:val="0"/>
          <w:divBdr>
            <w:top w:val="none" w:sz="0" w:space="0" w:color="auto"/>
            <w:left w:val="none" w:sz="0" w:space="0" w:color="auto"/>
            <w:bottom w:val="none" w:sz="0" w:space="0" w:color="auto"/>
            <w:right w:val="none" w:sz="0" w:space="0" w:color="auto"/>
          </w:divBdr>
        </w:div>
        <w:div w:id="1369333215">
          <w:marLeft w:val="0"/>
          <w:marRight w:val="0"/>
          <w:marTop w:val="0"/>
          <w:marBottom w:val="0"/>
          <w:divBdr>
            <w:top w:val="none" w:sz="0" w:space="0" w:color="auto"/>
            <w:left w:val="none" w:sz="0" w:space="0" w:color="auto"/>
            <w:bottom w:val="none" w:sz="0" w:space="0" w:color="auto"/>
            <w:right w:val="none" w:sz="0" w:space="0" w:color="auto"/>
          </w:divBdr>
        </w:div>
        <w:div w:id="1369836738">
          <w:marLeft w:val="0"/>
          <w:marRight w:val="0"/>
          <w:marTop w:val="0"/>
          <w:marBottom w:val="0"/>
          <w:divBdr>
            <w:top w:val="none" w:sz="0" w:space="0" w:color="auto"/>
            <w:left w:val="none" w:sz="0" w:space="0" w:color="auto"/>
            <w:bottom w:val="none" w:sz="0" w:space="0" w:color="auto"/>
            <w:right w:val="none" w:sz="0" w:space="0" w:color="auto"/>
          </w:divBdr>
        </w:div>
        <w:div w:id="1370450502">
          <w:marLeft w:val="0"/>
          <w:marRight w:val="0"/>
          <w:marTop w:val="0"/>
          <w:marBottom w:val="0"/>
          <w:divBdr>
            <w:top w:val="none" w:sz="0" w:space="0" w:color="auto"/>
            <w:left w:val="none" w:sz="0" w:space="0" w:color="auto"/>
            <w:bottom w:val="none" w:sz="0" w:space="0" w:color="auto"/>
            <w:right w:val="none" w:sz="0" w:space="0" w:color="auto"/>
          </w:divBdr>
        </w:div>
        <w:div w:id="1370909494">
          <w:marLeft w:val="0"/>
          <w:marRight w:val="0"/>
          <w:marTop w:val="0"/>
          <w:marBottom w:val="0"/>
          <w:divBdr>
            <w:top w:val="none" w:sz="0" w:space="0" w:color="auto"/>
            <w:left w:val="none" w:sz="0" w:space="0" w:color="auto"/>
            <w:bottom w:val="none" w:sz="0" w:space="0" w:color="auto"/>
            <w:right w:val="none" w:sz="0" w:space="0" w:color="auto"/>
          </w:divBdr>
        </w:div>
        <w:div w:id="1372221300">
          <w:marLeft w:val="0"/>
          <w:marRight w:val="0"/>
          <w:marTop w:val="0"/>
          <w:marBottom w:val="0"/>
          <w:divBdr>
            <w:top w:val="none" w:sz="0" w:space="0" w:color="auto"/>
            <w:left w:val="none" w:sz="0" w:space="0" w:color="auto"/>
            <w:bottom w:val="none" w:sz="0" w:space="0" w:color="auto"/>
            <w:right w:val="none" w:sz="0" w:space="0" w:color="auto"/>
          </w:divBdr>
        </w:div>
        <w:div w:id="1372993870">
          <w:marLeft w:val="0"/>
          <w:marRight w:val="0"/>
          <w:marTop w:val="0"/>
          <w:marBottom w:val="0"/>
          <w:divBdr>
            <w:top w:val="none" w:sz="0" w:space="0" w:color="auto"/>
            <w:left w:val="none" w:sz="0" w:space="0" w:color="auto"/>
            <w:bottom w:val="none" w:sz="0" w:space="0" w:color="auto"/>
            <w:right w:val="none" w:sz="0" w:space="0" w:color="auto"/>
          </w:divBdr>
        </w:div>
        <w:div w:id="1376545886">
          <w:marLeft w:val="0"/>
          <w:marRight w:val="0"/>
          <w:marTop w:val="0"/>
          <w:marBottom w:val="0"/>
          <w:divBdr>
            <w:top w:val="none" w:sz="0" w:space="0" w:color="auto"/>
            <w:left w:val="none" w:sz="0" w:space="0" w:color="auto"/>
            <w:bottom w:val="none" w:sz="0" w:space="0" w:color="auto"/>
            <w:right w:val="none" w:sz="0" w:space="0" w:color="auto"/>
          </w:divBdr>
        </w:div>
        <w:div w:id="1379354339">
          <w:marLeft w:val="0"/>
          <w:marRight w:val="0"/>
          <w:marTop w:val="0"/>
          <w:marBottom w:val="0"/>
          <w:divBdr>
            <w:top w:val="none" w:sz="0" w:space="0" w:color="auto"/>
            <w:left w:val="none" w:sz="0" w:space="0" w:color="auto"/>
            <w:bottom w:val="none" w:sz="0" w:space="0" w:color="auto"/>
            <w:right w:val="none" w:sz="0" w:space="0" w:color="auto"/>
          </w:divBdr>
        </w:div>
        <w:div w:id="1382824883">
          <w:marLeft w:val="0"/>
          <w:marRight w:val="0"/>
          <w:marTop w:val="0"/>
          <w:marBottom w:val="0"/>
          <w:divBdr>
            <w:top w:val="none" w:sz="0" w:space="0" w:color="auto"/>
            <w:left w:val="none" w:sz="0" w:space="0" w:color="auto"/>
            <w:bottom w:val="none" w:sz="0" w:space="0" w:color="auto"/>
            <w:right w:val="none" w:sz="0" w:space="0" w:color="auto"/>
          </w:divBdr>
        </w:div>
        <w:div w:id="1383558677">
          <w:marLeft w:val="0"/>
          <w:marRight w:val="0"/>
          <w:marTop w:val="0"/>
          <w:marBottom w:val="0"/>
          <w:divBdr>
            <w:top w:val="none" w:sz="0" w:space="0" w:color="auto"/>
            <w:left w:val="none" w:sz="0" w:space="0" w:color="auto"/>
            <w:bottom w:val="none" w:sz="0" w:space="0" w:color="auto"/>
            <w:right w:val="none" w:sz="0" w:space="0" w:color="auto"/>
          </w:divBdr>
        </w:div>
        <w:div w:id="1384016956">
          <w:marLeft w:val="0"/>
          <w:marRight w:val="0"/>
          <w:marTop w:val="0"/>
          <w:marBottom w:val="0"/>
          <w:divBdr>
            <w:top w:val="none" w:sz="0" w:space="0" w:color="auto"/>
            <w:left w:val="none" w:sz="0" w:space="0" w:color="auto"/>
            <w:bottom w:val="none" w:sz="0" w:space="0" w:color="auto"/>
            <w:right w:val="none" w:sz="0" w:space="0" w:color="auto"/>
          </w:divBdr>
        </w:div>
        <w:div w:id="1387487363">
          <w:marLeft w:val="0"/>
          <w:marRight w:val="0"/>
          <w:marTop w:val="0"/>
          <w:marBottom w:val="0"/>
          <w:divBdr>
            <w:top w:val="none" w:sz="0" w:space="0" w:color="auto"/>
            <w:left w:val="none" w:sz="0" w:space="0" w:color="auto"/>
            <w:bottom w:val="none" w:sz="0" w:space="0" w:color="auto"/>
            <w:right w:val="none" w:sz="0" w:space="0" w:color="auto"/>
          </w:divBdr>
        </w:div>
        <w:div w:id="1387684503">
          <w:marLeft w:val="0"/>
          <w:marRight w:val="0"/>
          <w:marTop w:val="0"/>
          <w:marBottom w:val="0"/>
          <w:divBdr>
            <w:top w:val="none" w:sz="0" w:space="0" w:color="auto"/>
            <w:left w:val="none" w:sz="0" w:space="0" w:color="auto"/>
            <w:bottom w:val="none" w:sz="0" w:space="0" w:color="auto"/>
            <w:right w:val="none" w:sz="0" w:space="0" w:color="auto"/>
          </w:divBdr>
        </w:div>
        <w:div w:id="1387953795">
          <w:marLeft w:val="0"/>
          <w:marRight w:val="0"/>
          <w:marTop w:val="0"/>
          <w:marBottom w:val="0"/>
          <w:divBdr>
            <w:top w:val="none" w:sz="0" w:space="0" w:color="auto"/>
            <w:left w:val="none" w:sz="0" w:space="0" w:color="auto"/>
            <w:bottom w:val="none" w:sz="0" w:space="0" w:color="auto"/>
            <w:right w:val="none" w:sz="0" w:space="0" w:color="auto"/>
          </w:divBdr>
        </w:div>
        <w:div w:id="1388067499">
          <w:marLeft w:val="0"/>
          <w:marRight w:val="0"/>
          <w:marTop w:val="0"/>
          <w:marBottom w:val="0"/>
          <w:divBdr>
            <w:top w:val="none" w:sz="0" w:space="0" w:color="auto"/>
            <w:left w:val="none" w:sz="0" w:space="0" w:color="auto"/>
            <w:bottom w:val="none" w:sz="0" w:space="0" w:color="auto"/>
            <w:right w:val="none" w:sz="0" w:space="0" w:color="auto"/>
          </w:divBdr>
        </w:div>
        <w:div w:id="1388607157">
          <w:marLeft w:val="0"/>
          <w:marRight w:val="0"/>
          <w:marTop w:val="0"/>
          <w:marBottom w:val="0"/>
          <w:divBdr>
            <w:top w:val="none" w:sz="0" w:space="0" w:color="auto"/>
            <w:left w:val="none" w:sz="0" w:space="0" w:color="auto"/>
            <w:bottom w:val="none" w:sz="0" w:space="0" w:color="auto"/>
            <w:right w:val="none" w:sz="0" w:space="0" w:color="auto"/>
          </w:divBdr>
        </w:div>
        <w:div w:id="1390766277">
          <w:marLeft w:val="0"/>
          <w:marRight w:val="0"/>
          <w:marTop w:val="0"/>
          <w:marBottom w:val="0"/>
          <w:divBdr>
            <w:top w:val="none" w:sz="0" w:space="0" w:color="auto"/>
            <w:left w:val="none" w:sz="0" w:space="0" w:color="auto"/>
            <w:bottom w:val="none" w:sz="0" w:space="0" w:color="auto"/>
            <w:right w:val="none" w:sz="0" w:space="0" w:color="auto"/>
          </w:divBdr>
        </w:div>
        <w:div w:id="1391920914">
          <w:marLeft w:val="0"/>
          <w:marRight w:val="0"/>
          <w:marTop w:val="0"/>
          <w:marBottom w:val="0"/>
          <w:divBdr>
            <w:top w:val="none" w:sz="0" w:space="0" w:color="auto"/>
            <w:left w:val="none" w:sz="0" w:space="0" w:color="auto"/>
            <w:bottom w:val="none" w:sz="0" w:space="0" w:color="auto"/>
            <w:right w:val="none" w:sz="0" w:space="0" w:color="auto"/>
          </w:divBdr>
        </w:div>
        <w:div w:id="1395541302">
          <w:marLeft w:val="0"/>
          <w:marRight w:val="0"/>
          <w:marTop w:val="0"/>
          <w:marBottom w:val="0"/>
          <w:divBdr>
            <w:top w:val="none" w:sz="0" w:space="0" w:color="auto"/>
            <w:left w:val="none" w:sz="0" w:space="0" w:color="auto"/>
            <w:bottom w:val="none" w:sz="0" w:space="0" w:color="auto"/>
            <w:right w:val="none" w:sz="0" w:space="0" w:color="auto"/>
          </w:divBdr>
        </w:div>
        <w:div w:id="1395856880">
          <w:marLeft w:val="0"/>
          <w:marRight w:val="0"/>
          <w:marTop w:val="0"/>
          <w:marBottom w:val="0"/>
          <w:divBdr>
            <w:top w:val="none" w:sz="0" w:space="0" w:color="auto"/>
            <w:left w:val="none" w:sz="0" w:space="0" w:color="auto"/>
            <w:bottom w:val="none" w:sz="0" w:space="0" w:color="auto"/>
            <w:right w:val="none" w:sz="0" w:space="0" w:color="auto"/>
          </w:divBdr>
        </w:div>
        <w:div w:id="1397237707">
          <w:marLeft w:val="0"/>
          <w:marRight w:val="0"/>
          <w:marTop w:val="0"/>
          <w:marBottom w:val="0"/>
          <w:divBdr>
            <w:top w:val="none" w:sz="0" w:space="0" w:color="auto"/>
            <w:left w:val="none" w:sz="0" w:space="0" w:color="auto"/>
            <w:bottom w:val="none" w:sz="0" w:space="0" w:color="auto"/>
            <w:right w:val="none" w:sz="0" w:space="0" w:color="auto"/>
          </w:divBdr>
        </w:div>
        <w:div w:id="1398092735">
          <w:marLeft w:val="0"/>
          <w:marRight w:val="0"/>
          <w:marTop w:val="0"/>
          <w:marBottom w:val="0"/>
          <w:divBdr>
            <w:top w:val="none" w:sz="0" w:space="0" w:color="auto"/>
            <w:left w:val="none" w:sz="0" w:space="0" w:color="auto"/>
            <w:bottom w:val="none" w:sz="0" w:space="0" w:color="auto"/>
            <w:right w:val="none" w:sz="0" w:space="0" w:color="auto"/>
          </w:divBdr>
        </w:div>
        <w:div w:id="1400247220">
          <w:marLeft w:val="0"/>
          <w:marRight w:val="0"/>
          <w:marTop w:val="0"/>
          <w:marBottom w:val="0"/>
          <w:divBdr>
            <w:top w:val="none" w:sz="0" w:space="0" w:color="auto"/>
            <w:left w:val="none" w:sz="0" w:space="0" w:color="auto"/>
            <w:bottom w:val="none" w:sz="0" w:space="0" w:color="auto"/>
            <w:right w:val="none" w:sz="0" w:space="0" w:color="auto"/>
          </w:divBdr>
        </w:div>
        <w:div w:id="1400441805">
          <w:marLeft w:val="0"/>
          <w:marRight w:val="0"/>
          <w:marTop w:val="0"/>
          <w:marBottom w:val="0"/>
          <w:divBdr>
            <w:top w:val="none" w:sz="0" w:space="0" w:color="auto"/>
            <w:left w:val="none" w:sz="0" w:space="0" w:color="auto"/>
            <w:bottom w:val="none" w:sz="0" w:space="0" w:color="auto"/>
            <w:right w:val="none" w:sz="0" w:space="0" w:color="auto"/>
          </w:divBdr>
        </w:div>
        <w:div w:id="1403327849">
          <w:marLeft w:val="0"/>
          <w:marRight w:val="0"/>
          <w:marTop w:val="0"/>
          <w:marBottom w:val="0"/>
          <w:divBdr>
            <w:top w:val="none" w:sz="0" w:space="0" w:color="auto"/>
            <w:left w:val="none" w:sz="0" w:space="0" w:color="auto"/>
            <w:bottom w:val="none" w:sz="0" w:space="0" w:color="auto"/>
            <w:right w:val="none" w:sz="0" w:space="0" w:color="auto"/>
          </w:divBdr>
        </w:div>
        <w:div w:id="1409308460">
          <w:marLeft w:val="0"/>
          <w:marRight w:val="0"/>
          <w:marTop w:val="0"/>
          <w:marBottom w:val="0"/>
          <w:divBdr>
            <w:top w:val="none" w:sz="0" w:space="0" w:color="auto"/>
            <w:left w:val="none" w:sz="0" w:space="0" w:color="auto"/>
            <w:bottom w:val="none" w:sz="0" w:space="0" w:color="auto"/>
            <w:right w:val="none" w:sz="0" w:space="0" w:color="auto"/>
          </w:divBdr>
        </w:div>
        <w:div w:id="1409503197">
          <w:marLeft w:val="0"/>
          <w:marRight w:val="0"/>
          <w:marTop w:val="0"/>
          <w:marBottom w:val="0"/>
          <w:divBdr>
            <w:top w:val="none" w:sz="0" w:space="0" w:color="auto"/>
            <w:left w:val="none" w:sz="0" w:space="0" w:color="auto"/>
            <w:bottom w:val="none" w:sz="0" w:space="0" w:color="auto"/>
            <w:right w:val="none" w:sz="0" w:space="0" w:color="auto"/>
          </w:divBdr>
        </w:div>
        <w:div w:id="1411535516">
          <w:marLeft w:val="0"/>
          <w:marRight w:val="0"/>
          <w:marTop w:val="0"/>
          <w:marBottom w:val="0"/>
          <w:divBdr>
            <w:top w:val="none" w:sz="0" w:space="0" w:color="auto"/>
            <w:left w:val="none" w:sz="0" w:space="0" w:color="auto"/>
            <w:bottom w:val="none" w:sz="0" w:space="0" w:color="auto"/>
            <w:right w:val="none" w:sz="0" w:space="0" w:color="auto"/>
          </w:divBdr>
        </w:div>
        <w:div w:id="1411612168">
          <w:marLeft w:val="0"/>
          <w:marRight w:val="0"/>
          <w:marTop w:val="0"/>
          <w:marBottom w:val="0"/>
          <w:divBdr>
            <w:top w:val="none" w:sz="0" w:space="0" w:color="auto"/>
            <w:left w:val="none" w:sz="0" w:space="0" w:color="auto"/>
            <w:bottom w:val="none" w:sz="0" w:space="0" w:color="auto"/>
            <w:right w:val="none" w:sz="0" w:space="0" w:color="auto"/>
          </w:divBdr>
        </w:div>
        <w:div w:id="1413624080">
          <w:marLeft w:val="0"/>
          <w:marRight w:val="0"/>
          <w:marTop w:val="0"/>
          <w:marBottom w:val="0"/>
          <w:divBdr>
            <w:top w:val="none" w:sz="0" w:space="0" w:color="auto"/>
            <w:left w:val="none" w:sz="0" w:space="0" w:color="auto"/>
            <w:bottom w:val="none" w:sz="0" w:space="0" w:color="auto"/>
            <w:right w:val="none" w:sz="0" w:space="0" w:color="auto"/>
          </w:divBdr>
        </w:div>
        <w:div w:id="1413703913">
          <w:marLeft w:val="0"/>
          <w:marRight w:val="0"/>
          <w:marTop w:val="0"/>
          <w:marBottom w:val="0"/>
          <w:divBdr>
            <w:top w:val="none" w:sz="0" w:space="0" w:color="auto"/>
            <w:left w:val="none" w:sz="0" w:space="0" w:color="auto"/>
            <w:bottom w:val="none" w:sz="0" w:space="0" w:color="auto"/>
            <w:right w:val="none" w:sz="0" w:space="0" w:color="auto"/>
          </w:divBdr>
        </w:div>
        <w:div w:id="1414471262">
          <w:marLeft w:val="0"/>
          <w:marRight w:val="0"/>
          <w:marTop w:val="0"/>
          <w:marBottom w:val="0"/>
          <w:divBdr>
            <w:top w:val="none" w:sz="0" w:space="0" w:color="auto"/>
            <w:left w:val="none" w:sz="0" w:space="0" w:color="auto"/>
            <w:bottom w:val="none" w:sz="0" w:space="0" w:color="auto"/>
            <w:right w:val="none" w:sz="0" w:space="0" w:color="auto"/>
          </w:divBdr>
        </w:div>
        <w:div w:id="1414551267">
          <w:marLeft w:val="0"/>
          <w:marRight w:val="0"/>
          <w:marTop w:val="0"/>
          <w:marBottom w:val="0"/>
          <w:divBdr>
            <w:top w:val="none" w:sz="0" w:space="0" w:color="auto"/>
            <w:left w:val="none" w:sz="0" w:space="0" w:color="auto"/>
            <w:bottom w:val="none" w:sz="0" w:space="0" w:color="auto"/>
            <w:right w:val="none" w:sz="0" w:space="0" w:color="auto"/>
          </w:divBdr>
        </w:div>
        <w:div w:id="1416317400">
          <w:marLeft w:val="0"/>
          <w:marRight w:val="0"/>
          <w:marTop w:val="0"/>
          <w:marBottom w:val="0"/>
          <w:divBdr>
            <w:top w:val="none" w:sz="0" w:space="0" w:color="auto"/>
            <w:left w:val="none" w:sz="0" w:space="0" w:color="auto"/>
            <w:bottom w:val="none" w:sz="0" w:space="0" w:color="auto"/>
            <w:right w:val="none" w:sz="0" w:space="0" w:color="auto"/>
          </w:divBdr>
        </w:div>
        <w:div w:id="1417704979">
          <w:marLeft w:val="0"/>
          <w:marRight w:val="0"/>
          <w:marTop w:val="0"/>
          <w:marBottom w:val="0"/>
          <w:divBdr>
            <w:top w:val="none" w:sz="0" w:space="0" w:color="auto"/>
            <w:left w:val="none" w:sz="0" w:space="0" w:color="auto"/>
            <w:bottom w:val="none" w:sz="0" w:space="0" w:color="auto"/>
            <w:right w:val="none" w:sz="0" w:space="0" w:color="auto"/>
          </w:divBdr>
        </w:div>
        <w:div w:id="1417750624">
          <w:marLeft w:val="0"/>
          <w:marRight w:val="0"/>
          <w:marTop w:val="0"/>
          <w:marBottom w:val="0"/>
          <w:divBdr>
            <w:top w:val="none" w:sz="0" w:space="0" w:color="auto"/>
            <w:left w:val="none" w:sz="0" w:space="0" w:color="auto"/>
            <w:bottom w:val="none" w:sz="0" w:space="0" w:color="auto"/>
            <w:right w:val="none" w:sz="0" w:space="0" w:color="auto"/>
          </w:divBdr>
        </w:div>
        <w:div w:id="1418212662">
          <w:marLeft w:val="0"/>
          <w:marRight w:val="0"/>
          <w:marTop w:val="0"/>
          <w:marBottom w:val="0"/>
          <w:divBdr>
            <w:top w:val="none" w:sz="0" w:space="0" w:color="auto"/>
            <w:left w:val="none" w:sz="0" w:space="0" w:color="auto"/>
            <w:bottom w:val="none" w:sz="0" w:space="0" w:color="auto"/>
            <w:right w:val="none" w:sz="0" w:space="0" w:color="auto"/>
          </w:divBdr>
        </w:div>
        <w:div w:id="1418599799">
          <w:marLeft w:val="0"/>
          <w:marRight w:val="0"/>
          <w:marTop w:val="0"/>
          <w:marBottom w:val="0"/>
          <w:divBdr>
            <w:top w:val="none" w:sz="0" w:space="0" w:color="auto"/>
            <w:left w:val="none" w:sz="0" w:space="0" w:color="auto"/>
            <w:bottom w:val="none" w:sz="0" w:space="0" w:color="auto"/>
            <w:right w:val="none" w:sz="0" w:space="0" w:color="auto"/>
          </w:divBdr>
        </w:div>
        <w:div w:id="1420520104">
          <w:marLeft w:val="0"/>
          <w:marRight w:val="0"/>
          <w:marTop w:val="0"/>
          <w:marBottom w:val="0"/>
          <w:divBdr>
            <w:top w:val="none" w:sz="0" w:space="0" w:color="auto"/>
            <w:left w:val="none" w:sz="0" w:space="0" w:color="auto"/>
            <w:bottom w:val="none" w:sz="0" w:space="0" w:color="auto"/>
            <w:right w:val="none" w:sz="0" w:space="0" w:color="auto"/>
          </w:divBdr>
        </w:div>
        <w:div w:id="1421759230">
          <w:marLeft w:val="0"/>
          <w:marRight w:val="0"/>
          <w:marTop w:val="0"/>
          <w:marBottom w:val="0"/>
          <w:divBdr>
            <w:top w:val="none" w:sz="0" w:space="0" w:color="auto"/>
            <w:left w:val="none" w:sz="0" w:space="0" w:color="auto"/>
            <w:bottom w:val="none" w:sz="0" w:space="0" w:color="auto"/>
            <w:right w:val="none" w:sz="0" w:space="0" w:color="auto"/>
          </w:divBdr>
        </w:div>
        <w:div w:id="1422027211">
          <w:marLeft w:val="0"/>
          <w:marRight w:val="0"/>
          <w:marTop w:val="0"/>
          <w:marBottom w:val="0"/>
          <w:divBdr>
            <w:top w:val="none" w:sz="0" w:space="0" w:color="auto"/>
            <w:left w:val="none" w:sz="0" w:space="0" w:color="auto"/>
            <w:bottom w:val="none" w:sz="0" w:space="0" w:color="auto"/>
            <w:right w:val="none" w:sz="0" w:space="0" w:color="auto"/>
          </w:divBdr>
        </w:div>
        <w:div w:id="1422412096">
          <w:marLeft w:val="0"/>
          <w:marRight w:val="0"/>
          <w:marTop w:val="0"/>
          <w:marBottom w:val="0"/>
          <w:divBdr>
            <w:top w:val="none" w:sz="0" w:space="0" w:color="auto"/>
            <w:left w:val="none" w:sz="0" w:space="0" w:color="auto"/>
            <w:bottom w:val="none" w:sz="0" w:space="0" w:color="auto"/>
            <w:right w:val="none" w:sz="0" w:space="0" w:color="auto"/>
          </w:divBdr>
        </w:div>
        <w:div w:id="1422799001">
          <w:marLeft w:val="0"/>
          <w:marRight w:val="0"/>
          <w:marTop w:val="0"/>
          <w:marBottom w:val="0"/>
          <w:divBdr>
            <w:top w:val="none" w:sz="0" w:space="0" w:color="auto"/>
            <w:left w:val="none" w:sz="0" w:space="0" w:color="auto"/>
            <w:bottom w:val="none" w:sz="0" w:space="0" w:color="auto"/>
            <w:right w:val="none" w:sz="0" w:space="0" w:color="auto"/>
          </w:divBdr>
        </w:div>
        <w:div w:id="1425301100">
          <w:marLeft w:val="0"/>
          <w:marRight w:val="0"/>
          <w:marTop w:val="0"/>
          <w:marBottom w:val="0"/>
          <w:divBdr>
            <w:top w:val="none" w:sz="0" w:space="0" w:color="auto"/>
            <w:left w:val="none" w:sz="0" w:space="0" w:color="auto"/>
            <w:bottom w:val="none" w:sz="0" w:space="0" w:color="auto"/>
            <w:right w:val="none" w:sz="0" w:space="0" w:color="auto"/>
          </w:divBdr>
        </w:div>
        <w:div w:id="1428500391">
          <w:marLeft w:val="0"/>
          <w:marRight w:val="0"/>
          <w:marTop w:val="0"/>
          <w:marBottom w:val="0"/>
          <w:divBdr>
            <w:top w:val="none" w:sz="0" w:space="0" w:color="auto"/>
            <w:left w:val="none" w:sz="0" w:space="0" w:color="auto"/>
            <w:bottom w:val="none" w:sz="0" w:space="0" w:color="auto"/>
            <w:right w:val="none" w:sz="0" w:space="0" w:color="auto"/>
          </w:divBdr>
        </w:div>
        <w:div w:id="1428690410">
          <w:marLeft w:val="0"/>
          <w:marRight w:val="0"/>
          <w:marTop w:val="0"/>
          <w:marBottom w:val="0"/>
          <w:divBdr>
            <w:top w:val="none" w:sz="0" w:space="0" w:color="auto"/>
            <w:left w:val="none" w:sz="0" w:space="0" w:color="auto"/>
            <w:bottom w:val="none" w:sz="0" w:space="0" w:color="auto"/>
            <w:right w:val="none" w:sz="0" w:space="0" w:color="auto"/>
          </w:divBdr>
        </w:div>
        <w:div w:id="1428766719">
          <w:marLeft w:val="0"/>
          <w:marRight w:val="0"/>
          <w:marTop w:val="0"/>
          <w:marBottom w:val="0"/>
          <w:divBdr>
            <w:top w:val="none" w:sz="0" w:space="0" w:color="auto"/>
            <w:left w:val="none" w:sz="0" w:space="0" w:color="auto"/>
            <w:bottom w:val="none" w:sz="0" w:space="0" w:color="auto"/>
            <w:right w:val="none" w:sz="0" w:space="0" w:color="auto"/>
          </w:divBdr>
        </w:div>
        <w:div w:id="1432243974">
          <w:marLeft w:val="0"/>
          <w:marRight w:val="0"/>
          <w:marTop w:val="0"/>
          <w:marBottom w:val="0"/>
          <w:divBdr>
            <w:top w:val="none" w:sz="0" w:space="0" w:color="auto"/>
            <w:left w:val="none" w:sz="0" w:space="0" w:color="auto"/>
            <w:bottom w:val="none" w:sz="0" w:space="0" w:color="auto"/>
            <w:right w:val="none" w:sz="0" w:space="0" w:color="auto"/>
          </w:divBdr>
        </w:div>
        <w:div w:id="1433816716">
          <w:marLeft w:val="0"/>
          <w:marRight w:val="0"/>
          <w:marTop w:val="0"/>
          <w:marBottom w:val="0"/>
          <w:divBdr>
            <w:top w:val="none" w:sz="0" w:space="0" w:color="auto"/>
            <w:left w:val="none" w:sz="0" w:space="0" w:color="auto"/>
            <w:bottom w:val="none" w:sz="0" w:space="0" w:color="auto"/>
            <w:right w:val="none" w:sz="0" w:space="0" w:color="auto"/>
          </w:divBdr>
        </w:div>
        <w:div w:id="1435399869">
          <w:marLeft w:val="0"/>
          <w:marRight w:val="0"/>
          <w:marTop w:val="0"/>
          <w:marBottom w:val="0"/>
          <w:divBdr>
            <w:top w:val="none" w:sz="0" w:space="0" w:color="auto"/>
            <w:left w:val="none" w:sz="0" w:space="0" w:color="auto"/>
            <w:bottom w:val="none" w:sz="0" w:space="0" w:color="auto"/>
            <w:right w:val="none" w:sz="0" w:space="0" w:color="auto"/>
          </w:divBdr>
        </w:div>
        <w:div w:id="1438940471">
          <w:marLeft w:val="0"/>
          <w:marRight w:val="0"/>
          <w:marTop w:val="0"/>
          <w:marBottom w:val="0"/>
          <w:divBdr>
            <w:top w:val="none" w:sz="0" w:space="0" w:color="auto"/>
            <w:left w:val="none" w:sz="0" w:space="0" w:color="auto"/>
            <w:bottom w:val="none" w:sz="0" w:space="0" w:color="auto"/>
            <w:right w:val="none" w:sz="0" w:space="0" w:color="auto"/>
          </w:divBdr>
        </w:div>
        <w:div w:id="1440180320">
          <w:marLeft w:val="0"/>
          <w:marRight w:val="0"/>
          <w:marTop w:val="0"/>
          <w:marBottom w:val="0"/>
          <w:divBdr>
            <w:top w:val="none" w:sz="0" w:space="0" w:color="auto"/>
            <w:left w:val="none" w:sz="0" w:space="0" w:color="auto"/>
            <w:bottom w:val="none" w:sz="0" w:space="0" w:color="auto"/>
            <w:right w:val="none" w:sz="0" w:space="0" w:color="auto"/>
          </w:divBdr>
        </w:div>
        <w:div w:id="1440835096">
          <w:marLeft w:val="0"/>
          <w:marRight w:val="0"/>
          <w:marTop w:val="0"/>
          <w:marBottom w:val="0"/>
          <w:divBdr>
            <w:top w:val="none" w:sz="0" w:space="0" w:color="auto"/>
            <w:left w:val="none" w:sz="0" w:space="0" w:color="auto"/>
            <w:bottom w:val="none" w:sz="0" w:space="0" w:color="auto"/>
            <w:right w:val="none" w:sz="0" w:space="0" w:color="auto"/>
          </w:divBdr>
        </w:div>
        <w:div w:id="1441416758">
          <w:marLeft w:val="0"/>
          <w:marRight w:val="0"/>
          <w:marTop w:val="0"/>
          <w:marBottom w:val="0"/>
          <w:divBdr>
            <w:top w:val="none" w:sz="0" w:space="0" w:color="auto"/>
            <w:left w:val="none" w:sz="0" w:space="0" w:color="auto"/>
            <w:bottom w:val="none" w:sz="0" w:space="0" w:color="auto"/>
            <w:right w:val="none" w:sz="0" w:space="0" w:color="auto"/>
          </w:divBdr>
        </w:div>
        <w:div w:id="1447236407">
          <w:marLeft w:val="0"/>
          <w:marRight w:val="0"/>
          <w:marTop w:val="0"/>
          <w:marBottom w:val="0"/>
          <w:divBdr>
            <w:top w:val="none" w:sz="0" w:space="0" w:color="auto"/>
            <w:left w:val="none" w:sz="0" w:space="0" w:color="auto"/>
            <w:bottom w:val="none" w:sz="0" w:space="0" w:color="auto"/>
            <w:right w:val="none" w:sz="0" w:space="0" w:color="auto"/>
          </w:divBdr>
        </w:div>
        <w:div w:id="1448771061">
          <w:marLeft w:val="0"/>
          <w:marRight w:val="0"/>
          <w:marTop w:val="0"/>
          <w:marBottom w:val="0"/>
          <w:divBdr>
            <w:top w:val="none" w:sz="0" w:space="0" w:color="auto"/>
            <w:left w:val="none" w:sz="0" w:space="0" w:color="auto"/>
            <w:bottom w:val="none" w:sz="0" w:space="0" w:color="auto"/>
            <w:right w:val="none" w:sz="0" w:space="0" w:color="auto"/>
          </w:divBdr>
        </w:div>
        <w:div w:id="1449155300">
          <w:marLeft w:val="0"/>
          <w:marRight w:val="0"/>
          <w:marTop w:val="0"/>
          <w:marBottom w:val="0"/>
          <w:divBdr>
            <w:top w:val="none" w:sz="0" w:space="0" w:color="auto"/>
            <w:left w:val="none" w:sz="0" w:space="0" w:color="auto"/>
            <w:bottom w:val="none" w:sz="0" w:space="0" w:color="auto"/>
            <w:right w:val="none" w:sz="0" w:space="0" w:color="auto"/>
          </w:divBdr>
        </w:div>
        <w:div w:id="1450052801">
          <w:marLeft w:val="0"/>
          <w:marRight w:val="0"/>
          <w:marTop w:val="0"/>
          <w:marBottom w:val="0"/>
          <w:divBdr>
            <w:top w:val="none" w:sz="0" w:space="0" w:color="auto"/>
            <w:left w:val="none" w:sz="0" w:space="0" w:color="auto"/>
            <w:bottom w:val="none" w:sz="0" w:space="0" w:color="auto"/>
            <w:right w:val="none" w:sz="0" w:space="0" w:color="auto"/>
          </w:divBdr>
        </w:div>
        <w:div w:id="1453012161">
          <w:marLeft w:val="0"/>
          <w:marRight w:val="0"/>
          <w:marTop w:val="0"/>
          <w:marBottom w:val="0"/>
          <w:divBdr>
            <w:top w:val="none" w:sz="0" w:space="0" w:color="auto"/>
            <w:left w:val="none" w:sz="0" w:space="0" w:color="auto"/>
            <w:bottom w:val="none" w:sz="0" w:space="0" w:color="auto"/>
            <w:right w:val="none" w:sz="0" w:space="0" w:color="auto"/>
          </w:divBdr>
        </w:div>
        <w:div w:id="1454404510">
          <w:marLeft w:val="0"/>
          <w:marRight w:val="0"/>
          <w:marTop w:val="0"/>
          <w:marBottom w:val="0"/>
          <w:divBdr>
            <w:top w:val="none" w:sz="0" w:space="0" w:color="auto"/>
            <w:left w:val="none" w:sz="0" w:space="0" w:color="auto"/>
            <w:bottom w:val="none" w:sz="0" w:space="0" w:color="auto"/>
            <w:right w:val="none" w:sz="0" w:space="0" w:color="auto"/>
          </w:divBdr>
        </w:div>
        <w:div w:id="1457260670">
          <w:marLeft w:val="0"/>
          <w:marRight w:val="0"/>
          <w:marTop w:val="0"/>
          <w:marBottom w:val="0"/>
          <w:divBdr>
            <w:top w:val="none" w:sz="0" w:space="0" w:color="auto"/>
            <w:left w:val="none" w:sz="0" w:space="0" w:color="auto"/>
            <w:bottom w:val="none" w:sz="0" w:space="0" w:color="auto"/>
            <w:right w:val="none" w:sz="0" w:space="0" w:color="auto"/>
          </w:divBdr>
        </w:div>
        <w:div w:id="1458336579">
          <w:marLeft w:val="0"/>
          <w:marRight w:val="0"/>
          <w:marTop w:val="0"/>
          <w:marBottom w:val="0"/>
          <w:divBdr>
            <w:top w:val="none" w:sz="0" w:space="0" w:color="auto"/>
            <w:left w:val="none" w:sz="0" w:space="0" w:color="auto"/>
            <w:bottom w:val="none" w:sz="0" w:space="0" w:color="auto"/>
            <w:right w:val="none" w:sz="0" w:space="0" w:color="auto"/>
          </w:divBdr>
        </w:div>
        <w:div w:id="1458454071">
          <w:marLeft w:val="0"/>
          <w:marRight w:val="0"/>
          <w:marTop w:val="0"/>
          <w:marBottom w:val="0"/>
          <w:divBdr>
            <w:top w:val="none" w:sz="0" w:space="0" w:color="auto"/>
            <w:left w:val="none" w:sz="0" w:space="0" w:color="auto"/>
            <w:bottom w:val="none" w:sz="0" w:space="0" w:color="auto"/>
            <w:right w:val="none" w:sz="0" w:space="0" w:color="auto"/>
          </w:divBdr>
        </w:div>
        <w:div w:id="1458529907">
          <w:marLeft w:val="0"/>
          <w:marRight w:val="0"/>
          <w:marTop w:val="0"/>
          <w:marBottom w:val="0"/>
          <w:divBdr>
            <w:top w:val="none" w:sz="0" w:space="0" w:color="auto"/>
            <w:left w:val="none" w:sz="0" w:space="0" w:color="auto"/>
            <w:bottom w:val="none" w:sz="0" w:space="0" w:color="auto"/>
            <w:right w:val="none" w:sz="0" w:space="0" w:color="auto"/>
          </w:divBdr>
        </w:div>
        <w:div w:id="1461069627">
          <w:marLeft w:val="0"/>
          <w:marRight w:val="0"/>
          <w:marTop w:val="0"/>
          <w:marBottom w:val="0"/>
          <w:divBdr>
            <w:top w:val="none" w:sz="0" w:space="0" w:color="auto"/>
            <w:left w:val="none" w:sz="0" w:space="0" w:color="auto"/>
            <w:bottom w:val="none" w:sz="0" w:space="0" w:color="auto"/>
            <w:right w:val="none" w:sz="0" w:space="0" w:color="auto"/>
          </w:divBdr>
        </w:div>
        <w:div w:id="1465077809">
          <w:marLeft w:val="0"/>
          <w:marRight w:val="0"/>
          <w:marTop w:val="0"/>
          <w:marBottom w:val="0"/>
          <w:divBdr>
            <w:top w:val="none" w:sz="0" w:space="0" w:color="auto"/>
            <w:left w:val="none" w:sz="0" w:space="0" w:color="auto"/>
            <w:bottom w:val="none" w:sz="0" w:space="0" w:color="auto"/>
            <w:right w:val="none" w:sz="0" w:space="0" w:color="auto"/>
          </w:divBdr>
        </w:div>
        <w:div w:id="1467432081">
          <w:marLeft w:val="0"/>
          <w:marRight w:val="0"/>
          <w:marTop w:val="0"/>
          <w:marBottom w:val="0"/>
          <w:divBdr>
            <w:top w:val="none" w:sz="0" w:space="0" w:color="auto"/>
            <w:left w:val="none" w:sz="0" w:space="0" w:color="auto"/>
            <w:bottom w:val="none" w:sz="0" w:space="0" w:color="auto"/>
            <w:right w:val="none" w:sz="0" w:space="0" w:color="auto"/>
          </w:divBdr>
        </w:div>
        <w:div w:id="1470903459">
          <w:marLeft w:val="0"/>
          <w:marRight w:val="0"/>
          <w:marTop w:val="0"/>
          <w:marBottom w:val="0"/>
          <w:divBdr>
            <w:top w:val="none" w:sz="0" w:space="0" w:color="auto"/>
            <w:left w:val="none" w:sz="0" w:space="0" w:color="auto"/>
            <w:bottom w:val="none" w:sz="0" w:space="0" w:color="auto"/>
            <w:right w:val="none" w:sz="0" w:space="0" w:color="auto"/>
          </w:divBdr>
        </w:div>
        <w:div w:id="1474103051">
          <w:marLeft w:val="0"/>
          <w:marRight w:val="0"/>
          <w:marTop w:val="0"/>
          <w:marBottom w:val="0"/>
          <w:divBdr>
            <w:top w:val="none" w:sz="0" w:space="0" w:color="auto"/>
            <w:left w:val="none" w:sz="0" w:space="0" w:color="auto"/>
            <w:bottom w:val="none" w:sz="0" w:space="0" w:color="auto"/>
            <w:right w:val="none" w:sz="0" w:space="0" w:color="auto"/>
          </w:divBdr>
        </w:div>
        <w:div w:id="1474904860">
          <w:marLeft w:val="0"/>
          <w:marRight w:val="0"/>
          <w:marTop w:val="0"/>
          <w:marBottom w:val="0"/>
          <w:divBdr>
            <w:top w:val="none" w:sz="0" w:space="0" w:color="auto"/>
            <w:left w:val="none" w:sz="0" w:space="0" w:color="auto"/>
            <w:bottom w:val="none" w:sz="0" w:space="0" w:color="auto"/>
            <w:right w:val="none" w:sz="0" w:space="0" w:color="auto"/>
          </w:divBdr>
        </w:div>
        <w:div w:id="1477340168">
          <w:marLeft w:val="0"/>
          <w:marRight w:val="0"/>
          <w:marTop w:val="0"/>
          <w:marBottom w:val="0"/>
          <w:divBdr>
            <w:top w:val="none" w:sz="0" w:space="0" w:color="auto"/>
            <w:left w:val="none" w:sz="0" w:space="0" w:color="auto"/>
            <w:bottom w:val="none" w:sz="0" w:space="0" w:color="auto"/>
            <w:right w:val="none" w:sz="0" w:space="0" w:color="auto"/>
          </w:divBdr>
        </w:div>
        <w:div w:id="1478647085">
          <w:marLeft w:val="0"/>
          <w:marRight w:val="0"/>
          <w:marTop w:val="0"/>
          <w:marBottom w:val="0"/>
          <w:divBdr>
            <w:top w:val="none" w:sz="0" w:space="0" w:color="auto"/>
            <w:left w:val="none" w:sz="0" w:space="0" w:color="auto"/>
            <w:bottom w:val="none" w:sz="0" w:space="0" w:color="auto"/>
            <w:right w:val="none" w:sz="0" w:space="0" w:color="auto"/>
          </w:divBdr>
        </w:div>
        <w:div w:id="1478913059">
          <w:marLeft w:val="0"/>
          <w:marRight w:val="0"/>
          <w:marTop w:val="0"/>
          <w:marBottom w:val="0"/>
          <w:divBdr>
            <w:top w:val="none" w:sz="0" w:space="0" w:color="auto"/>
            <w:left w:val="none" w:sz="0" w:space="0" w:color="auto"/>
            <w:bottom w:val="none" w:sz="0" w:space="0" w:color="auto"/>
            <w:right w:val="none" w:sz="0" w:space="0" w:color="auto"/>
          </w:divBdr>
        </w:div>
        <w:div w:id="1482162642">
          <w:marLeft w:val="0"/>
          <w:marRight w:val="0"/>
          <w:marTop w:val="0"/>
          <w:marBottom w:val="0"/>
          <w:divBdr>
            <w:top w:val="none" w:sz="0" w:space="0" w:color="auto"/>
            <w:left w:val="none" w:sz="0" w:space="0" w:color="auto"/>
            <w:bottom w:val="none" w:sz="0" w:space="0" w:color="auto"/>
            <w:right w:val="none" w:sz="0" w:space="0" w:color="auto"/>
          </w:divBdr>
        </w:div>
        <w:div w:id="1485851489">
          <w:marLeft w:val="0"/>
          <w:marRight w:val="0"/>
          <w:marTop w:val="0"/>
          <w:marBottom w:val="0"/>
          <w:divBdr>
            <w:top w:val="none" w:sz="0" w:space="0" w:color="auto"/>
            <w:left w:val="none" w:sz="0" w:space="0" w:color="auto"/>
            <w:bottom w:val="none" w:sz="0" w:space="0" w:color="auto"/>
            <w:right w:val="none" w:sz="0" w:space="0" w:color="auto"/>
          </w:divBdr>
        </w:div>
        <w:div w:id="1488591071">
          <w:marLeft w:val="0"/>
          <w:marRight w:val="0"/>
          <w:marTop w:val="0"/>
          <w:marBottom w:val="0"/>
          <w:divBdr>
            <w:top w:val="none" w:sz="0" w:space="0" w:color="auto"/>
            <w:left w:val="none" w:sz="0" w:space="0" w:color="auto"/>
            <w:bottom w:val="none" w:sz="0" w:space="0" w:color="auto"/>
            <w:right w:val="none" w:sz="0" w:space="0" w:color="auto"/>
          </w:divBdr>
        </w:div>
        <w:div w:id="1489977025">
          <w:marLeft w:val="0"/>
          <w:marRight w:val="0"/>
          <w:marTop w:val="0"/>
          <w:marBottom w:val="0"/>
          <w:divBdr>
            <w:top w:val="none" w:sz="0" w:space="0" w:color="auto"/>
            <w:left w:val="none" w:sz="0" w:space="0" w:color="auto"/>
            <w:bottom w:val="none" w:sz="0" w:space="0" w:color="auto"/>
            <w:right w:val="none" w:sz="0" w:space="0" w:color="auto"/>
          </w:divBdr>
        </w:div>
        <w:div w:id="1493716967">
          <w:marLeft w:val="0"/>
          <w:marRight w:val="0"/>
          <w:marTop w:val="0"/>
          <w:marBottom w:val="0"/>
          <w:divBdr>
            <w:top w:val="none" w:sz="0" w:space="0" w:color="auto"/>
            <w:left w:val="none" w:sz="0" w:space="0" w:color="auto"/>
            <w:bottom w:val="none" w:sz="0" w:space="0" w:color="auto"/>
            <w:right w:val="none" w:sz="0" w:space="0" w:color="auto"/>
          </w:divBdr>
        </w:div>
        <w:div w:id="1493721058">
          <w:marLeft w:val="0"/>
          <w:marRight w:val="0"/>
          <w:marTop w:val="0"/>
          <w:marBottom w:val="0"/>
          <w:divBdr>
            <w:top w:val="none" w:sz="0" w:space="0" w:color="auto"/>
            <w:left w:val="none" w:sz="0" w:space="0" w:color="auto"/>
            <w:bottom w:val="none" w:sz="0" w:space="0" w:color="auto"/>
            <w:right w:val="none" w:sz="0" w:space="0" w:color="auto"/>
          </w:divBdr>
        </w:div>
        <w:div w:id="1495149731">
          <w:marLeft w:val="0"/>
          <w:marRight w:val="0"/>
          <w:marTop w:val="0"/>
          <w:marBottom w:val="0"/>
          <w:divBdr>
            <w:top w:val="none" w:sz="0" w:space="0" w:color="auto"/>
            <w:left w:val="none" w:sz="0" w:space="0" w:color="auto"/>
            <w:bottom w:val="none" w:sz="0" w:space="0" w:color="auto"/>
            <w:right w:val="none" w:sz="0" w:space="0" w:color="auto"/>
          </w:divBdr>
        </w:div>
        <w:div w:id="1499615864">
          <w:marLeft w:val="0"/>
          <w:marRight w:val="0"/>
          <w:marTop w:val="0"/>
          <w:marBottom w:val="0"/>
          <w:divBdr>
            <w:top w:val="none" w:sz="0" w:space="0" w:color="auto"/>
            <w:left w:val="none" w:sz="0" w:space="0" w:color="auto"/>
            <w:bottom w:val="none" w:sz="0" w:space="0" w:color="auto"/>
            <w:right w:val="none" w:sz="0" w:space="0" w:color="auto"/>
          </w:divBdr>
        </w:div>
        <w:div w:id="1500148001">
          <w:marLeft w:val="0"/>
          <w:marRight w:val="0"/>
          <w:marTop w:val="0"/>
          <w:marBottom w:val="0"/>
          <w:divBdr>
            <w:top w:val="none" w:sz="0" w:space="0" w:color="auto"/>
            <w:left w:val="none" w:sz="0" w:space="0" w:color="auto"/>
            <w:bottom w:val="none" w:sz="0" w:space="0" w:color="auto"/>
            <w:right w:val="none" w:sz="0" w:space="0" w:color="auto"/>
          </w:divBdr>
        </w:div>
        <w:div w:id="1501115828">
          <w:marLeft w:val="0"/>
          <w:marRight w:val="0"/>
          <w:marTop w:val="0"/>
          <w:marBottom w:val="0"/>
          <w:divBdr>
            <w:top w:val="none" w:sz="0" w:space="0" w:color="auto"/>
            <w:left w:val="none" w:sz="0" w:space="0" w:color="auto"/>
            <w:bottom w:val="none" w:sz="0" w:space="0" w:color="auto"/>
            <w:right w:val="none" w:sz="0" w:space="0" w:color="auto"/>
          </w:divBdr>
        </w:div>
        <w:div w:id="1501651763">
          <w:marLeft w:val="0"/>
          <w:marRight w:val="0"/>
          <w:marTop w:val="0"/>
          <w:marBottom w:val="0"/>
          <w:divBdr>
            <w:top w:val="none" w:sz="0" w:space="0" w:color="auto"/>
            <w:left w:val="none" w:sz="0" w:space="0" w:color="auto"/>
            <w:bottom w:val="none" w:sz="0" w:space="0" w:color="auto"/>
            <w:right w:val="none" w:sz="0" w:space="0" w:color="auto"/>
          </w:divBdr>
        </w:div>
        <w:div w:id="1505048033">
          <w:marLeft w:val="0"/>
          <w:marRight w:val="0"/>
          <w:marTop w:val="0"/>
          <w:marBottom w:val="0"/>
          <w:divBdr>
            <w:top w:val="none" w:sz="0" w:space="0" w:color="auto"/>
            <w:left w:val="none" w:sz="0" w:space="0" w:color="auto"/>
            <w:bottom w:val="none" w:sz="0" w:space="0" w:color="auto"/>
            <w:right w:val="none" w:sz="0" w:space="0" w:color="auto"/>
          </w:divBdr>
        </w:div>
        <w:div w:id="1505779712">
          <w:marLeft w:val="0"/>
          <w:marRight w:val="0"/>
          <w:marTop w:val="0"/>
          <w:marBottom w:val="0"/>
          <w:divBdr>
            <w:top w:val="none" w:sz="0" w:space="0" w:color="auto"/>
            <w:left w:val="none" w:sz="0" w:space="0" w:color="auto"/>
            <w:bottom w:val="none" w:sz="0" w:space="0" w:color="auto"/>
            <w:right w:val="none" w:sz="0" w:space="0" w:color="auto"/>
          </w:divBdr>
        </w:div>
        <w:div w:id="1508254401">
          <w:marLeft w:val="0"/>
          <w:marRight w:val="0"/>
          <w:marTop w:val="0"/>
          <w:marBottom w:val="0"/>
          <w:divBdr>
            <w:top w:val="none" w:sz="0" w:space="0" w:color="auto"/>
            <w:left w:val="none" w:sz="0" w:space="0" w:color="auto"/>
            <w:bottom w:val="none" w:sz="0" w:space="0" w:color="auto"/>
            <w:right w:val="none" w:sz="0" w:space="0" w:color="auto"/>
          </w:divBdr>
        </w:div>
        <w:div w:id="1508709380">
          <w:marLeft w:val="0"/>
          <w:marRight w:val="0"/>
          <w:marTop w:val="0"/>
          <w:marBottom w:val="0"/>
          <w:divBdr>
            <w:top w:val="none" w:sz="0" w:space="0" w:color="auto"/>
            <w:left w:val="none" w:sz="0" w:space="0" w:color="auto"/>
            <w:bottom w:val="none" w:sz="0" w:space="0" w:color="auto"/>
            <w:right w:val="none" w:sz="0" w:space="0" w:color="auto"/>
          </w:divBdr>
        </w:div>
        <w:div w:id="1512067620">
          <w:marLeft w:val="0"/>
          <w:marRight w:val="0"/>
          <w:marTop w:val="0"/>
          <w:marBottom w:val="0"/>
          <w:divBdr>
            <w:top w:val="none" w:sz="0" w:space="0" w:color="auto"/>
            <w:left w:val="none" w:sz="0" w:space="0" w:color="auto"/>
            <w:bottom w:val="none" w:sz="0" w:space="0" w:color="auto"/>
            <w:right w:val="none" w:sz="0" w:space="0" w:color="auto"/>
          </w:divBdr>
        </w:div>
        <w:div w:id="1515916166">
          <w:marLeft w:val="0"/>
          <w:marRight w:val="0"/>
          <w:marTop w:val="0"/>
          <w:marBottom w:val="0"/>
          <w:divBdr>
            <w:top w:val="none" w:sz="0" w:space="0" w:color="auto"/>
            <w:left w:val="none" w:sz="0" w:space="0" w:color="auto"/>
            <w:bottom w:val="none" w:sz="0" w:space="0" w:color="auto"/>
            <w:right w:val="none" w:sz="0" w:space="0" w:color="auto"/>
          </w:divBdr>
        </w:div>
        <w:div w:id="1516456577">
          <w:marLeft w:val="0"/>
          <w:marRight w:val="0"/>
          <w:marTop w:val="0"/>
          <w:marBottom w:val="0"/>
          <w:divBdr>
            <w:top w:val="none" w:sz="0" w:space="0" w:color="auto"/>
            <w:left w:val="none" w:sz="0" w:space="0" w:color="auto"/>
            <w:bottom w:val="none" w:sz="0" w:space="0" w:color="auto"/>
            <w:right w:val="none" w:sz="0" w:space="0" w:color="auto"/>
          </w:divBdr>
        </w:div>
        <w:div w:id="1517958182">
          <w:marLeft w:val="0"/>
          <w:marRight w:val="0"/>
          <w:marTop w:val="0"/>
          <w:marBottom w:val="0"/>
          <w:divBdr>
            <w:top w:val="none" w:sz="0" w:space="0" w:color="auto"/>
            <w:left w:val="none" w:sz="0" w:space="0" w:color="auto"/>
            <w:bottom w:val="none" w:sz="0" w:space="0" w:color="auto"/>
            <w:right w:val="none" w:sz="0" w:space="0" w:color="auto"/>
          </w:divBdr>
        </w:div>
        <w:div w:id="1518888160">
          <w:marLeft w:val="0"/>
          <w:marRight w:val="0"/>
          <w:marTop w:val="0"/>
          <w:marBottom w:val="0"/>
          <w:divBdr>
            <w:top w:val="none" w:sz="0" w:space="0" w:color="auto"/>
            <w:left w:val="none" w:sz="0" w:space="0" w:color="auto"/>
            <w:bottom w:val="none" w:sz="0" w:space="0" w:color="auto"/>
            <w:right w:val="none" w:sz="0" w:space="0" w:color="auto"/>
          </w:divBdr>
        </w:div>
        <w:div w:id="1519201228">
          <w:marLeft w:val="0"/>
          <w:marRight w:val="0"/>
          <w:marTop w:val="0"/>
          <w:marBottom w:val="0"/>
          <w:divBdr>
            <w:top w:val="none" w:sz="0" w:space="0" w:color="auto"/>
            <w:left w:val="none" w:sz="0" w:space="0" w:color="auto"/>
            <w:bottom w:val="none" w:sz="0" w:space="0" w:color="auto"/>
            <w:right w:val="none" w:sz="0" w:space="0" w:color="auto"/>
          </w:divBdr>
        </w:div>
        <w:div w:id="1519735004">
          <w:marLeft w:val="0"/>
          <w:marRight w:val="0"/>
          <w:marTop w:val="0"/>
          <w:marBottom w:val="0"/>
          <w:divBdr>
            <w:top w:val="none" w:sz="0" w:space="0" w:color="auto"/>
            <w:left w:val="none" w:sz="0" w:space="0" w:color="auto"/>
            <w:bottom w:val="none" w:sz="0" w:space="0" w:color="auto"/>
            <w:right w:val="none" w:sz="0" w:space="0" w:color="auto"/>
          </w:divBdr>
        </w:div>
        <w:div w:id="1519806822">
          <w:marLeft w:val="0"/>
          <w:marRight w:val="0"/>
          <w:marTop w:val="0"/>
          <w:marBottom w:val="0"/>
          <w:divBdr>
            <w:top w:val="none" w:sz="0" w:space="0" w:color="auto"/>
            <w:left w:val="none" w:sz="0" w:space="0" w:color="auto"/>
            <w:bottom w:val="none" w:sz="0" w:space="0" w:color="auto"/>
            <w:right w:val="none" w:sz="0" w:space="0" w:color="auto"/>
          </w:divBdr>
        </w:div>
        <w:div w:id="1523712999">
          <w:marLeft w:val="0"/>
          <w:marRight w:val="0"/>
          <w:marTop w:val="0"/>
          <w:marBottom w:val="0"/>
          <w:divBdr>
            <w:top w:val="none" w:sz="0" w:space="0" w:color="auto"/>
            <w:left w:val="none" w:sz="0" w:space="0" w:color="auto"/>
            <w:bottom w:val="none" w:sz="0" w:space="0" w:color="auto"/>
            <w:right w:val="none" w:sz="0" w:space="0" w:color="auto"/>
          </w:divBdr>
        </w:div>
        <w:div w:id="1524438629">
          <w:marLeft w:val="0"/>
          <w:marRight w:val="0"/>
          <w:marTop w:val="0"/>
          <w:marBottom w:val="0"/>
          <w:divBdr>
            <w:top w:val="none" w:sz="0" w:space="0" w:color="auto"/>
            <w:left w:val="none" w:sz="0" w:space="0" w:color="auto"/>
            <w:bottom w:val="none" w:sz="0" w:space="0" w:color="auto"/>
            <w:right w:val="none" w:sz="0" w:space="0" w:color="auto"/>
          </w:divBdr>
        </w:div>
        <w:div w:id="1525557083">
          <w:marLeft w:val="0"/>
          <w:marRight w:val="0"/>
          <w:marTop w:val="0"/>
          <w:marBottom w:val="0"/>
          <w:divBdr>
            <w:top w:val="none" w:sz="0" w:space="0" w:color="auto"/>
            <w:left w:val="none" w:sz="0" w:space="0" w:color="auto"/>
            <w:bottom w:val="none" w:sz="0" w:space="0" w:color="auto"/>
            <w:right w:val="none" w:sz="0" w:space="0" w:color="auto"/>
          </w:divBdr>
        </w:div>
        <w:div w:id="1525560371">
          <w:marLeft w:val="0"/>
          <w:marRight w:val="0"/>
          <w:marTop w:val="0"/>
          <w:marBottom w:val="0"/>
          <w:divBdr>
            <w:top w:val="none" w:sz="0" w:space="0" w:color="auto"/>
            <w:left w:val="none" w:sz="0" w:space="0" w:color="auto"/>
            <w:bottom w:val="none" w:sz="0" w:space="0" w:color="auto"/>
            <w:right w:val="none" w:sz="0" w:space="0" w:color="auto"/>
          </w:divBdr>
        </w:div>
        <w:div w:id="1527251488">
          <w:marLeft w:val="0"/>
          <w:marRight w:val="0"/>
          <w:marTop w:val="0"/>
          <w:marBottom w:val="0"/>
          <w:divBdr>
            <w:top w:val="none" w:sz="0" w:space="0" w:color="auto"/>
            <w:left w:val="none" w:sz="0" w:space="0" w:color="auto"/>
            <w:bottom w:val="none" w:sz="0" w:space="0" w:color="auto"/>
            <w:right w:val="none" w:sz="0" w:space="0" w:color="auto"/>
          </w:divBdr>
        </w:div>
        <w:div w:id="1528912441">
          <w:marLeft w:val="0"/>
          <w:marRight w:val="0"/>
          <w:marTop w:val="0"/>
          <w:marBottom w:val="0"/>
          <w:divBdr>
            <w:top w:val="none" w:sz="0" w:space="0" w:color="auto"/>
            <w:left w:val="none" w:sz="0" w:space="0" w:color="auto"/>
            <w:bottom w:val="none" w:sz="0" w:space="0" w:color="auto"/>
            <w:right w:val="none" w:sz="0" w:space="0" w:color="auto"/>
          </w:divBdr>
        </w:div>
        <w:div w:id="1531650088">
          <w:marLeft w:val="0"/>
          <w:marRight w:val="0"/>
          <w:marTop w:val="0"/>
          <w:marBottom w:val="0"/>
          <w:divBdr>
            <w:top w:val="none" w:sz="0" w:space="0" w:color="auto"/>
            <w:left w:val="none" w:sz="0" w:space="0" w:color="auto"/>
            <w:bottom w:val="none" w:sz="0" w:space="0" w:color="auto"/>
            <w:right w:val="none" w:sz="0" w:space="0" w:color="auto"/>
          </w:divBdr>
        </w:div>
        <w:div w:id="1532375783">
          <w:marLeft w:val="0"/>
          <w:marRight w:val="0"/>
          <w:marTop w:val="0"/>
          <w:marBottom w:val="0"/>
          <w:divBdr>
            <w:top w:val="none" w:sz="0" w:space="0" w:color="auto"/>
            <w:left w:val="none" w:sz="0" w:space="0" w:color="auto"/>
            <w:bottom w:val="none" w:sz="0" w:space="0" w:color="auto"/>
            <w:right w:val="none" w:sz="0" w:space="0" w:color="auto"/>
          </w:divBdr>
        </w:div>
        <w:div w:id="1533303953">
          <w:marLeft w:val="0"/>
          <w:marRight w:val="0"/>
          <w:marTop w:val="0"/>
          <w:marBottom w:val="0"/>
          <w:divBdr>
            <w:top w:val="none" w:sz="0" w:space="0" w:color="auto"/>
            <w:left w:val="none" w:sz="0" w:space="0" w:color="auto"/>
            <w:bottom w:val="none" w:sz="0" w:space="0" w:color="auto"/>
            <w:right w:val="none" w:sz="0" w:space="0" w:color="auto"/>
          </w:divBdr>
        </w:div>
        <w:div w:id="1533809908">
          <w:marLeft w:val="0"/>
          <w:marRight w:val="0"/>
          <w:marTop w:val="0"/>
          <w:marBottom w:val="0"/>
          <w:divBdr>
            <w:top w:val="none" w:sz="0" w:space="0" w:color="auto"/>
            <w:left w:val="none" w:sz="0" w:space="0" w:color="auto"/>
            <w:bottom w:val="none" w:sz="0" w:space="0" w:color="auto"/>
            <w:right w:val="none" w:sz="0" w:space="0" w:color="auto"/>
          </w:divBdr>
        </w:div>
        <w:div w:id="1535190783">
          <w:marLeft w:val="0"/>
          <w:marRight w:val="0"/>
          <w:marTop w:val="0"/>
          <w:marBottom w:val="0"/>
          <w:divBdr>
            <w:top w:val="none" w:sz="0" w:space="0" w:color="auto"/>
            <w:left w:val="none" w:sz="0" w:space="0" w:color="auto"/>
            <w:bottom w:val="none" w:sz="0" w:space="0" w:color="auto"/>
            <w:right w:val="none" w:sz="0" w:space="0" w:color="auto"/>
          </w:divBdr>
        </w:div>
        <w:div w:id="1536498963">
          <w:marLeft w:val="0"/>
          <w:marRight w:val="0"/>
          <w:marTop w:val="0"/>
          <w:marBottom w:val="0"/>
          <w:divBdr>
            <w:top w:val="none" w:sz="0" w:space="0" w:color="auto"/>
            <w:left w:val="none" w:sz="0" w:space="0" w:color="auto"/>
            <w:bottom w:val="none" w:sz="0" w:space="0" w:color="auto"/>
            <w:right w:val="none" w:sz="0" w:space="0" w:color="auto"/>
          </w:divBdr>
        </w:div>
        <w:div w:id="1536892456">
          <w:marLeft w:val="0"/>
          <w:marRight w:val="0"/>
          <w:marTop w:val="0"/>
          <w:marBottom w:val="0"/>
          <w:divBdr>
            <w:top w:val="none" w:sz="0" w:space="0" w:color="auto"/>
            <w:left w:val="none" w:sz="0" w:space="0" w:color="auto"/>
            <w:bottom w:val="none" w:sz="0" w:space="0" w:color="auto"/>
            <w:right w:val="none" w:sz="0" w:space="0" w:color="auto"/>
          </w:divBdr>
        </w:div>
        <w:div w:id="1537427606">
          <w:marLeft w:val="0"/>
          <w:marRight w:val="0"/>
          <w:marTop w:val="0"/>
          <w:marBottom w:val="0"/>
          <w:divBdr>
            <w:top w:val="none" w:sz="0" w:space="0" w:color="auto"/>
            <w:left w:val="none" w:sz="0" w:space="0" w:color="auto"/>
            <w:bottom w:val="none" w:sz="0" w:space="0" w:color="auto"/>
            <w:right w:val="none" w:sz="0" w:space="0" w:color="auto"/>
          </w:divBdr>
        </w:div>
        <w:div w:id="1537428269">
          <w:marLeft w:val="0"/>
          <w:marRight w:val="0"/>
          <w:marTop w:val="0"/>
          <w:marBottom w:val="0"/>
          <w:divBdr>
            <w:top w:val="none" w:sz="0" w:space="0" w:color="auto"/>
            <w:left w:val="none" w:sz="0" w:space="0" w:color="auto"/>
            <w:bottom w:val="none" w:sz="0" w:space="0" w:color="auto"/>
            <w:right w:val="none" w:sz="0" w:space="0" w:color="auto"/>
          </w:divBdr>
        </w:div>
        <w:div w:id="1540900087">
          <w:marLeft w:val="0"/>
          <w:marRight w:val="0"/>
          <w:marTop w:val="0"/>
          <w:marBottom w:val="0"/>
          <w:divBdr>
            <w:top w:val="none" w:sz="0" w:space="0" w:color="auto"/>
            <w:left w:val="none" w:sz="0" w:space="0" w:color="auto"/>
            <w:bottom w:val="none" w:sz="0" w:space="0" w:color="auto"/>
            <w:right w:val="none" w:sz="0" w:space="0" w:color="auto"/>
          </w:divBdr>
        </w:div>
        <w:div w:id="1547835913">
          <w:marLeft w:val="0"/>
          <w:marRight w:val="0"/>
          <w:marTop w:val="0"/>
          <w:marBottom w:val="0"/>
          <w:divBdr>
            <w:top w:val="none" w:sz="0" w:space="0" w:color="auto"/>
            <w:left w:val="none" w:sz="0" w:space="0" w:color="auto"/>
            <w:bottom w:val="none" w:sz="0" w:space="0" w:color="auto"/>
            <w:right w:val="none" w:sz="0" w:space="0" w:color="auto"/>
          </w:divBdr>
        </w:div>
        <w:div w:id="1547912755">
          <w:marLeft w:val="0"/>
          <w:marRight w:val="0"/>
          <w:marTop w:val="0"/>
          <w:marBottom w:val="0"/>
          <w:divBdr>
            <w:top w:val="none" w:sz="0" w:space="0" w:color="auto"/>
            <w:left w:val="none" w:sz="0" w:space="0" w:color="auto"/>
            <w:bottom w:val="none" w:sz="0" w:space="0" w:color="auto"/>
            <w:right w:val="none" w:sz="0" w:space="0" w:color="auto"/>
          </w:divBdr>
        </w:div>
        <w:div w:id="1548295359">
          <w:marLeft w:val="0"/>
          <w:marRight w:val="0"/>
          <w:marTop w:val="0"/>
          <w:marBottom w:val="0"/>
          <w:divBdr>
            <w:top w:val="none" w:sz="0" w:space="0" w:color="auto"/>
            <w:left w:val="none" w:sz="0" w:space="0" w:color="auto"/>
            <w:bottom w:val="none" w:sz="0" w:space="0" w:color="auto"/>
            <w:right w:val="none" w:sz="0" w:space="0" w:color="auto"/>
          </w:divBdr>
        </w:div>
        <w:div w:id="1550725666">
          <w:marLeft w:val="0"/>
          <w:marRight w:val="0"/>
          <w:marTop w:val="0"/>
          <w:marBottom w:val="0"/>
          <w:divBdr>
            <w:top w:val="none" w:sz="0" w:space="0" w:color="auto"/>
            <w:left w:val="none" w:sz="0" w:space="0" w:color="auto"/>
            <w:bottom w:val="none" w:sz="0" w:space="0" w:color="auto"/>
            <w:right w:val="none" w:sz="0" w:space="0" w:color="auto"/>
          </w:divBdr>
        </w:div>
        <w:div w:id="1552493926">
          <w:marLeft w:val="0"/>
          <w:marRight w:val="0"/>
          <w:marTop w:val="0"/>
          <w:marBottom w:val="0"/>
          <w:divBdr>
            <w:top w:val="none" w:sz="0" w:space="0" w:color="auto"/>
            <w:left w:val="none" w:sz="0" w:space="0" w:color="auto"/>
            <w:bottom w:val="none" w:sz="0" w:space="0" w:color="auto"/>
            <w:right w:val="none" w:sz="0" w:space="0" w:color="auto"/>
          </w:divBdr>
        </w:div>
        <w:div w:id="1556429333">
          <w:marLeft w:val="0"/>
          <w:marRight w:val="0"/>
          <w:marTop w:val="0"/>
          <w:marBottom w:val="0"/>
          <w:divBdr>
            <w:top w:val="none" w:sz="0" w:space="0" w:color="auto"/>
            <w:left w:val="none" w:sz="0" w:space="0" w:color="auto"/>
            <w:bottom w:val="none" w:sz="0" w:space="0" w:color="auto"/>
            <w:right w:val="none" w:sz="0" w:space="0" w:color="auto"/>
          </w:divBdr>
        </w:div>
        <w:div w:id="1556505222">
          <w:marLeft w:val="0"/>
          <w:marRight w:val="0"/>
          <w:marTop w:val="0"/>
          <w:marBottom w:val="0"/>
          <w:divBdr>
            <w:top w:val="none" w:sz="0" w:space="0" w:color="auto"/>
            <w:left w:val="none" w:sz="0" w:space="0" w:color="auto"/>
            <w:bottom w:val="none" w:sz="0" w:space="0" w:color="auto"/>
            <w:right w:val="none" w:sz="0" w:space="0" w:color="auto"/>
          </w:divBdr>
        </w:div>
        <w:div w:id="1558201187">
          <w:marLeft w:val="0"/>
          <w:marRight w:val="0"/>
          <w:marTop w:val="0"/>
          <w:marBottom w:val="0"/>
          <w:divBdr>
            <w:top w:val="none" w:sz="0" w:space="0" w:color="auto"/>
            <w:left w:val="none" w:sz="0" w:space="0" w:color="auto"/>
            <w:bottom w:val="none" w:sz="0" w:space="0" w:color="auto"/>
            <w:right w:val="none" w:sz="0" w:space="0" w:color="auto"/>
          </w:divBdr>
        </w:div>
        <w:div w:id="1558739810">
          <w:marLeft w:val="0"/>
          <w:marRight w:val="0"/>
          <w:marTop w:val="0"/>
          <w:marBottom w:val="0"/>
          <w:divBdr>
            <w:top w:val="none" w:sz="0" w:space="0" w:color="auto"/>
            <w:left w:val="none" w:sz="0" w:space="0" w:color="auto"/>
            <w:bottom w:val="none" w:sz="0" w:space="0" w:color="auto"/>
            <w:right w:val="none" w:sz="0" w:space="0" w:color="auto"/>
          </w:divBdr>
        </w:div>
        <w:div w:id="1559242683">
          <w:marLeft w:val="0"/>
          <w:marRight w:val="0"/>
          <w:marTop w:val="0"/>
          <w:marBottom w:val="0"/>
          <w:divBdr>
            <w:top w:val="none" w:sz="0" w:space="0" w:color="auto"/>
            <w:left w:val="none" w:sz="0" w:space="0" w:color="auto"/>
            <w:bottom w:val="none" w:sz="0" w:space="0" w:color="auto"/>
            <w:right w:val="none" w:sz="0" w:space="0" w:color="auto"/>
          </w:divBdr>
        </w:div>
        <w:div w:id="1561329715">
          <w:marLeft w:val="0"/>
          <w:marRight w:val="0"/>
          <w:marTop w:val="0"/>
          <w:marBottom w:val="0"/>
          <w:divBdr>
            <w:top w:val="none" w:sz="0" w:space="0" w:color="auto"/>
            <w:left w:val="none" w:sz="0" w:space="0" w:color="auto"/>
            <w:bottom w:val="none" w:sz="0" w:space="0" w:color="auto"/>
            <w:right w:val="none" w:sz="0" w:space="0" w:color="auto"/>
          </w:divBdr>
        </w:div>
        <w:div w:id="1561597754">
          <w:marLeft w:val="0"/>
          <w:marRight w:val="0"/>
          <w:marTop w:val="0"/>
          <w:marBottom w:val="0"/>
          <w:divBdr>
            <w:top w:val="none" w:sz="0" w:space="0" w:color="auto"/>
            <w:left w:val="none" w:sz="0" w:space="0" w:color="auto"/>
            <w:bottom w:val="none" w:sz="0" w:space="0" w:color="auto"/>
            <w:right w:val="none" w:sz="0" w:space="0" w:color="auto"/>
          </w:divBdr>
        </w:div>
        <w:div w:id="1565413024">
          <w:marLeft w:val="0"/>
          <w:marRight w:val="0"/>
          <w:marTop w:val="0"/>
          <w:marBottom w:val="0"/>
          <w:divBdr>
            <w:top w:val="none" w:sz="0" w:space="0" w:color="auto"/>
            <w:left w:val="none" w:sz="0" w:space="0" w:color="auto"/>
            <w:bottom w:val="none" w:sz="0" w:space="0" w:color="auto"/>
            <w:right w:val="none" w:sz="0" w:space="0" w:color="auto"/>
          </w:divBdr>
        </w:div>
        <w:div w:id="1566263659">
          <w:marLeft w:val="0"/>
          <w:marRight w:val="0"/>
          <w:marTop w:val="0"/>
          <w:marBottom w:val="0"/>
          <w:divBdr>
            <w:top w:val="none" w:sz="0" w:space="0" w:color="auto"/>
            <w:left w:val="none" w:sz="0" w:space="0" w:color="auto"/>
            <w:bottom w:val="none" w:sz="0" w:space="0" w:color="auto"/>
            <w:right w:val="none" w:sz="0" w:space="0" w:color="auto"/>
          </w:divBdr>
        </w:div>
        <w:div w:id="1567493557">
          <w:marLeft w:val="0"/>
          <w:marRight w:val="0"/>
          <w:marTop w:val="0"/>
          <w:marBottom w:val="0"/>
          <w:divBdr>
            <w:top w:val="none" w:sz="0" w:space="0" w:color="auto"/>
            <w:left w:val="none" w:sz="0" w:space="0" w:color="auto"/>
            <w:bottom w:val="none" w:sz="0" w:space="0" w:color="auto"/>
            <w:right w:val="none" w:sz="0" w:space="0" w:color="auto"/>
          </w:divBdr>
        </w:div>
        <w:div w:id="1568951895">
          <w:marLeft w:val="0"/>
          <w:marRight w:val="0"/>
          <w:marTop w:val="0"/>
          <w:marBottom w:val="0"/>
          <w:divBdr>
            <w:top w:val="none" w:sz="0" w:space="0" w:color="auto"/>
            <w:left w:val="none" w:sz="0" w:space="0" w:color="auto"/>
            <w:bottom w:val="none" w:sz="0" w:space="0" w:color="auto"/>
            <w:right w:val="none" w:sz="0" w:space="0" w:color="auto"/>
          </w:divBdr>
        </w:div>
        <w:div w:id="1572354216">
          <w:marLeft w:val="0"/>
          <w:marRight w:val="0"/>
          <w:marTop w:val="0"/>
          <w:marBottom w:val="0"/>
          <w:divBdr>
            <w:top w:val="none" w:sz="0" w:space="0" w:color="auto"/>
            <w:left w:val="none" w:sz="0" w:space="0" w:color="auto"/>
            <w:bottom w:val="none" w:sz="0" w:space="0" w:color="auto"/>
            <w:right w:val="none" w:sz="0" w:space="0" w:color="auto"/>
          </w:divBdr>
        </w:div>
        <w:div w:id="1573155917">
          <w:marLeft w:val="0"/>
          <w:marRight w:val="0"/>
          <w:marTop w:val="0"/>
          <w:marBottom w:val="0"/>
          <w:divBdr>
            <w:top w:val="none" w:sz="0" w:space="0" w:color="auto"/>
            <w:left w:val="none" w:sz="0" w:space="0" w:color="auto"/>
            <w:bottom w:val="none" w:sz="0" w:space="0" w:color="auto"/>
            <w:right w:val="none" w:sz="0" w:space="0" w:color="auto"/>
          </w:divBdr>
        </w:div>
        <w:div w:id="1574244651">
          <w:marLeft w:val="0"/>
          <w:marRight w:val="0"/>
          <w:marTop w:val="0"/>
          <w:marBottom w:val="0"/>
          <w:divBdr>
            <w:top w:val="none" w:sz="0" w:space="0" w:color="auto"/>
            <w:left w:val="none" w:sz="0" w:space="0" w:color="auto"/>
            <w:bottom w:val="none" w:sz="0" w:space="0" w:color="auto"/>
            <w:right w:val="none" w:sz="0" w:space="0" w:color="auto"/>
          </w:divBdr>
        </w:div>
        <w:div w:id="1575626361">
          <w:marLeft w:val="0"/>
          <w:marRight w:val="0"/>
          <w:marTop w:val="0"/>
          <w:marBottom w:val="0"/>
          <w:divBdr>
            <w:top w:val="none" w:sz="0" w:space="0" w:color="auto"/>
            <w:left w:val="none" w:sz="0" w:space="0" w:color="auto"/>
            <w:bottom w:val="none" w:sz="0" w:space="0" w:color="auto"/>
            <w:right w:val="none" w:sz="0" w:space="0" w:color="auto"/>
          </w:divBdr>
        </w:div>
        <w:div w:id="1577979293">
          <w:marLeft w:val="0"/>
          <w:marRight w:val="0"/>
          <w:marTop w:val="0"/>
          <w:marBottom w:val="0"/>
          <w:divBdr>
            <w:top w:val="none" w:sz="0" w:space="0" w:color="auto"/>
            <w:left w:val="none" w:sz="0" w:space="0" w:color="auto"/>
            <w:bottom w:val="none" w:sz="0" w:space="0" w:color="auto"/>
            <w:right w:val="none" w:sz="0" w:space="0" w:color="auto"/>
          </w:divBdr>
        </w:div>
        <w:div w:id="1579711387">
          <w:marLeft w:val="0"/>
          <w:marRight w:val="0"/>
          <w:marTop w:val="0"/>
          <w:marBottom w:val="0"/>
          <w:divBdr>
            <w:top w:val="none" w:sz="0" w:space="0" w:color="auto"/>
            <w:left w:val="none" w:sz="0" w:space="0" w:color="auto"/>
            <w:bottom w:val="none" w:sz="0" w:space="0" w:color="auto"/>
            <w:right w:val="none" w:sz="0" w:space="0" w:color="auto"/>
          </w:divBdr>
        </w:div>
        <w:div w:id="1581257701">
          <w:marLeft w:val="0"/>
          <w:marRight w:val="0"/>
          <w:marTop w:val="0"/>
          <w:marBottom w:val="0"/>
          <w:divBdr>
            <w:top w:val="none" w:sz="0" w:space="0" w:color="auto"/>
            <w:left w:val="none" w:sz="0" w:space="0" w:color="auto"/>
            <w:bottom w:val="none" w:sz="0" w:space="0" w:color="auto"/>
            <w:right w:val="none" w:sz="0" w:space="0" w:color="auto"/>
          </w:divBdr>
        </w:div>
        <w:div w:id="1582446756">
          <w:marLeft w:val="0"/>
          <w:marRight w:val="0"/>
          <w:marTop w:val="0"/>
          <w:marBottom w:val="0"/>
          <w:divBdr>
            <w:top w:val="none" w:sz="0" w:space="0" w:color="auto"/>
            <w:left w:val="none" w:sz="0" w:space="0" w:color="auto"/>
            <w:bottom w:val="none" w:sz="0" w:space="0" w:color="auto"/>
            <w:right w:val="none" w:sz="0" w:space="0" w:color="auto"/>
          </w:divBdr>
        </w:div>
        <w:div w:id="1585341251">
          <w:marLeft w:val="0"/>
          <w:marRight w:val="0"/>
          <w:marTop w:val="0"/>
          <w:marBottom w:val="0"/>
          <w:divBdr>
            <w:top w:val="none" w:sz="0" w:space="0" w:color="auto"/>
            <w:left w:val="none" w:sz="0" w:space="0" w:color="auto"/>
            <w:bottom w:val="none" w:sz="0" w:space="0" w:color="auto"/>
            <w:right w:val="none" w:sz="0" w:space="0" w:color="auto"/>
          </w:divBdr>
        </w:div>
        <w:div w:id="1585457909">
          <w:marLeft w:val="0"/>
          <w:marRight w:val="0"/>
          <w:marTop w:val="0"/>
          <w:marBottom w:val="0"/>
          <w:divBdr>
            <w:top w:val="none" w:sz="0" w:space="0" w:color="auto"/>
            <w:left w:val="none" w:sz="0" w:space="0" w:color="auto"/>
            <w:bottom w:val="none" w:sz="0" w:space="0" w:color="auto"/>
            <w:right w:val="none" w:sz="0" w:space="0" w:color="auto"/>
          </w:divBdr>
        </w:div>
        <w:div w:id="1586262465">
          <w:marLeft w:val="0"/>
          <w:marRight w:val="0"/>
          <w:marTop w:val="0"/>
          <w:marBottom w:val="0"/>
          <w:divBdr>
            <w:top w:val="none" w:sz="0" w:space="0" w:color="auto"/>
            <w:left w:val="none" w:sz="0" w:space="0" w:color="auto"/>
            <w:bottom w:val="none" w:sz="0" w:space="0" w:color="auto"/>
            <w:right w:val="none" w:sz="0" w:space="0" w:color="auto"/>
          </w:divBdr>
        </w:div>
        <w:div w:id="1587807607">
          <w:marLeft w:val="0"/>
          <w:marRight w:val="0"/>
          <w:marTop w:val="0"/>
          <w:marBottom w:val="0"/>
          <w:divBdr>
            <w:top w:val="none" w:sz="0" w:space="0" w:color="auto"/>
            <w:left w:val="none" w:sz="0" w:space="0" w:color="auto"/>
            <w:bottom w:val="none" w:sz="0" w:space="0" w:color="auto"/>
            <w:right w:val="none" w:sz="0" w:space="0" w:color="auto"/>
          </w:divBdr>
        </w:div>
        <w:div w:id="1588539684">
          <w:marLeft w:val="0"/>
          <w:marRight w:val="0"/>
          <w:marTop w:val="0"/>
          <w:marBottom w:val="0"/>
          <w:divBdr>
            <w:top w:val="none" w:sz="0" w:space="0" w:color="auto"/>
            <w:left w:val="none" w:sz="0" w:space="0" w:color="auto"/>
            <w:bottom w:val="none" w:sz="0" w:space="0" w:color="auto"/>
            <w:right w:val="none" w:sz="0" w:space="0" w:color="auto"/>
          </w:divBdr>
        </w:div>
        <w:div w:id="1589342453">
          <w:marLeft w:val="0"/>
          <w:marRight w:val="0"/>
          <w:marTop w:val="0"/>
          <w:marBottom w:val="0"/>
          <w:divBdr>
            <w:top w:val="none" w:sz="0" w:space="0" w:color="auto"/>
            <w:left w:val="none" w:sz="0" w:space="0" w:color="auto"/>
            <w:bottom w:val="none" w:sz="0" w:space="0" w:color="auto"/>
            <w:right w:val="none" w:sz="0" w:space="0" w:color="auto"/>
          </w:divBdr>
        </w:div>
        <w:div w:id="1591811104">
          <w:marLeft w:val="0"/>
          <w:marRight w:val="0"/>
          <w:marTop w:val="0"/>
          <w:marBottom w:val="0"/>
          <w:divBdr>
            <w:top w:val="none" w:sz="0" w:space="0" w:color="auto"/>
            <w:left w:val="none" w:sz="0" w:space="0" w:color="auto"/>
            <w:bottom w:val="none" w:sz="0" w:space="0" w:color="auto"/>
            <w:right w:val="none" w:sz="0" w:space="0" w:color="auto"/>
          </w:divBdr>
        </w:div>
        <w:div w:id="1591891902">
          <w:marLeft w:val="0"/>
          <w:marRight w:val="0"/>
          <w:marTop w:val="0"/>
          <w:marBottom w:val="0"/>
          <w:divBdr>
            <w:top w:val="none" w:sz="0" w:space="0" w:color="auto"/>
            <w:left w:val="none" w:sz="0" w:space="0" w:color="auto"/>
            <w:bottom w:val="none" w:sz="0" w:space="0" w:color="auto"/>
            <w:right w:val="none" w:sz="0" w:space="0" w:color="auto"/>
          </w:divBdr>
        </w:div>
        <w:div w:id="1593464352">
          <w:marLeft w:val="0"/>
          <w:marRight w:val="0"/>
          <w:marTop w:val="0"/>
          <w:marBottom w:val="0"/>
          <w:divBdr>
            <w:top w:val="none" w:sz="0" w:space="0" w:color="auto"/>
            <w:left w:val="none" w:sz="0" w:space="0" w:color="auto"/>
            <w:bottom w:val="none" w:sz="0" w:space="0" w:color="auto"/>
            <w:right w:val="none" w:sz="0" w:space="0" w:color="auto"/>
          </w:divBdr>
        </w:div>
        <w:div w:id="1594318321">
          <w:marLeft w:val="0"/>
          <w:marRight w:val="0"/>
          <w:marTop w:val="0"/>
          <w:marBottom w:val="0"/>
          <w:divBdr>
            <w:top w:val="none" w:sz="0" w:space="0" w:color="auto"/>
            <w:left w:val="none" w:sz="0" w:space="0" w:color="auto"/>
            <w:bottom w:val="none" w:sz="0" w:space="0" w:color="auto"/>
            <w:right w:val="none" w:sz="0" w:space="0" w:color="auto"/>
          </w:divBdr>
        </w:div>
        <w:div w:id="1595670970">
          <w:marLeft w:val="0"/>
          <w:marRight w:val="0"/>
          <w:marTop w:val="0"/>
          <w:marBottom w:val="0"/>
          <w:divBdr>
            <w:top w:val="none" w:sz="0" w:space="0" w:color="auto"/>
            <w:left w:val="none" w:sz="0" w:space="0" w:color="auto"/>
            <w:bottom w:val="none" w:sz="0" w:space="0" w:color="auto"/>
            <w:right w:val="none" w:sz="0" w:space="0" w:color="auto"/>
          </w:divBdr>
        </w:div>
        <w:div w:id="1596866096">
          <w:marLeft w:val="0"/>
          <w:marRight w:val="0"/>
          <w:marTop w:val="0"/>
          <w:marBottom w:val="0"/>
          <w:divBdr>
            <w:top w:val="none" w:sz="0" w:space="0" w:color="auto"/>
            <w:left w:val="none" w:sz="0" w:space="0" w:color="auto"/>
            <w:bottom w:val="none" w:sz="0" w:space="0" w:color="auto"/>
            <w:right w:val="none" w:sz="0" w:space="0" w:color="auto"/>
          </w:divBdr>
        </w:div>
        <w:div w:id="1597329145">
          <w:marLeft w:val="0"/>
          <w:marRight w:val="0"/>
          <w:marTop w:val="0"/>
          <w:marBottom w:val="0"/>
          <w:divBdr>
            <w:top w:val="none" w:sz="0" w:space="0" w:color="auto"/>
            <w:left w:val="none" w:sz="0" w:space="0" w:color="auto"/>
            <w:bottom w:val="none" w:sz="0" w:space="0" w:color="auto"/>
            <w:right w:val="none" w:sz="0" w:space="0" w:color="auto"/>
          </w:divBdr>
        </w:div>
        <w:div w:id="1597667554">
          <w:marLeft w:val="0"/>
          <w:marRight w:val="0"/>
          <w:marTop w:val="0"/>
          <w:marBottom w:val="0"/>
          <w:divBdr>
            <w:top w:val="none" w:sz="0" w:space="0" w:color="auto"/>
            <w:left w:val="none" w:sz="0" w:space="0" w:color="auto"/>
            <w:bottom w:val="none" w:sz="0" w:space="0" w:color="auto"/>
            <w:right w:val="none" w:sz="0" w:space="0" w:color="auto"/>
          </w:divBdr>
        </w:div>
        <w:div w:id="1598246755">
          <w:marLeft w:val="0"/>
          <w:marRight w:val="0"/>
          <w:marTop w:val="0"/>
          <w:marBottom w:val="0"/>
          <w:divBdr>
            <w:top w:val="none" w:sz="0" w:space="0" w:color="auto"/>
            <w:left w:val="none" w:sz="0" w:space="0" w:color="auto"/>
            <w:bottom w:val="none" w:sz="0" w:space="0" w:color="auto"/>
            <w:right w:val="none" w:sz="0" w:space="0" w:color="auto"/>
          </w:divBdr>
        </w:div>
        <w:div w:id="1598250668">
          <w:marLeft w:val="0"/>
          <w:marRight w:val="0"/>
          <w:marTop w:val="0"/>
          <w:marBottom w:val="0"/>
          <w:divBdr>
            <w:top w:val="none" w:sz="0" w:space="0" w:color="auto"/>
            <w:left w:val="none" w:sz="0" w:space="0" w:color="auto"/>
            <w:bottom w:val="none" w:sz="0" w:space="0" w:color="auto"/>
            <w:right w:val="none" w:sz="0" w:space="0" w:color="auto"/>
          </w:divBdr>
        </w:div>
        <w:div w:id="1599750239">
          <w:marLeft w:val="0"/>
          <w:marRight w:val="0"/>
          <w:marTop w:val="0"/>
          <w:marBottom w:val="0"/>
          <w:divBdr>
            <w:top w:val="none" w:sz="0" w:space="0" w:color="auto"/>
            <w:left w:val="none" w:sz="0" w:space="0" w:color="auto"/>
            <w:bottom w:val="none" w:sz="0" w:space="0" w:color="auto"/>
            <w:right w:val="none" w:sz="0" w:space="0" w:color="auto"/>
          </w:divBdr>
        </w:div>
        <w:div w:id="1600260731">
          <w:marLeft w:val="0"/>
          <w:marRight w:val="0"/>
          <w:marTop w:val="0"/>
          <w:marBottom w:val="0"/>
          <w:divBdr>
            <w:top w:val="none" w:sz="0" w:space="0" w:color="auto"/>
            <w:left w:val="none" w:sz="0" w:space="0" w:color="auto"/>
            <w:bottom w:val="none" w:sz="0" w:space="0" w:color="auto"/>
            <w:right w:val="none" w:sz="0" w:space="0" w:color="auto"/>
          </w:divBdr>
        </w:div>
        <w:div w:id="1602450492">
          <w:marLeft w:val="0"/>
          <w:marRight w:val="0"/>
          <w:marTop w:val="0"/>
          <w:marBottom w:val="0"/>
          <w:divBdr>
            <w:top w:val="none" w:sz="0" w:space="0" w:color="auto"/>
            <w:left w:val="none" w:sz="0" w:space="0" w:color="auto"/>
            <w:bottom w:val="none" w:sz="0" w:space="0" w:color="auto"/>
            <w:right w:val="none" w:sz="0" w:space="0" w:color="auto"/>
          </w:divBdr>
        </w:div>
        <w:div w:id="1605456615">
          <w:marLeft w:val="0"/>
          <w:marRight w:val="0"/>
          <w:marTop w:val="0"/>
          <w:marBottom w:val="0"/>
          <w:divBdr>
            <w:top w:val="none" w:sz="0" w:space="0" w:color="auto"/>
            <w:left w:val="none" w:sz="0" w:space="0" w:color="auto"/>
            <w:bottom w:val="none" w:sz="0" w:space="0" w:color="auto"/>
            <w:right w:val="none" w:sz="0" w:space="0" w:color="auto"/>
          </w:divBdr>
        </w:div>
        <w:div w:id="1610091139">
          <w:marLeft w:val="0"/>
          <w:marRight w:val="0"/>
          <w:marTop w:val="0"/>
          <w:marBottom w:val="0"/>
          <w:divBdr>
            <w:top w:val="none" w:sz="0" w:space="0" w:color="auto"/>
            <w:left w:val="none" w:sz="0" w:space="0" w:color="auto"/>
            <w:bottom w:val="none" w:sz="0" w:space="0" w:color="auto"/>
            <w:right w:val="none" w:sz="0" w:space="0" w:color="auto"/>
          </w:divBdr>
        </w:div>
        <w:div w:id="1610504450">
          <w:marLeft w:val="0"/>
          <w:marRight w:val="0"/>
          <w:marTop w:val="0"/>
          <w:marBottom w:val="0"/>
          <w:divBdr>
            <w:top w:val="none" w:sz="0" w:space="0" w:color="auto"/>
            <w:left w:val="none" w:sz="0" w:space="0" w:color="auto"/>
            <w:bottom w:val="none" w:sz="0" w:space="0" w:color="auto"/>
            <w:right w:val="none" w:sz="0" w:space="0" w:color="auto"/>
          </w:divBdr>
        </w:div>
        <w:div w:id="1611890250">
          <w:marLeft w:val="0"/>
          <w:marRight w:val="0"/>
          <w:marTop w:val="0"/>
          <w:marBottom w:val="0"/>
          <w:divBdr>
            <w:top w:val="none" w:sz="0" w:space="0" w:color="auto"/>
            <w:left w:val="none" w:sz="0" w:space="0" w:color="auto"/>
            <w:bottom w:val="none" w:sz="0" w:space="0" w:color="auto"/>
            <w:right w:val="none" w:sz="0" w:space="0" w:color="auto"/>
          </w:divBdr>
        </w:div>
        <w:div w:id="1612008692">
          <w:marLeft w:val="0"/>
          <w:marRight w:val="0"/>
          <w:marTop w:val="0"/>
          <w:marBottom w:val="0"/>
          <w:divBdr>
            <w:top w:val="none" w:sz="0" w:space="0" w:color="auto"/>
            <w:left w:val="none" w:sz="0" w:space="0" w:color="auto"/>
            <w:bottom w:val="none" w:sz="0" w:space="0" w:color="auto"/>
            <w:right w:val="none" w:sz="0" w:space="0" w:color="auto"/>
          </w:divBdr>
        </w:div>
        <w:div w:id="1620330576">
          <w:marLeft w:val="0"/>
          <w:marRight w:val="0"/>
          <w:marTop w:val="0"/>
          <w:marBottom w:val="0"/>
          <w:divBdr>
            <w:top w:val="none" w:sz="0" w:space="0" w:color="auto"/>
            <w:left w:val="none" w:sz="0" w:space="0" w:color="auto"/>
            <w:bottom w:val="none" w:sz="0" w:space="0" w:color="auto"/>
            <w:right w:val="none" w:sz="0" w:space="0" w:color="auto"/>
          </w:divBdr>
        </w:div>
        <w:div w:id="1622345245">
          <w:marLeft w:val="0"/>
          <w:marRight w:val="0"/>
          <w:marTop w:val="0"/>
          <w:marBottom w:val="0"/>
          <w:divBdr>
            <w:top w:val="none" w:sz="0" w:space="0" w:color="auto"/>
            <w:left w:val="none" w:sz="0" w:space="0" w:color="auto"/>
            <w:bottom w:val="none" w:sz="0" w:space="0" w:color="auto"/>
            <w:right w:val="none" w:sz="0" w:space="0" w:color="auto"/>
          </w:divBdr>
        </w:div>
        <w:div w:id="1623805258">
          <w:marLeft w:val="0"/>
          <w:marRight w:val="0"/>
          <w:marTop w:val="0"/>
          <w:marBottom w:val="0"/>
          <w:divBdr>
            <w:top w:val="none" w:sz="0" w:space="0" w:color="auto"/>
            <w:left w:val="none" w:sz="0" w:space="0" w:color="auto"/>
            <w:bottom w:val="none" w:sz="0" w:space="0" w:color="auto"/>
            <w:right w:val="none" w:sz="0" w:space="0" w:color="auto"/>
          </w:divBdr>
        </w:div>
        <w:div w:id="1625963023">
          <w:marLeft w:val="0"/>
          <w:marRight w:val="0"/>
          <w:marTop w:val="0"/>
          <w:marBottom w:val="0"/>
          <w:divBdr>
            <w:top w:val="none" w:sz="0" w:space="0" w:color="auto"/>
            <w:left w:val="none" w:sz="0" w:space="0" w:color="auto"/>
            <w:bottom w:val="none" w:sz="0" w:space="0" w:color="auto"/>
            <w:right w:val="none" w:sz="0" w:space="0" w:color="auto"/>
          </w:divBdr>
        </w:div>
        <w:div w:id="1627392093">
          <w:marLeft w:val="0"/>
          <w:marRight w:val="0"/>
          <w:marTop w:val="0"/>
          <w:marBottom w:val="0"/>
          <w:divBdr>
            <w:top w:val="none" w:sz="0" w:space="0" w:color="auto"/>
            <w:left w:val="none" w:sz="0" w:space="0" w:color="auto"/>
            <w:bottom w:val="none" w:sz="0" w:space="0" w:color="auto"/>
            <w:right w:val="none" w:sz="0" w:space="0" w:color="auto"/>
          </w:divBdr>
        </w:div>
        <w:div w:id="1627663605">
          <w:marLeft w:val="0"/>
          <w:marRight w:val="0"/>
          <w:marTop w:val="0"/>
          <w:marBottom w:val="0"/>
          <w:divBdr>
            <w:top w:val="none" w:sz="0" w:space="0" w:color="auto"/>
            <w:left w:val="none" w:sz="0" w:space="0" w:color="auto"/>
            <w:bottom w:val="none" w:sz="0" w:space="0" w:color="auto"/>
            <w:right w:val="none" w:sz="0" w:space="0" w:color="auto"/>
          </w:divBdr>
        </w:div>
        <w:div w:id="1627664511">
          <w:marLeft w:val="0"/>
          <w:marRight w:val="0"/>
          <w:marTop w:val="0"/>
          <w:marBottom w:val="0"/>
          <w:divBdr>
            <w:top w:val="none" w:sz="0" w:space="0" w:color="auto"/>
            <w:left w:val="none" w:sz="0" w:space="0" w:color="auto"/>
            <w:bottom w:val="none" w:sz="0" w:space="0" w:color="auto"/>
            <w:right w:val="none" w:sz="0" w:space="0" w:color="auto"/>
          </w:divBdr>
        </w:div>
        <w:div w:id="1628198897">
          <w:marLeft w:val="0"/>
          <w:marRight w:val="0"/>
          <w:marTop w:val="0"/>
          <w:marBottom w:val="0"/>
          <w:divBdr>
            <w:top w:val="none" w:sz="0" w:space="0" w:color="auto"/>
            <w:left w:val="none" w:sz="0" w:space="0" w:color="auto"/>
            <w:bottom w:val="none" w:sz="0" w:space="0" w:color="auto"/>
            <w:right w:val="none" w:sz="0" w:space="0" w:color="auto"/>
          </w:divBdr>
        </w:div>
        <w:div w:id="1629628616">
          <w:marLeft w:val="0"/>
          <w:marRight w:val="0"/>
          <w:marTop w:val="0"/>
          <w:marBottom w:val="0"/>
          <w:divBdr>
            <w:top w:val="none" w:sz="0" w:space="0" w:color="auto"/>
            <w:left w:val="none" w:sz="0" w:space="0" w:color="auto"/>
            <w:bottom w:val="none" w:sz="0" w:space="0" w:color="auto"/>
            <w:right w:val="none" w:sz="0" w:space="0" w:color="auto"/>
          </w:divBdr>
        </w:div>
        <w:div w:id="1630286308">
          <w:marLeft w:val="0"/>
          <w:marRight w:val="0"/>
          <w:marTop w:val="0"/>
          <w:marBottom w:val="0"/>
          <w:divBdr>
            <w:top w:val="none" w:sz="0" w:space="0" w:color="auto"/>
            <w:left w:val="none" w:sz="0" w:space="0" w:color="auto"/>
            <w:bottom w:val="none" w:sz="0" w:space="0" w:color="auto"/>
            <w:right w:val="none" w:sz="0" w:space="0" w:color="auto"/>
          </w:divBdr>
        </w:div>
        <w:div w:id="1641424499">
          <w:marLeft w:val="0"/>
          <w:marRight w:val="0"/>
          <w:marTop w:val="0"/>
          <w:marBottom w:val="0"/>
          <w:divBdr>
            <w:top w:val="none" w:sz="0" w:space="0" w:color="auto"/>
            <w:left w:val="none" w:sz="0" w:space="0" w:color="auto"/>
            <w:bottom w:val="none" w:sz="0" w:space="0" w:color="auto"/>
            <w:right w:val="none" w:sz="0" w:space="0" w:color="auto"/>
          </w:divBdr>
        </w:div>
        <w:div w:id="1643583700">
          <w:marLeft w:val="0"/>
          <w:marRight w:val="0"/>
          <w:marTop w:val="0"/>
          <w:marBottom w:val="0"/>
          <w:divBdr>
            <w:top w:val="none" w:sz="0" w:space="0" w:color="auto"/>
            <w:left w:val="none" w:sz="0" w:space="0" w:color="auto"/>
            <w:bottom w:val="none" w:sz="0" w:space="0" w:color="auto"/>
            <w:right w:val="none" w:sz="0" w:space="0" w:color="auto"/>
          </w:divBdr>
        </w:div>
        <w:div w:id="1644315294">
          <w:marLeft w:val="0"/>
          <w:marRight w:val="0"/>
          <w:marTop w:val="0"/>
          <w:marBottom w:val="0"/>
          <w:divBdr>
            <w:top w:val="none" w:sz="0" w:space="0" w:color="auto"/>
            <w:left w:val="none" w:sz="0" w:space="0" w:color="auto"/>
            <w:bottom w:val="none" w:sz="0" w:space="0" w:color="auto"/>
            <w:right w:val="none" w:sz="0" w:space="0" w:color="auto"/>
          </w:divBdr>
        </w:div>
        <w:div w:id="1644458351">
          <w:marLeft w:val="0"/>
          <w:marRight w:val="0"/>
          <w:marTop w:val="0"/>
          <w:marBottom w:val="0"/>
          <w:divBdr>
            <w:top w:val="none" w:sz="0" w:space="0" w:color="auto"/>
            <w:left w:val="none" w:sz="0" w:space="0" w:color="auto"/>
            <w:bottom w:val="none" w:sz="0" w:space="0" w:color="auto"/>
            <w:right w:val="none" w:sz="0" w:space="0" w:color="auto"/>
          </w:divBdr>
        </w:div>
        <w:div w:id="1646816707">
          <w:marLeft w:val="0"/>
          <w:marRight w:val="0"/>
          <w:marTop w:val="0"/>
          <w:marBottom w:val="0"/>
          <w:divBdr>
            <w:top w:val="none" w:sz="0" w:space="0" w:color="auto"/>
            <w:left w:val="none" w:sz="0" w:space="0" w:color="auto"/>
            <w:bottom w:val="none" w:sz="0" w:space="0" w:color="auto"/>
            <w:right w:val="none" w:sz="0" w:space="0" w:color="auto"/>
          </w:divBdr>
        </w:div>
        <w:div w:id="1647315229">
          <w:marLeft w:val="0"/>
          <w:marRight w:val="0"/>
          <w:marTop w:val="0"/>
          <w:marBottom w:val="0"/>
          <w:divBdr>
            <w:top w:val="none" w:sz="0" w:space="0" w:color="auto"/>
            <w:left w:val="none" w:sz="0" w:space="0" w:color="auto"/>
            <w:bottom w:val="none" w:sz="0" w:space="0" w:color="auto"/>
            <w:right w:val="none" w:sz="0" w:space="0" w:color="auto"/>
          </w:divBdr>
        </w:div>
        <w:div w:id="1647976827">
          <w:marLeft w:val="0"/>
          <w:marRight w:val="0"/>
          <w:marTop w:val="0"/>
          <w:marBottom w:val="0"/>
          <w:divBdr>
            <w:top w:val="none" w:sz="0" w:space="0" w:color="auto"/>
            <w:left w:val="none" w:sz="0" w:space="0" w:color="auto"/>
            <w:bottom w:val="none" w:sz="0" w:space="0" w:color="auto"/>
            <w:right w:val="none" w:sz="0" w:space="0" w:color="auto"/>
          </w:divBdr>
        </w:div>
        <w:div w:id="1648893240">
          <w:marLeft w:val="0"/>
          <w:marRight w:val="0"/>
          <w:marTop w:val="0"/>
          <w:marBottom w:val="0"/>
          <w:divBdr>
            <w:top w:val="none" w:sz="0" w:space="0" w:color="auto"/>
            <w:left w:val="none" w:sz="0" w:space="0" w:color="auto"/>
            <w:bottom w:val="none" w:sz="0" w:space="0" w:color="auto"/>
            <w:right w:val="none" w:sz="0" w:space="0" w:color="auto"/>
          </w:divBdr>
        </w:div>
        <w:div w:id="1650328111">
          <w:marLeft w:val="0"/>
          <w:marRight w:val="0"/>
          <w:marTop w:val="0"/>
          <w:marBottom w:val="0"/>
          <w:divBdr>
            <w:top w:val="none" w:sz="0" w:space="0" w:color="auto"/>
            <w:left w:val="none" w:sz="0" w:space="0" w:color="auto"/>
            <w:bottom w:val="none" w:sz="0" w:space="0" w:color="auto"/>
            <w:right w:val="none" w:sz="0" w:space="0" w:color="auto"/>
          </w:divBdr>
        </w:div>
        <w:div w:id="1651712427">
          <w:marLeft w:val="0"/>
          <w:marRight w:val="0"/>
          <w:marTop w:val="0"/>
          <w:marBottom w:val="0"/>
          <w:divBdr>
            <w:top w:val="none" w:sz="0" w:space="0" w:color="auto"/>
            <w:left w:val="none" w:sz="0" w:space="0" w:color="auto"/>
            <w:bottom w:val="none" w:sz="0" w:space="0" w:color="auto"/>
            <w:right w:val="none" w:sz="0" w:space="0" w:color="auto"/>
          </w:divBdr>
        </w:div>
        <w:div w:id="1652562050">
          <w:marLeft w:val="0"/>
          <w:marRight w:val="0"/>
          <w:marTop w:val="0"/>
          <w:marBottom w:val="0"/>
          <w:divBdr>
            <w:top w:val="none" w:sz="0" w:space="0" w:color="auto"/>
            <w:left w:val="none" w:sz="0" w:space="0" w:color="auto"/>
            <w:bottom w:val="none" w:sz="0" w:space="0" w:color="auto"/>
            <w:right w:val="none" w:sz="0" w:space="0" w:color="auto"/>
          </w:divBdr>
        </w:div>
        <w:div w:id="1653364716">
          <w:marLeft w:val="0"/>
          <w:marRight w:val="0"/>
          <w:marTop w:val="0"/>
          <w:marBottom w:val="0"/>
          <w:divBdr>
            <w:top w:val="none" w:sz="0" w:space="0" w:color="auto"/>
            <w:left w:val="none" w:sz="0" w:space="0" w:color="auto"/>
            <w:bottom w:val="none" w:sz="0" w:space="0" w:color="auto"/>
            <w:right w:val="none" w:sz="0" w:space="0" w:color="auto"/>
          </w:divBdr>
        </w:div>
        <w:div w:id="1654143457">
          <w:marLeft w:val="0"/>
          <w:marRight w:val="0"/>
          <w:marTop w:val="0"/>
          <w:marBottom w:val="0"/>
          <w:divBdr>
            <w:top w:val="none" w:sz="0" w:space="0" w:color="auto"/>
            <w:left w:val="none" w:sz="0" w:space="0" w:color="auto"/>
            <w:bottom w:val="none" w:sz="0" w:space="0" w:color="auto"/>
            <w:right w:val="none" w:sz="0" w:space="0" w:color="auto"/>
          </w:divBdr>
        </w:div>
        <w:div w:id="1658877343">
          <w:marLeft w:val="0"/>
          <w:marRight w:val="0"/>
          <w:marTop w:val="0"/>
          <w:marBottom w:val="0"/>
          <w:divBdr>
            <w:top w:val="none" w:sz="0" w:space="0" w:color="auto"/>
            <w:left w:val="none" w:sz="0" w:space="0" w:color="auto"/>
            <w:bottom w:val="none" w:sz="0" w:space="0" w:color="auto"/>
            <w:right w:val="none" w:sz="0" w:space="0" w:color="auto"/>
          </w:divBdr>
        </w:div>
        <w:div w:id="1664309458">
          <w:marLeft w:val="0"/>
          <w:marRight w:val="0"/>
          <w:marTop w:val="0"/>
          <w:marBottom w:val="0"/>
          <w:divBdr>
            <w:top w:val="none" w:sz="0" w:space="0" w:color="auto"/>
            <w:left w:val="none" w:sz="0" w:space="0" w:color="auto"/>
            <w:bottom w:val="none" w:sz="0" w:space="0" w:color="auto"/>
            <w:right w:val="none" w:sz="0" w:space="0" w:color="auto"/>
          </w:divBdr>
        </w:div>
        <w:div w:id="1664431886">
          <w:marLeft w:val="0"/>
          <w:marRight w:val="0"/>
          <w:marTop w:val="0"/>
          <w:marBottom w:val="0"/>
          <w:divBdr>
            <w:top w:val="none" w:sz="0" w:space="0" w:color="auto"/>
            <w:left w:val="none" w:sz="0" w:space="0" w:color="auto"/>
            <w:bottom w:val="none" w:sz="0" w:space="0" w:color="auto"/>
            <w:right w:val="none" w:sz="0" w:space="0" w:color="auto"/>
          </w:divBdr>
        </w:div>
        <w:div w:id="1665821060">
          <w:marLeft w:val="0"/>
          <w:marRight w:val="0"/>
          <w:marTop w:val="0"/>
          <w:marBottom w:val="0"/>
          <w:divBdr>
            <w:top w:val="none" w:sz="0" w:space="0" w:color="auto"/>
            <w:left w:val="none" w:sz="0" w:space="0" w:color="auto"/>
            <w:bottom w:val="none" w:sz="0" w:space="0" w:color="auto"/>
            <w:right w:val="none" w:sz="0" w:space="0" w:color="auto"/>
          </w:divBdr>
        </w:div>
        <w:div w:id="1666516477">
          <w:marLeft w:val="0"/>
          <w:marRight w:val="0"/>
          <w:marTop w:val="0"/>
          <w:marBottom w:val="0"/>
          <w:divBdr>
            <w:top w:val="none" w:sz="0" w:space="0" w:color="auto"/>
            <w:left w:val="none" w:sz="0" w:space="0" w:color="auto"/>
            <w:bottom w:val="none" w:sz="0" w:space="0" w:color="auto"/>
            <w:right w:val="none" w:sz="0" w:space="0" w:color="auto"/>
          </w:divBdr>
        </w:div>
        <w:div w:id="1667584867">
          <w:marLeft w:val="0"/>
          <w:marRight w:val="0"/>
          <w:marTop w:val="0"/>
          <w:marBottom w:val="0"/>
          <w:divBdr>
            <w:top w:val="none" w:sz="0" w:space="0" w:color="auto"/>
            <w:left w:val="none" w:sz="0" w:space="0" w:color="auto"/>
            <w:bottom w:val="none" w:sz="0" w:space="0" w:color="auto"/>
            <w:right w:val="none" w:sz="0" w:space="0" w:color="auto"/>
          </w:divBdr>
        </w:div>
        <w:div w:id="1669596474">
          <w:marLeft w:val="0"/>
          <w:marRight w:val="0"/>
          <w:marTop w:val="0"/>
          <w:marBottom w:val="0"/>
          <w:divBdr>
            <w:top w:val="none" w:sz="0" w:space="0" w:color="auto"/>
            <w:left w:val="none" w:sz="0" w:space="0" w:color="auto"/>
            <w:bottom w:val="none" w:sz="0" w:space="0" w:color="auto"/>
            <w:right w:val="none" w:sz="0" w:space="0" w:color="auto"/>
          </w:divBdr>
        </w:div>
        <w:div w:id="1670281128">
          <w:marLeft w:val="0"/>
          <w:marRight w:val="0"/>
          <w:marTop w:val="0"/>
          <w:marBottom w:val="0"/>
          <w:divBdr>
            <w:top w:val="none" w:sz="0" w:space="0" w:color="auto"/>
            <w:left w:val="none" w:sz="0" w:space="0" w:color="auto"/>
            <w:bottom w:val="none" w:sz="0" w:space="0" w:color="auto"/>
            <w:right w:val="none" w:sz="0" w:space="0" w:color="auto"/>
          </w:divBdr>
        </w:div>
        <w:div w:id="1670328246">
          <w:marLeft w:val="0"/>
          <w:marRight w:val="0"/>
          <w:marTop w:val="0"/>
          <w:marBottom w:val="0"/>
          <w:divBdr>
            <w:top w:val="none" w:sz="0" w:space="0" w:color="auto"/>
            <w:left w:val="none" w:sz="0" w:space="0" w:color="auto"/>
            <w:bottom w:val="none" w:sz="0" w:space="0" w:color="auto"/>
            <w:right w:val="none" w:sz="0" w:space="0" w:color="auto"/>
          </w:divBdr>
        </w:div>
        <w:div w:id="1670593419">
          <w:marLeft w:val="0"/>
          <w:marRight w:val="0"/>
          <w:marTop w:val="0"/>
          <w:marBottom w:val="0"/>
          <w:divBdr>
            <w:top w:val="none" w:sz="0" w:space="0" w:color="auto"/>
            <w:left w:val="none" w:sz="0" w:space="0" w:color="auto"/>
            <w:bottom w:val="none" w:sz="0" w:space="0" w:color="auto"/>
            <w:right w:val="none" w:sz="0" w:space="0" w:color="auto"/>
          </w:divBdr>
        </w:div>
        <w:div w:id="1670719758">
          <w:marLeft w:val="0"/>
          <w:marRight w:val="0"/>
          <w:marTop w:val="0"/>
          <w:marBottom w:val="0"/>
          <w:divBdr>
            <w:top w:val="none" w:sz="0" w:space="0" w:color="auto"/>
            <w:left w:val="none" w:sz="0" w:space="0" w:color="auto"/>
            <w:bottom w:val="none" w:sz="0" w:space="0" w:color="auto"/>
            <w:right w:val="none" w:sz="0" w:space="0" w:color="auto"/>
          </w:divBdr>
        </w:div>
        <w:div w:id="1671134181">
          <w:marLeft w:val="0"/>
          <w:marRight w:val="0"/>
          <w:marTop w:val="0"/>
          <w:marBottom w:val="0"/>
          <w:divBdr>
            <w:top w:val="none" w:sz="0" w:space="0" w:color="auto"/>
            <w:left w:val="none" w:sz="0" w:space="0" w:color="auto"/>
            <w:bottom w:val="none" w:sz="0" w:space="0" w:color="auto"/>
            <w:right w:val="none" w:sz="0" w:space="0" w:color="auto"/>
          </w:divBdr>
        </w:div>
        <w:div w:id="1672760216">
          <w:marLeft w:val="0"/>
          <w:marRight w:val="0"/>
          <w:marTop w:val="0"/>
          <w:marBottom w:val="0"/>
          <w:divBdr>
            <w:top w:val="none" w:sz="0" w:space="0" w:color="auto"/>
            <w:left w:val="none" w:sz="0" w:space="0" w:color="auto"/>
            <w:bottom w:val="none" w:sz="0" w:space="0" w:color="auto"/>
            <w:right w:val="none" w:sz="0" w:space="0" w:color="auto"/>
          </w:divBdr>
        </w:div>
        <w:div w:id="1673336795">
          <w:marLeft w:val="0"/>
          <w:marRight w:val="0"/>
          <w:marTop w:val="0"/>
          <w:marBottom w:val="0"/>
          <w:divBdr>
            <w:top w:val="none" w:sz="0" w:space="0" w:color="auto"/>
            <w:left w:val="none" w:sz="0" w:space="0" w:color="auto"/>
            <w:bottom w:val="none" w:sz="0" w:space="0" w:color="auto"/>
            <w:right w:val="none" w:sz="0" w:space="0" w:color="auto"/>
          </w:divBdr>
        </w:div>
        <w:div w:id="1673484909">
          <w:marLeft w:val="0"/>
          <w:marRight w:val="0"/>
          <w:marTop w:val="0"/>
          <w:marBottom w:val="0"/>
          <w:divBdr>
            <w:top w:val="none" w:sz="0" w:space="0" w:color="auto"/>
            <w:left w:val="none" w:sz="0" w:space="0" w:color="auto"/>
            <w:bottom w:val="none" w:sz="0" w:space="0" w:color="auto"/>
            <w:right w:val="none" w:sz="0" w:space="0" w:color="auto"/>
          </w:divBdr>
        </w:div>
        <w:div w:id="1673683503">
          <w:marLeft w:val="0"/>
          <w:marRight w:val="0"/>
          <w:marTop w:val="0"/>
          <w:marBottom w:val="0"/>
          <w:divBdr>
            <w:top w:val="none" w:sz="0" w:space="0" w:color="auto"/>
            <w:left w:val="none" w:sz="0" w:space="0" w:color="auto"/>
            <w:bottom w:val="none" w:sz="0" w:space="0" w:color="auto"/>
            <w:right w:val="none" w:sz="0" w:space="0" w:color="auto"/>
          </w:divBdr>
        </w:div>
        <w:div w:id="1675113176">
          <w:marLeft w:val="0"/>
          <w:marRight w:val="0"/>
          <w:marTop w:val="0"/>
          <w:marBottom w:val="0"/>
          <w:divBdr>
            <w:top w:val="none" w:sz="0" w:space="0" w:color="auto"/>
            <w:left w:val="none" w:sz="0" w:space="0" w:color="auto"/>
            <w:bottom w:val="none" w:sz="0" w:space="0" w:color="auto"/>
            <w:right w:val="none" w:sz="0" w:space="0" w:color="auto"/>
          </w:divBdr>
        </w:div>
        <w:div w:id="1678340749">
          <w:marLeft w:val="0"/>
          <w:marRight w:val="0"/>
          <w:marTop w:val="0"/>
          <w:marBottom w:val="0"/>
          <w:divBdr>
            <w:top w:val="none" w:sz="0" w:space="0" w:color="auto"/>
            <w:left w:val="none" w:sz="0" w:space="0" w:color="auto"/>
            <w:bottom w:val="none" w:sz="0" w:space="0" w:color="auto"/>
            <w:right w:val="none" w:sz="0" w:space="0" w:color="auto"/>
          </w:divBdr>
        </w:div>
        <w:div w:id="1679230833">
          <w:marLeft w:val="0"/>
          <w:marRight w:val="0"/>
          <w:marTop w:val="0"/>
          <w:marBottom w:val="0"/>
          <w:divBdr>
            <w:top w:val="none" w:sz="0" w:space="0" w:color="auto"/>
            <w:left w:val="none" w:sz="0" w:space="0" w:color="auto"/>
            <w:bottom w:val="none" w:sz="0" w:space="0" w:color="auto"/>
            <w:right w:val="none" w:sz="0" w:space="0" w:color="auto"/>
          </w:divBdr>
        </w:div>
        <w:div w:id="1679891754">
          <w:marLeft w:val="0"/>
          <w:marRight w:val="0"/>
          <w:marTop w:val="0"/>
          <w:marBottom w:val="0"/>
          <w:divBdr>
            <w:top w:val="none" w:sz="0" w:space="0" w:color="auto"/>
            <w:left w:val="none" w:sz="0" w:space="0" w:color="auto"/>
            <w:bottom w:val="none" w:sz="0" w:space="0" w:color="auto"/>
            <w:right w:val="none" w:sz="0" w:space="0" w:color="auto"/>
          </w:divBdr>
        </w:div>
        <w:div w:id="1680542657">
          <w:marLeft w:val="0"/>
          <w:marRight w:val="0"/>
          <w:marTop w:val="0"/>
          <w:marBottom w:val="0"/>
          <w:divBdr>
            <w:top w:val="none" w:sz="0" w:space="0" w:color="auto"/>
            <w:left w:val="none" w:sz="0" w:space="0" w:color="auto"/>
            <w:bottom w:val="none" w:sz="0" w:space="0" w:color="auto"/>
            <w:right w:val="none" w:sz="0" w:space="0" w:color="auto"/>
          </w:divBdr>
        </w:div>
        <w:div w:id="1682314286">
          <w:marLeft w:val="0"/>
          <w:marRight w:val="0"/>
          <w:marTop w:val="0"/>
          <w:marBottom w:val="0"/>
          <w:divBdr>
            <w:top w:val="none" w:sz="0" w:space="0" w:color="auto"/>
            <w:left w:val="none" w:sz="0" w:space="0" w:color="auto"/>
            <w:bottom w:val="none" w:sz="0" w:space="0" w:color="auto"/>
            <w:right w:val="none" w:sz="0" w:space="0" w:color="auto"/>
          </w:divBdr>
        </w:div>
        <w:div w:id="1683118842">
          <w:marLeft w:val="0"/>
          <w:marRight w:val="0"/>
          <w:marTop w:val="0"/>
          <w:marBottom w:val="0"/>
          <w:divBdr>
            <w:top w:val="none" w:sz="0" w:space="0" w:color="auto"/>
            <w:left w:val="none" w:sz="0" w:space="0" w:color="auto"/>
            <w:bottom w:val="none" w:sz="0" w:space="0" w:color="auto"/>
            <w:right w:val="none" w:sz="0" w:space="0" w:color="auto"/>
          </w:divBdr>
        </w:div>
        <w:div w:id="1683507265">
          <w:marLeft w:val="0"/>
          <w:marRight w:val="0"/>
          <w:marTop w:val="0"/>
          <w:marBottom w:val="0"/>
          <w:divBdr>
            <w:top w:val="none" w:sz="0" w:space="0" w:color="auto"/>
            <w:left w:val="none" w:sz="0" w:space="0" w:color="auto"/>
            <w:bottom w:val="none" w:sz="0" w:space="0" w:color="auto"/>
            <w:right w:val="none" w:sz="0" w:space="0" w:color="auto"/>
          </w:divBdr>
        </w:div>
        <w:div w:id="1686899055">
          <w:marLeft w:val="0"/>
          <w:marRight w:val="0"/>
          <w:marTop w:val="0"/>
          <w:marBottom w:val="0"/>
          <w:divBdr>
            <w:top w:val="none" w:sz="0" w:space="0" w:color="auto"/>
            <w:left w:val="none" w:sz="0" w:space="0" w:color="auto"/>
            <w:bottom w:val="none" w:sz="0" w:space="0" w:color="auto"/>
            <w:right w:val="none" w:sz="0" w:space="0" w:color="auto"/>
          </w:divBdr>
        </w:div>
        <w:div w:id="1688408791">
          <w:marLeft w:val="0"/>
          <w:marRight w:val="0"/>
          <w:marTop w:val="0"/>
          <w:marBottom w:val="0"/>
          <w:divBdr>
            <w:top w:val="none" w:sz="0" w:space="0" w:color="auto"/>
            <w:left w:val="none" w:sz="0" w:space="0" w:color="auto"/>
            <w:bottom w:val="none" w:sz="0" w:space="0" w:color="auto"/>
            <w:right w:val="none" w:sz="0" w:space="0" w:color="auto"/>
          </w:divBdr>
        </w:div>
        <w:div w:id="1688751533">
          <w:marLeft w:val="0"/>
          <w:marRight w:val="0"/>
          <w:marTop w:val="0"/>
          <w:marBottom w:val="0"/>
          <w:divBdr>
            <w:top w:val="none" w:sz="0" w:space="0" w:color="auto"/>
            <w:left w:val="none" w:sz="0" w:space="0" w:color="auto"/>
            <w:bottom w:val="none" w:sz="0" w:space="0" w:color="auto"/>
            <w:right w:val="none" w:sz="0" w:space="0" w:color="auto"/>
          </w:divBdr>
        </w:div>
        <w:div w:id="1693412800">
          <w:marLeft w:val="0"/>
          <w:marRight w:val="0"/>
          <w:marTop w:val="0"/>
          <w:marBottom w:val="0"/>
          <w:divBdr>
            <w:top w:val="none" w:sz="0" w:space="0" w:color="auto"/>
            <w:left w:val="none" w:sz="0" w:space="0" w:color="auto"/>
            <w:bottom w:val="none" w:sz="0" w:space="0" w:color="auto"/>
            <w:right w:val="none" w:sz="0" w:space="0" w:color="auto"/>
          </w:divBdr>
        </w:div>
        <w:div w:id="1694260284">
          <w:marLeft w:val="0"/>
          <w:marRight w:val="0"/>
          <w:marTop w:val="0"/>
          <w:marBottom w:val="0"/>
          <w:divBdr>
            <w:top w:val="none" w:sz="0" w:space="0" w:color="auto"/>
            <w:left w:val="none" w:sz="0" w:space="0" w:color="auto"/>
            <w:bottom w:val="none" w:sz="0" w:space="0" w:color="auto"/>
            <w:right w:val="none" w:sz="0" w:space="0" w:color="auto"/>
          </w:divBdr>
        </w:div>
        <w:div w:id="1695107433">
          <w:marLeft w:val="0"/>
          <w:marRight w:val="0"/>
          <w:marTop w:val="0"/>
          <w:marBottom w:val="0"/>
          <w:divBdr>
            <w:top w:val="none" w:sz="0" w:space="0" w:color="auto"/>
            <w:left w:val="none" w:sz="0" w:space="0" w:color="auto"/>
            <w:bottom w:val="none" w:sz="0" w:space="0" w:color="auto"/>
            <w:right w:val="none" w:sz="0" w:space="0" w:color="auto"/>
          </w:divBdr>
        </w:div>
        <w:div w:id="1695644437">
          <w:marLeft w:val="0"/>
          <w:marRight w:val="0"/>
          <w:marTop w:val="0"/>
          <w:marBottom w:val="0"/>
          <w:divBdr>
            <w:top w:val="none" w:sz="0" w:space="0" w:color="auto"/>
            <w:left w:val="none" w:sz="0" w:space="0" w:color="auto"/>
            <w:bottom w:val="none" w:sz="0" w:space="0" w:color="auto"/>
            <w:right w:val="none" w:sz="0" w:space="0" w:color="auto"/>
          </w:divBdr>
        </w:div>
        <w:div w:id="1696805654">
          <w:marLeft w:val="0"/>
          <w:marRight w:val="0"/>
          <w:marTop w:val="0"/>
          <w:marBottom w:val="0"/>
          <w:divBdr>
            <w:top w:val="none" w:sz="0" w:space="0" w:color="auto"/>
            <w:left w:val="none" w:sz="0" w:space="0" w:color="auto"/>
            <w:bottom w:val="none" w:sz="0" w:space="0" w:color="auto"/>
            <w:right w:val="none" w:sz="0" w:space="0" w:color="auto"/>
          </w:divBdr>
        </w:div>
        <w:div w:id="1699355286">
          <w:marLeft w:val="0"/>
          <w:marRight w:val="0"/>
          <w:marTop w:val="0"/>
          <w:marBottom w:val="0"/>
          <w:divBdr>
            <w:top w:val="none" w:sz="0" w:space="0" w:color="auto"/>
            <w:left w:val="none" w:sz="0" w:space="0" w:color="auto"/>
            <w:bottom w:val="none" w:sz="0" w:space="0" w:color="auto"/>
            <w:right w:val="none" w:sz="0" w:space="0" w:color="auto"/>
          </w:divBdr>
        </w:div>
        <w:div w:id="1701736159">
          <w:marLeft w:val="0"/>
          <w:marRight w:val="0"/>
          <w:marTop w:val="0"/>
          <w:marBottom w:val="0"/>
          <w:divBdr>
            <w:top w:val="none" w:sz="0" w:space="0" w:color="auto"/>
            <w:left w:val="none" w:sz="0" w:space="0" w:color="auto"/>
            <w:bottom w:val="none" w:sz="0" w:space="0" w:color="auto"/>
            <w:right w:val="none" w:sz="0" w:space="0" w:color="auto"/>
          </w:divBdr>
        </w:div>
        <w:div w:id="1702780935">
          <w:marLeft w:val="0"/>
          <w:marRight w:val="0"/>
          <w:marTop w:val="0"/>
          <w:marBottom w:val="0"/>
          <w:divBdr>
            <w:top w:val="none" w:sz="0" w:space="0" w:color="auto"/>
            <w:left w:val="none" w:sz="0" w:space="0" w:color="auto"/>
            <w:bottom w:val="none" w:sz="0" w:space="0" w:color="auto"/>
            <w:right w:val="none" w:sz="0" w:space="0" w:color="auto"/>
          </w:divBdr>
        </w:div>
        <w:div w:id="1705209296">
          <w:marLeft w:val="0"/>
          <w:marRight w:val="0"/>
          <w:marTop w:val="0"/>
          <w:marBottom w:val="0"/>
          <w:divBdr>
            <w:top w:val="none" w:sz="0" w:space="0" w:color="auto"/>
            <w:left w:val="none" w:sz="0" w:space="0" w:color="auto"/>
            <w:bottom w:val="none" w:sz="0" w:space="0" w:color="auto"/>
            <w:right w:val="none" w:sz="0" w:space="0" w:color="auto"/>
          </w:divBdr>
        </w:div>
        <w:div w:id="1708026770">
          <w:marLeft w:val="0"/>
          <w:marRight w:val="0"/>
          <w:marTop w:val="0"/>
          <w:marBottom w:val="0"/>
          <w:divBdr>
            <w:top w:val="none" w:sz="0" w:space="0" w:color="auto"/>
            <w:left w:val="none" w:sz="0" w:space="0" w:color="auto"/>
            <w:bottom w:val="none" w:sz="0" w:space="0" w:color="auto"/>
            <w:right w:val="none" w:sz="0" w:space="0" w:color="auto"/>
          </w:divBdr>
        </w:div>
        <w:div w:id="1708680488">
          <w:marLeft w:val="0"/>
          <w:marRight w:val="0"/>
          <w:marTop w:val="0"/>
          <w:marBottom w:val="0"/>
          <w:divBdr>
            <w:top w:val="none" w:sz="0" w:space="0" w:color="auto"/>
            <w:left w:val="none" w:sz="0" w:space="0" w:color="auto"/>
            <w:bottom w:val="none" w:sz="0" w:space="0" w:color="auto"/>
            <w:right w:val="none" w:sz="0" w:space="0" w:color="auto"/>
          </w:divBdr>
        </w:div>
        <w:div w:id="1709523944">
          <w:marLeft w:val="0"/>
          <w:marRight w:val="0"/>
          <w:marTop w:val="0"/>
          <w:marBottom w:val="0"/>
          <w:divBdr>
            <w:top w:val="none" w:sz="0" w:space="0" w:color="auto"/>
            <w:left w:val="none" w:sz="0" w:space="0" w:color="auto"/>
            <w:bottom w:val="none" w:sz="0" w:space="0" w:color="auto"/>
            <w:right w:val="none" w:sz="0" w:space="0" w:color="auto"/>
          </w:divBdr>
        </w:div>
        <w:div w:id="1715034351">
          <w:marLeft w:val="0"/>
          <w:marRight w:val="0"/>
          <w:marTop w:val="0"/>
          <w:marBottom w:val="0"/>
          <w:divBdr>
            <w:top w:val="none" w:sz="0" w:space="0" w:color="auto"/>
            <w:left w:val="none" w:sz="0" w:space="0" w:color="auto"/>
            <w:bottom w:val="none" w:sz="0" w:space="0" w:color="auto"/>
            <w:right w:val="none" w:sz="0" w:space="0" w:color="auto"/>
          </w:divBdr>
        </w:div>
        <w:div w:id="1719158196">
          <w:marLeft w:val="0"/>
          <w:marRight w:val="0"/>
          <w:marTop w:val="0"/>
          <w:marBottom w:val="0"/>
          <w:divBdr>
            <w:top w:val="none" w:sz="0" w:space="0" w:color="auto"/>
            <w:left w:val="none" w:sz="0" w:space="0" w:color="auto"/>
            <w:bottom w:val="none" w:sz="0" w:space="0" w:color="auto"/>
            <w:right w:val="none" w:sz="0" w:space="0" w:color="auto"/>
          </w:divBdr>
        </w:div>
        <w:div w:id="1720931906">
          <w:marLeft w:val="0"/>
          <w:marRight w:val="0"/>
          <w:marTop w:val="0"/>
          <w:marBottom w:val="0"/>
          <w:divBdr>
            <w:top w:val="none" w:sz="0" w:space="0" w:color="auto"/>
            <w:left w:val="none" w:sz="0" w:space="0" w:color="auto"/>
            <w:bottom w:val="none" w:sz="0" w:space="0" w:color="auto"/>
            <w:right w:val="none" w:sz="0" w:space="0" w:color="auto"/>
          </w:divBdr>
        </w:div>
        <w:div w:id="1723089436">
          <w:marLeft w:val="0"/>
          <w:marRight w:val="0"/>
          <w:marTop w:val="0"/>
          <w:marBottom w:val="0"/>
          <w:divBdr>
            <w:top w:val="none" w:sz="0" w:space="0" w:color="auto"/>
            <w:left w:val="none" w:sz="0" w:space="0" w:color="auto"/>
            <w:bottom w:val="none" w:sz="0" w:space="0" w:color="auto"/>
            <w:right w:val="none" w:sz="0" w:space="0" w:color="auto"/>
          </w:divBdr>
        </w:div>
        <w:div w:id="1724333361">
          <w:marLeft w:val="0"/>
          <w:marRight w:val="0"/>
          <w:marTop w:val="0"/>
          <w:marBottom w:val="0"/>
          <w:divBdr>
            <w:top w:val="none" w:sz="0" w:space="0" w:color="auto"/>
            <w:left w:val="none" w:sz="0" w:space="0" w:color="auto"/>
            <w:bottom w:val="none" w:sz="0" w:space="0" w:color="auto"/>
            <w:right w:val="none" w:sz="0" w:space="0" w:color="auto"/>
          </w:divBdr>
        </w:div>
        <w:div w:id="1729840985">
          <w:marLeft w:val="0"/>
          <w:marRight w:val="0"/>
          <w:marTop w:val="0"/>
          <w:marBottom w:val="0"/>
          <w:divBdr>
            <w:top w:val="none" w:sz="0" w:space="0" w:color="auto"/>
            <w:left w:val="none" w:sz="0" w:space="0" w:color="auto"/>
            <w:bottom w:val="none" w:sz="0" w:space="0" w:color="auto"/>
            <w:right w:val="none" w:sz="0" w:space="0" w:color="auto"/>
          </w:divBdr>
        </w:div>
        <w:div w:id="1731417878">
          <w:marLeft w:val="0"/>
          <w:marRight w:val="0"/>
          <w:marTop w:val="0"/>
          <w:marBottom w:val="0"/>
          <w:divBdr>
            <w:top w:val="none" w:sz="0" w:space="0" w:color="auto"/>
            <w:left w:val="none" w:sz="0" w:space="0" w:color="auto"/>
            <w:bottom w:val="none" w:sz="0" w:space="0" w:color="auto"/>
            <w:right w:val="none" w:sz="0" w:space="0" w:color="auto"/>
          </w:divBdr>
        </w:div>
        <w:div w:id="1733844026">
          <w:marLeft w:val="0"/>
          <w:marRight w:val="0"/>
          <w:marTop w:val="0"/>
          <w:marBottom w:val="0"/>
          <w:divBdr>
            <w:top w:val="none" w:sz="0" w:space="0" w:color="auto"/>
            <w:left w:val="none" w:sz="0" w:space="0" w:color="auto"/>
            <w:bottom w:val="none" w:sz="0" w:space="0" w:color="auto"/>
            <w:right w:val="none" w:sz="0" w:space="0" w:color="auto"/>
          </w:divBdr>
        </w:div>
        <w:div w:id="1734037912">
          <w:marLeft w:val="0"/>
          <w:marRight w:val="0"/>
          <w:marTop w:val="0"/>
          <w:marBottom w:val="0"/>
          <w:divBdr>
            <w:top w:val="none" w:sz="0" w:space="0" w:color="auto"/>
            <w:left w:val="none" w:sz="0" w:space="0" w:color="auto"/>
            <w:bottom w:val="none" w:sz="0" w:space="0" w:color="auto"/>
            <w:right w:val="none" w:sz="0" w:space="0" w:color="auto"/>
          </w:divBdr>
        </w:div>
        <w:div w:id="1736782269">
          <w:marLeft w:val="0"/>
          <w:marRight w:val="0"/>
          <w:marTop w:val="0"/>
          <w:marBottom w:val="0"/>
          <w:divBdr>
            <w:top w:val="none" w:sz="0" w:space="0" w:color="auto"/>
            <w:left w:val="none" w:sz="0" w:space="0" w:color="auto"/>
            <w:bottom w:val="none" w:sz="0" w:space="0" w:color="auto"/>
            <w:right w:val="none" w:sz="0" w:space="0" w:color="auto"/>
          </w:divBdr>
        </w:div>
        <w:div w:id="1736974565">
          <w:marLeft w:val="0"/>
          <w:marRight w:val="0"/>
          <w:marTop w:val="0"/>
          <w:marBottom w:val="0"/>
          <w:divBdr>
            <w:top w:val="none" w:sz="0" w:space="0" w:color="auto"/>
            <w:left w:val="none" w:sz="0" w:space="0" w:color="auto"/>
            <w:bottom w:val="none" w:sz="0" w:space="0" w:color="auto"/>
            <w:right w:val="none" w:sz="0" w:space="0" w:color="auto"/>
          </w:divBdr>
        </w:div>
        <w:div w:id="1737194341">
          <w:marLeft w:val="0"/>
          <w:marRight w:val="0"/>
          <w:marTop w:val="0"/>
          <w:marBottom w:val="0"/>
          <w:divBdr>
            <w:top w:val="none" w:sz="0" w:space="0" w:color="auto"/>
            <w:left w:val="none" w:sz="0" w:space="0" w:color="auto"/>
            <w:bottom w:val="none" w:sz="0" w:space="0" w:color="auto"/>
            <w:right w:val="none" w:sz="0" w:space="0" w:color="auto"/>
          </w:divBdr>
        </w:div>
        <w:div w:id="1746294033">
          <w:marLeft w:val="0"/>
          <w:marRight w:val="0"/>
          <w:marTop w:val="0"/>
          <w:marBottom w:val="0"/>
          <w:divBdr>
            <w:top w:val="none" w:sz="0" w:space="0" w:color="auto"/>
            <w:left w:val="none" w:sz="0" w:space="0" w:color="auto"/>
            <w:bottom w:val="none" w:sz="0" w:space="0" w:color="auto"/>
            <w:right w:val="none" w:sz="0" w:space="0" w:color="auto"/>
          </w:divBdr>
        </w:div>
        <w:div w:id="1746997189">
          <w:marLeft w:val="0"/>
          <w:marRight w:val="0"/>
          <w:marTop w:val="0"/>
          <w:marBottom w:val="0"/>
          <w:divBdr>
            <w:top w:val="none" w:sz="0" w:space="0" w:color="auto"/>
            <w:left w:val="none" w:sz="0" w:space="0" w:color="auto"/>
            <w:bottom w:val="none" w:sz="0" w:space="0" w:color="auto"/>
            <w:right w:val="none" w:sz="0" w:space="0" w:color="auto"/>
          </w:divBdr>
        </w:div>
        <w:div w:id="1752657925">
          <w:marLeft w:val="0"/>
          <w:marRight w:val="0"/>
          <w:marTop w:val="0"/>
          <w:marBottom w:val="0"/>
          <w:divBdr>
            <w:top w:val="none" w:sz="0" w:space="0" w:color="auto"/>
            <w:left w:val="none" w:sz="0" w:space="0" w:color="auto"/>
            <w:bottom w:val="none" w:sz="0" w:space="0" w:color="auto"/>
            <w:right w:val="none" w:sz="0" w:space="0" w:color="auto"/>
          </w:divBdr>
        </w:div>
        <w:div w:id="1756823716">
          <w:marLeft w:val="0"/>
          <w:marRight w:val="0"/>
          <w:marTop w:val="0"/>
          <w:marBottom w:val="0"/>
          <w:divBdr>
            <w:top w:val="none" w:sz="0" w:space="0" w:color="auto"/>
            <w:left w:val="none" w:sz="0" w:space="0" w:color="auto"/>
            <w:bottom w:val="none" w:sz="0" w:space="0" w:color="auto"/>
            <w:right w:val="none" w:sz="0" w:space="0" w:color="auto"/>
          </w:divBdr>
        </w:div>
        <w:div w:id="1757899458">
          <w:marLeft w:val="0"/>
          <w:marRight w:val="0"/>
          <w:marTop w:val="0"/>
          <w:marBottom w:val="0"/>
          <w:divBdr>
            <w:top w:val="none" w:sz="0" w:space="0" w:color="auto"/>
            <w:left w:val="none" w:sz="0" w:space="0" w:color="auto"/>
            <w:bottom w:val="none" w:sz="0" w:space="0" w:color="auto"/>
            <w:right w:val="none" w:sz="0" w:space="0" w:color="auto"/>
          </w:divBdr>
        </w:div>
        <w:div w:id="1758164204">
          <w:marLeft w:val="0"/>
          <w:marRight w:val="0"/>
          <w:marTop w:val="0"/>
          <w:marBottom w:val="0"/>
          <w:divBdr>
            <w:top w:val="none" w:sz="0" w:space="0" w:color="auto"/>
            <w:left w:val="none" w:sz="0" w:space="0" w:color="auto"/>
            <w:bottom w:val="none" w:sz="0" w:space="0" w:color="auto"/>
            <w:right w:val="none" w:sz="0" w:space="0" w:color="auto"/>
          </w:divBdr>
        </w:div>
        <w:div w:id="1759716938">
          <w:marLeft w:val="0"/>
          <w:marRight w:val="0"/>
          <w:marTop w:val="0"/>
          <w:marBottom w:val="0"/>
          <w:divBdr>
            <w:top w:val="none" w:sz="0" w:space="0" w:color="auto"/>
            <w:left w:val="none" w:sz="0" w:space="0" w:color="auto"/>
            <w:bottom w:val="none" w:sz="0" w:space="0" w:color="auto"/>
            <w:right w:val="none" w:sz="0" w:space="0" w:color="auto"/>
          </w:divBdr>
        </w:div>
        <w:div w:id="1759978997">
          <w:marLeft w:val="0"/>
          <w:marRight w:val="0"/>
          <w:marTop w:val="0"/>
          <w:marBottom w:val="0"/>
          <w:divBdr>
            <w:top w:val="none" w:sz="0" w:space="0" w:color="auto"/>
            <w:left w:val="none" w:sz="0" w:space="0" w:color="auto"/>
            <w:bottom w:val="none" w:sz="0" w:space="0" w:color="auto"/>
            <w:right w:val="none" w:sz="0" w:space="0" w:color="auto"/>
          </w:divBdr>
        </w:div>
        <w:div w:id="1760785661">
          <w:marLeft w:val="0"/>
          <w:marRight w:val="0"/>
          <w:marTop w:val="0"/>
          <w:marBottom w:val="0"/>
          <w:divBdr>
            <w:top w:val="none" w:sz="0" w:space="0" w:color="auto"/>
            <w:left w:val="none" w:sz="0" w:space="0" w:color="auto"/>
            <w:bottom w:val="none" w:sz="0" w:space="0" w:color="auto"/>
            <w:right w:val="none" w:sz="0" w:space="0" w:color="auto"/>
          </w:divBdr>
        </w:div>
        <w:div w:id="1761563887">
          <w:marLeft w:val="0"/>
          <w:marRight w:val="0"/>
          <w:marTop w:val="0"/>
          <w:marBottom w:val="0"/>
          <w:divBdr>
            <w:top w:val="none" w:sz="0" w:space="0" w:color="auto"/>
            <w:left w:val="none" w:sz="0" w:space="0" w:color="auto"/>
            <w:bottom w:val="none" w:sz="0" w:space="0" w:color="auto"/>
            <w:right w:val="none" w:sz="0" w:space="0" w:color="auto"/>
          </w:divBdr>
        </w:div>
        <w:div w:id="1763837489">
          <w:marLeft w:val="0"/>
          <w:marRight w:val="0"/>
          <w:marTop w:val="0"/>
          <w:marBottom w:val="0"/>
          <w:divBdr>
            <w:top w:val="none" w:sz="0" w:space="0" w:color="auto"/>
            <w:left w:val="none" w:sz="0" w:space="0" w:color="auto"/>
            <w:bottom w:val="none" w:sz="0" w:space="0" w:color="auto"/>
            <w:right w:val="none" w:sz="0" w:space="0" w:color="auto"/>
          </w:divBdr>
        </w:div>
        <w:div w:id="1765030221">
          <w:marLeft w:val="0"/>
          <w:marRight w:val="0"/>
          <w:marTop w:val="0"/>
          <w:marBottom w:val="0"/>
          <w:divBdr>
            <w:top w:val="none" w:sz="0" w:space="0" w:color="auto"/>
            <w:left w:val="none" w:sz="0" w:space="0" w:color="auto"/>
            <w:bottom w:val="none" w:sz="0" w:space="0" w:color="auto"/>
            <w:right w:val="none" w:sz="0" w:space="0" w:color="auto"/>
          </w:divBdr>
        </w:div>
        <w:div w:id="1765614639">
          <w:marLeft w:val="0"/>
          <w:marRight w:val="0"/>
          <w:marTop w:val="0"/>
          <w:marBottom w:val="0"/>
          <w:divBdr>
            <w:top w:val="none" w:sz="0" w:space="0" w:color="auto"/>
            <w:left w:val="none" w:sz="0" w:space="0" w:color="auto"/>
            <w:bottom w:val="none" w:sz="0" w:space="0" w:color="auto"/>
            <w:right w:val="none" w:sz="0" w:space="0" w:color="auto"/>
          </w:divBdr>
        </w:div>
        <w:div w:id="1765806615">
          <w:marLeft w:val="0"/>
          <w:marRight w:val="0"/>
          <w:marTop w:val="0"/>
          <w:marBottom w:val="0"/>
          <w:divBdr>
            <w:top w:val="none" w:sz="0" w:space="0" w:color="auto"/>
            <w:left w:val="none" w:sz="0" w:space="0" w:color="auto"/>
            <w:bottom w:val="none" w:sz="0" w:space="0" w:color="auto"/>
            <w:right w:val="none" w:sz="0" w:space="0" w:color="auto"/>
          </w:divBdr>
        </w:div>
        <w:div w:id="1766342325">
          <w:marLeft w:val="0"/>
          <w:marRight w:val="0"/>
          <w:marTop w:val="0"/>
          <w:marBottom w:val="0"/>
          <w:divBdr>
            <w:top w:val="none" w:sz="0" w:space="0" w:color="auto"/>
            <w:left w:val="none" w:sz="0" w:space="0" w:color="auto"/>
            <w:bottom w:val="none" w:sz="0" w:space="0" w:color="auto"/>
            <w:right w:val="none" w:sz="0" w:space="0" w:color="auto"/>
          </w:divBdr>
        </w:div>
        <w:div w:id="1766876574">
          <w:marLeft w:val="0"/>
          <w:marRight w:val="0"/>
          <w:marTop w:val="0"/>
          <w:marBottom w:val="0"/>
          <w:divBdr>
            <w:top w:val="none" w:sz="0" w:space="0" w:color="auto"/>
            <w:left w:val="none" w:sz="0" w:space="0" w:color="auto"/>
            <w:bottom w:val="none" w:sz="0" w:space="0" w:color="auto"/>
            <w:right w:val="none" w:sz="0" w:space="0" w:color="auto"/>
          </w:divBdr>
        </w:div>
        <w:div w:id="1767192063">
          <w:marLeft w:val="0"/>
          <w:marRight w:val="0"/>
          <w:marTop w:val="0"/>
          <w:marBottom w:val="0"/>
          <w:divBdr>
            <w:top w:val="none" w:sz="0" w:space="0" w:color="auto"/>
            <w:left w:val="none" w:sz="0" w:space="0" w:color="auto"/>
            <w:bottom w:val="none" w:sz="0" w:space="0" w:color="auto"/>
            <w:right w:val="none" w:sz="0" w:space="0" w:color="auto"/>
          </w:divBdr>
        </w:div>
        <w:div w:id="1767384877">
          <w:marLeft w:val="0"/>
          <w:marRight w:val="0"/>
          <w:marTop w:val="0"/>
          <w:marBottom w:val="0"/>
          <w:divBdr>
            <w:top w:val="none" w:sz="0" w:space="0" w:color="auto"/>
            <w:left w:val="none" w:sz="0" w:space="0" w:color="auto"/>
            <w:bottom w:val="none" w:sz="0" w:space="0" w:color="auto"/>
            <w:right w:val="none" w:sz="0" w:space="0" w:color="auto"/>
          </w:divBdr>
        </w:div>
        <w:div w:id="1768042561">
          <w:marLeft w:val="0"/>
          <w:marRight w:val="0"/>
          <w:marTop w:val="0"/>
          <w:marBottom w:val="0"/>
          <w:divBdr>
            <w:top w:val="none" w:sz="0" w:space="0" w:color="auto"/>
            <w:left w:val="none" w:sz="0" w:space="0" w:color="auto"/>
            <w:bottom w:val="none" w:sz="0" w:space="0" w:color="auto"/>
            <w:right w:val="none" w:sz="0" w:space="0" w:color="auto"/>
          </w:divBdr>
        </w:div>
        <w:div w:id="1770008887">
          <w:marLeft w:val="0"/>
          <w:marRight w:val="0"/>
          <w:marTop w:val="0"/>
          <w:marBottom w:val="0"/>
          <w:divBdr>
            <w:top w:val="none" w:sz="0" w:space="0" w:color="auto"/>
            <w:left w:val="none" w:sz="0" w:space="0" w:color="auto"/>
            <w:bottom w:val="none" w:sz="0" w:space="0" w:color="auto"/>
            <w:right w:val="none" w:sz="0" w:space="0" w:color="auto"/>
          </w:divBdr>
        </w:div>
        <w:div w:id="1770351471">
          <w:marLeft w:val="0"/>
          <w:marRight w:val="0"/>
          <w:marTop w:val="0"/>
          <w:marBottom w:val="0"/>
          <w:divBdr>
            <w:top w:val="none" w:sz="0" w:space="0" w:color="auto"/>
            <w:left w:val="none" w:sz="0" w:space="0" w:color="auto"/>
            <w:bottom w:val="none" w:sz="0" w:space="0" w:color="auto"/>
            <w:right w:val="none" w:sz="0" w:space="0" w:color="auto"/>
          </w:divBdr>
        </w:div>
        <w:div w:id="1770396336">
          <w:marLeft w:val="0"/>
          <w:marRight w:val="0"/>
          <w:marTop w:val="0"/>
          <w:marBottom w:val="0"/>
          <w:divBdr>
            <w:top w:val="none" w:sz="0" w:space="0" w:color="auto"/>
            <w:left w:val="none" w:sz="0" w:space="0" w:color="auto"/>
            <w:bottom w:val="none" w:sz="0" w:space="0" w:color="auto"/>
            <w:right w:val="none" w:sz="0" w:space="0" w:color="auto"/>
          </w:divBdr>
        </w:div>
        <w:div w:id="1771506240">
          <w:marLeft w:val="0"/>
          <w:marRight w:val="0"/>
          <w:marTop w:val="0"/>
          <w:marBottom w:val="0"/>
          <w:divBdr>
            <w:top w:val="none" w:sz="0" w:space="0" w:color="auto"/>
            <w:left w:val="none" w:sz="0" w:space="0" w:color="auto"/>
            <w:bottom w:val="none" w:sz="0" w:space="0" w:color="auto"/>
            <w:right w:val="none" w:sz="0" w:space="0" w:color="auto"/>
          </w:divBdr>
        </w:div>
        <w:div w:id="1771777882">
          <w:marLeft w:val="0"/>
          <w:marRight w:val="0"/>
          <w:marTop w:val="0"/>
          <w:marBottom w:val="0"/>
          <w:divBdr>
            <w:top w:val="none" w:sz="0" w:space="0" w:color="auto"/>
            <w:left w:val="none" w:sz="0" w:space="0" w:color="auto"/>
            <w:bottom w:val="none" w:sz="0" w:space="0" w:color="auto"/>
            <w:right w:val="none" w:sz="0" w:space="0" w:color="auto"/>
          </w:divBdr>
        </w:div>
        <w:div w:id="1772630561">
          <w:marLeft w:val="0"/>
          <w:marRight w:val="0"/>
          <w:marTop w:val="0"/>
          <w:marBottom w:val="0"/>
          <w:divBdr>
            <w:top w:val="none" w:sz="0" w:space="0" w:color="auto"/>
            <w:left w:val="none" w:sz="0" w:space="0" w:color="auto"/>
            <w:bottom w:val="none" w:sz="0" w:space="0" w:color="auto"/>
            <w:right w:val="none" w:sz="0" w:space="0" w:color="auto"/>
          </w:divBdr>
        </w:div>
        <w:div w:id="1774669993">
          <w:marLeft w:val="0"/>
          <w:marRight w:val="0"/>
          <w:marTop w:val="0"/>
          <w:marBottom w:val="0"/>
          <w:divBdr>
            <w:top w:val="none" w:sz="0" w:space="0" w:color="auto"/>
            <w:left w:val="none" w:sz="0" w:space="0" w:color="auto"/>
            <w:bottom w:val="none" w:sz="0" w:space="0" w:color="auto"/>
            <w:right w:val="none" w:sz="0" w:space="0" w:color="auto"/>
          </w:divBdr>
        </w:div>
        <w:div w:id="1776559764">
          <w:marLeft w:val="0"/>
          <w:marRight w:val="0"/>
          <w:marTop w:val="0"/>
          <w:marBottom w:val="0"/>
          <w:divBdr>
            <w:top w:val="none" w:sz="0" w:space="0" w:color="auto"/>
            <w:left w:val="none" w:sz="0" w:space="0" w:color="auto"/>
            <w:bottom w:val="none" w:sz="0" w:space="0" w:color="auto"/>
            <w:right w:val="none" w:sz="0" w:space="0" w:color="auto"/>
          </w:divBdr>
        </w:div>
        <w:div w:id="1777020215">
          <w:marLeft w:val="0"/>
          <w:marRight w:val="0"/>
          <w:marTop w:val="0"/>
          <w:marBottom w:val="0"/>
          <w:divBdr>
            <w:top w:val="none" w:sz="0" w:space="0" w:color="auto"/>
            <w:left w:val="none" w:sz="0" w:space="0" w:color="auto"/>
            <w:bottom w:val="none" w:sz="0" w:space="0" w:color="auto"/>
            <w:right w:val="none" w:sz="0" w:space="0" w:color="auto"/>
          </w:divBdr>
        </w:div>
        <w:div w:id="1777555204">
          <w:marLeft w:val="0"/>
          <w:marRight w:val="0"/>
          <w:marTop w:val="0"/>
          <w:marBottom w:val="0"/>
          <w:divBdr>
            <w:top w:val="none" w:sz="0" w:space="0" w:color="auto"/>
            <w:left w:val="none" w:sz="0" w:space="0" w:color="auto"/>
            <w:bottom w:val="none" w:sz="0" w:space="0" w:color="auto"/>
            <w:right w:val="none" w:sz="0" w:space="0" w:color="auto"/>
          </w:divBdr>
        </w:div>
        <w:div w:id="1778208746">
          <w:marLeft w:val="0"/>
          <w:marRight w:val="0"/>
          <w:marTop w:val="0"/>
          <w:marBottom w:val="0"/>
          <w:divBdr>
            <w:top w:val="none" w:sz="0" w:space="0" w:color="auto"/>
            <w:left w:val="none" w:sz="0" w:space="0" w:color="auto"/>
            <w:bottom w:val="none" w:sz="0" w:space="0" w:color="auto"/>
            <w:right w:val="none" w:sz="0" w:space="0" w:color="auto"/>
          </w:divBdr>
        </w:div>
        <w:div w:id="1778450453">
          <w:marLeft w:val="0"/>
          <w:marRight w:val="0"/>
          <w:marTop w:val="0"/>
          <w:marBottom w:val="0"/>
          <w:divBdr>
            <w:top w:val="none" w:sz="0" w:space="0" w:color="auto"/>
            <w:left w:val="none" w:sz="0" w:space="0" w:color="auto"/>
            <w:bottom w:val="none" w:sz="0" w:space="0" w:color="auto"/>
            <w:right w:val="none" w:sz="0" w:space="0" w:color="auto"/>
          </w:divBdr>
        </w:div>
        <w:div w:id="1779719116">
          <w:marLeft w:val="0"/>
          <w:marRight w:val="0"/>
          <w:marTop w:val="0"/>
          <w:marBottom w:val="0"/>
          <w:divBdr>
            <w:top w:val="none" w:sz="0" w:space="0" w:color="auto"/>
            <w:left w:val="none" w:sz="0" w:space="0" w:color="auto"/>
            <w:bottom w:val="none" w:sz="0" w:space="0" w:color="auto"/>
            <w:right w:val="none" w:sz="0" w:space="0" w:color="auto"/>
          </w:divBdr>
        </w:div>
        <w:div w:id="1781409047">
          <w:marLeft w:val="0"/>
          <w:marRight w:val="0"/>
          <w:marTop w:val="0"/>
          <w:marBottom w:val="0"/>
          <w:divBdr>
            <w:top w:val="none" w:sz="0" w:space="0" w:color="auto"/>
            <w:left w:val="none" w:sz="0" w:space="0" w:color="auto"/>
            <w:bottom w:val="none" w:sz="0" w:space="0" w:color="auto"/>
            <w:right w:val="none" w:sz="0" w:space="0" w:color="auto"/>
          </w:divBdr>
        </w:div>
        <w:div w:id="1783454899">
          <w:marLeft w:val="0"/>
          <w:marRight w:val="0"/>
          <w:marTop w:val="0"/>
          <w:marBottom w:val="0"/>
          <w:divBdr>
            <w:top w:val="none" w:sz="0" w:space="0" w:color="auto"/>
            <w:left w:val="none" w:sz="0" w:space="0" w:color="auto"/>
            <w:bottom w:val="none" w:sz="0" w:space="0" w:color="auto"/>
            <w:right w:val="none" w:sz="0" w:space="0" w:color="auto"/>
          </w:divBdr>
        </w:div>
        <w:div w:id="1787699067">
          <w:marLeft w:val="0"/>
          <w:marRight w:val="0"/>
          <w:marTop w:val="0"/>
          <w:marBottom w:val="0"/>
          <w:divBdr>
            <w:top w:val="none" w:sz="0" w:space="0" w:color="auto"/>
            <w:left w:val="none" w:sz="0" w:space="0" w:color="auto"/>
            <w:bottom w:val="none" w:sz="0" w:space="0" w:color="auto"/>
            <w:right w:val="none" w:sz="0" w:space="0" w:color="auto"/>
          </w:divBdr>
        </w:div>
        <w:div w:id="1789540779">
          <w:marLeft w:val="0"/>
          <w:marRight w:val="0"/>
          <w:marTop w:val="0"/>
          <w:marBottom w:val="0"/>
          <w:divBdr>
            <w:top w:val="none" w:sz="0" w:space="0" w:color="auto"/>
            <w:left w:val="none" w:sz="0" w:space="0" w:color="auto"/>
            <w:bottom w:val="none" w:sz="0" w:space="0" w:color="auto"/>
            <w:right w:val="none" w:sz="0" w:space="0" w:color="auto"/>
          </w:divBdr>
        </w:div>
        <w:div w:id="1791589320">
          <w:marLeft w:val="0"/>
          <w:marRight w:val="0"/>
          <w:marTop w:val="0"/>
          <w:marBottom w:val="0"/>
          <w:divBdr>
            <w:top w:val="none" w:sz="0" w:space="0" w:color="auto"/>
            <w:left w:val="none" w:sz="0" w:space="0" w:color="auto"/>
            <w:bottom w:val="none" w:sz="0" w:space="0" w:color="auto"/>
            <w:right w:val="none" w:sz="0" w:space="0" w:color="auto"/>
          </w:divBdr>
        </w:div>
        <w:div w:id="1792164239">
          <w:marLeft w:val="0"/>
          <w:marRight w:val="0"/>
          <w:marTop w:val="0"/>
          <w:marBottom w:val="0"/>
          <w:divBdr>
            <w:top w:val="none" w:sz="0" w:space="0" w:color="auto"/>
            <w:left w:val="none" w:sz="0" w:space="0" w:color="auto"/>
            <w:bottom w:val="none" w:sz="0" w:space="0" w:color="auto"/>
            <w:right w:val="none" w:sz="0" w:space="0" w:color="auto"/>
          </w:divBdr>
        </w:div>
        <w:div w:id="1795126353">
          <w:marLeft w:val="0"/>
          <w:marRight w:val="0"/>
          <w:marTop w:val="0"/>
          <w:marBottom w:val="0"/>
          <w:divBdr>
            <w:top w:val="none" w:sz="0" w:space="0" w:color="auto"/>
            <w:left w:val="none" w:sz="0" w:space="0" w:color="auto"/>
            <w:bottom w:val="none" w:sz="0" w:space="0" w:color="auto"/>
            <w:right w:val="none" w:sz="0" w:space="0" w:color="auto"/>
          </w:divBdr>
        </w:div>
        <w:div w:id="1795363124">
          <w:marLeft w:val="0"/>
          <w:marRight w:val="0"/>
          <w:marTop w:val="0"/>
          <w:marBottom w:val="0"/>
          <w:divBdr>
            <w:top w:val="none" w:sz="0" w:space="0" w:color="auto"/>
            <w:left w:val="none" w:sz="0" w:space="0" w:color="auto"/>
            <w:bottom w:val="none" w:sz="0" w:space="0" w:color="auto"/>
            <w:right w:val="none" w:sz="0" w:space="0" w:color="auto"/>
          </w:divBdr>
        </w:div>
        <w:div w:id="1796482369">
          <w:marLeft w:val="0"/>
          <w:marRight w:val="0"/>
          <w:marTop w:val="0"/>
          <w:marBottom w:val="0"/>
          <w:divBdr>
            <w:top w:val="none" w:sz="0" w:space="0" w:color="auto"/>
            <w:left w:val="none" w:sz="0" w:space="0" w:color="auto"/>
            <w:bottom w:val="none" w:sz="0" w:space="0" w:color="auto"/>
            <w:right w:val="none" w:sz="0" w:space="0" w:color="auto"/>
          </w:divBdr>
        </w:div>
        <w:div w:id="1797596717">
          <w:marLeft w:val="0"/>
          <w:marRight w:val="0"/>
          <w:marTop w:val="0"/>
          <w:marBottom w:val="0"/>
          <w:divBdr>
            <w:top w:val="none" w:sz="0" w:space="0" w:color="auto"/>
            <w:left w:val="none" w:sz="0" w:space="0" w:color="auto"/>
            <w:bottom w:val="none" w:sz="0" w:space="0" w:color="auto"/>
            <w:right w:val="none" w:sz="0" w:space="0" w:color="auto"/>
          </w:divBdr>
        </w:div>
        <w:div w:id="1797794793">
          <w:marLeft w:val="0"/>
          <w:marRight w:val="0"/>
          <w:marTop w:val="0"/>
          <w:marBottom w:val="0"/>
          <w:divBdr>
            <w:top w:val="none" w:sz="0" w:space="0" w:color="auto"/>
            <w:left w:val="none" w:sz="0" w:space="0" w:color="auto"/>
            <w:bottom w:val="none" w:sz="0" w:space="0" w:color="auto"/>
            <w:right w:val="none" w:sz="0" w:space="0" w:color="auto"/>
          </w:divBdr>
        </w:div>
        <w:div w:id="1799227882">
          <w:marLeft w:val="0"/>
          <w:marRight w:val="0"/>
          <w:marTop w:val="0"/>
          <w:marBottom w:val="0"/>
          <w:divBdr>
            <w:top w:val="none" w:sz="0" w:space="0" w:color="auto"/>
            <w:left w:val="none" w:sz="0" w:space="0" w:color="auto"/>
            <w:bottom w:val="none" w:sz="0" w:space="0" w:color="auto"/>
            <w:right w:val="none" w:sz="0" w:space="0" w:color="auto"/>
          </w:divBdr>
        </w:div>
        <w:div w:id="1800104993">
          <w:marLeft w:val="0"/>
          <w:marRight w:val="0"/>
          <w:marTop w:val="0"/>
          <w:marBottom w:val="0"/>
          <w:divBdr>
            <w:top w:val="none" w:sz="0" w:space="0" w:color="auto"/>
            <w:left w:val="none" w:sz="0" w:space="0" w:color="auto"/>
            <w:bottom w:val="none" w:sz="0" w:space="0" w:color="auto"/>
            <w:right w:val="none" w:sz="0" w:space="0" w:color="auto"/>
          </w:divBdr>
        </w:div>
        <w:div w:id="1802962884">
          <w:marLeft w:val="0"/>
          <w:marRight w:val="0"/>
          <w:marTop w:val="0"/>
          <w:marBottom w:val="0"/>
          <w:divBdr>
            <w:top w:val="none" w:sz="0" w:space="0" w:color="auto"/>
            <w:left w:val="none" w:sz="0" w:space="0" w:color="auto"/>
            <w:bottom w:val="none" w:sz="0" w:space="0" w:color="auto"/>
            <w:right w:val="none" w:sz="0" w:space="0" w:color="auto"/>
          </w:divBdr>
        </w:div>
        <w:div w:id="1803886142">
          <w:marLeft w:val="0"/>
          <w:marRight w:val="0"/>
          <w:marTop w:val="0"/>
          <w:marBottom w:val="0"/>
          <w:divBdr>
            <w:top w:val="none" w:sz="0" w:space="0" w:color="auto"/>
            <w:left w:val="none" w:sz="0" w:space="0" w:color="auto"/>
            <w:bottom w:val="none" w:sz="0" w:space="0" w:color="auto"/>
            <w:right w:val="none" w:sz="0" w:space="0" w:color="auto"/>
          </w:divBdr>
        </w:div>
        <w:div w:id="1806897015">
          <w:marLeft w:val="0"/>
          <w:marRight w:val="0"/>
          <w:marTop w:val="0"/>
          <w:marBottom w:val="0"/>
          <w:divBdr>
            <w:top w:val="none" w:sz="0" w:space="0" w:color="auto"/>
            <w:left w:val="none" w:sz="0" w:space="0" w:color="auto"/>
            <w:bottom w:val="none" w:sz="0" w:space="0" w:color="auto"/>
            <w:right w:val="none" w:sz="0" w:space="0" w:color="auto"/>
          </w:divBdr>
        </w:div>
        <w:div w:id="1809667852">
          <w:marLeft w:val="0"/>
          <w:marRight w:val="0"/>
          <w:marTop w:val="0"/>
          <w:marBottom w:val="0"/>
          <w:divBdr>
            <w:top w:val="none" w:sz="0" w:space="0" w:color="auto"/>
            <w:left w:val="none" w:sz="0" w:space="0" w:color="auto"/>
            <w:bottom w:val="none" w:sz="0" w:space="0" w:color="auto"/>
            <w:right w:val="none" w:sz="0" w:space="0" w:color="auto"/>
          </w:divBdr>
        </w:div>
        <w:div w:id="1812747804">
          <w:marLeft w:val="0"/>
          <w:marRight w:val="0"/>
          <w:marTop w:val="0"/>
          <w:marBottom w:val="0"/>
          <w:divBdr>
            <w:top w:val="none" w:sz="0" w:space="0" w:color="auto"/>
            <w:left w:val="none" w:sz="0" w:space="0" w:color="auto"/>
            <w:bottom w:val="none" w:sz="0" w:space="0" w:color="auto"/>
            <w:right w:val="none" w:sz="0" w:space="0" w:color="auto"/>
          </w:divBdr>
        </w:div>
        <w:div w:id="1813715210">
          <w:marLeft w:val="0"/>
          <w:marRight w:val="0"/>
          <w:marTop w:val="0"/>
          <w:marBottom w:val="0"/>
          <w:divBdr>
            <w:top w:val="none" w:sz="0" w:space="0" w:color="auto"/>
            <w:left w:val="none" w:sz="0" w:space="0" w:color="auto"/>
            <w:bottom w:val="none" w:sz="0" w:space="0" w:color="auto"/>
            <w:right w:val="none" w:sz="0" w:space="0" w:color="auto"/>
          </w:divBdr>
        </w:div>
        <w:div w:id="1813862017">
          <w:marLeft w:val="0"/>
          <w:marRight w:val="0"/>
          <w:marTop w:val="0"/>
          <w:marBottom w:val="0"/>
          <w:divBdr>
            <w:top w:val="none" w:sz="0" w:space="0" w:color="auto"/>
            <w:left w:val="none" w:sz="0" w:space="0" w:color="auto"/>
            <w:bottom w:val="none" w:sz="0" w:space="0" w:color="auto"/>
            <w:right w:val="none" w:sz="0" w:space="0" w:color="auto"/>
          </w:divBdr>
        </w:div>
        <w:div w:id="1814517157">
          <w:marLeft w:val="0"/>
          <w:marRight w:val="0"/>
          <w:marTop w:val="0"/>
          <w:marBottom w:val="0"/>
          <w:divBdr>
            <w:top w:val="none" w:sz="0" w:space="0" w:color="auto"/>
            <w:left w:val="none" w:sz="0" w:space="0" w:color="auto"/>
            <w:bottom w:val="none" w:sz="0" w:space="0" w:color="auto"/>
            <w:right w:val="none" w:sz="0" w:space="0" w:color="auto"/>
          </w:divBdr>
        </w:div>
        <w:div w:id="1821774761">
          <w:marLeft w:val="0"/>
          <w:marRight w:val="0"/>
          <w:marTop w:val="0"/>
          <w:marBottom w:val="0"/>
          <w:divBdr>
            <w:top w:val="none" w:sz="0" w:space="0" w:color="auto"/>
            <w:left w:val="none" w:sz="0" w:space="0" w:color="auto"/>
            <w:bottom w:val="none" w:sz="0" w:space="0" w:color="auto"/>
            <w:right w:val="none" w:sz="0" w:space="0" w:color="auto"/>
          </w:divBdr>
        </w:div>
        <w:div w:id="1827669427">
          <w:marLeft w:val="0"/>
          <w:marRight w:val="0"/>
          <w:marTop w:val="0"/>
          <w:marBottom w:val="0"/>
          <w:divBdr>
            <w:top w:val="none" w:sz="0" w:space="0" w:color="auto"/>
            <w:left w:val="none" w:sz="0" w:space="0" w:color="auto"/>
            <w:bottom w:val="none" w:sz="0" w:space="0" w:color="auto"/>
            <w:right w:val="none" w:sz="0" w:space="0" w:color="auto"/>
          </w:divBdr>
        </w:div>
        <w:div w:id="1831359372">
          <w:marLeft w:val="0"/>
          <w:marRight w:val="0"/>
          <w:marTop w:val="0"/>
          <w:marBottom w:val="0"/>
          <w:divBdr>
            <w:top w:val="none" w:sz="0" w:space="0" w:color="auto"/>
            <w:left w:val="none" w:sz="0" w:space="0" w:color="auto"/>
            <w:bottom w:val="none" w:sz="0" w:space="0" w:color="auto"/>
            <w:right w:val="none" w:sz="0" w:space="0" w:color="auto"/>
          </w:divBdr>
        </w:div>
        <w:div w:id="1831631208">
          <w:marLeft w:val="0"/>
          <w:marRight w:val="0"/>
          <w:marTop w:val="0"/>
          <w:marBottom w:val="0"/>
          <w:divBdr>
            <w:top w:val="none" w:sz="0" w:space="0" w:color="auto"/>
            <w:left w:val="none" w:sz="0" w:space="0" w:color="auto"/>
            <w:bottom w:val="none" w:sz="0" w:space="0" w:color="auto"/>
            <w:right w:val="none" w:sz="0" w:space="0" w:color="auto"/>
          </w:divBdr>
        </w:div>
        <w:div w:id="1834643145">
          <w:marLeft w:val="0"/>
          <w:marRight w:val="0"/>
          <w:marTop w:val="0"/>
          <w:marBottom w:val="0"/>
          <w:divBdr>
            <w:top w:val="none" w:sz="0" w:space="0" w:color="auto"/>
            <w:left w:val="none" w:sz="0" w:space="0" w:color="auto"/>
            <w:bottom w:val="none" w:sz="0" w:space="0" w:color="auto"/>
            <w:right w:val="none" w:sz="0" w:space="0" w:color="auto"/>
          </w:divBdr>
        </w:div>
        <w:div w:id="1836069158">
          <w:marLeft w:val="0"/>
          <w:marRight w:val="0"/>
          <w:marTop w:val="0"/>
          <w:marBottom w:val="0"/>
          <w:divBdr>
            <w:top w:val="none" w:sz="0" w:space="0" w:color="auto"/>
            <w:left w:val="none" w:sz="0" w:space="0" w:color="auto"/>
            <w:bottom w:val="none" w:sz="0" w:space="0" w:color="auto"/>
            <w:right w:val="none" w:sz="0" w:space="0" w:color="auto"/>
          </w:divBdr>
        </w:div>
        <w:div w:id="1837647127">
          <w:marLeft w:val="0"/>
          <w:marRight w:val="0"/>
          <w:marTop w:val="0"/>
          <w:marBottom w:val="0"/>
          <w:divBdr>
            <w:top w:val="none" w:sz="0" w:space="0" w:color="auto"/>
            <w:left w:val="none" w:sz="0" w:space="0" w:color="auto"/>
            <w:bottom w:val="none" w:sz="0" w:space="0" w:color="auto"/>
            <w:right w:val="none" w:sz="0" w:space="0" w:color="auto"/>
          </w:divBdr>
        </w:div>
        <w:div w:id="1842575746">
          <w:marLeft w:val="0"/>
          <w:marRight w:val="0"/>
          <w:marTop w:val="0"/>
          <w:marBottom w:val="0"/>
          <w:divBdr>
            <w:top w:val="none" w:sz="0" w:space="0" w:color="auto"/>
            <w:left w:val="none" w:sz="0" w:space="0" w:color="auto"/>
            <w:bottom w:val="none" w:sz="0" w:space="0" w:color="auto"/>
            <w:right w:val="none" w:sz="0" w:space="0" w:color="auto"/>
          </w:divBdr>
        </w:div>
        <w:div w:id="1843811288">
          <w:marLeft w:val="0"/>
          <w:marRight w:val="0"/>
          <w:marTop w:val="0"/>
          <w:marBottom w:val="0"/>
          <w:divBdr>
            <w:top w:val="none" w:sz="0" w:space="0" w:color="auto"/>
            <w:left w:val="none" w:sz="0" w:space="0" w:color="auto"/>
            <w:bottom w:val="none" w:sz="0" w:space="0" w:color="auto"/>
            <w:right w:val="none" w:sz="0" w:space="0" w:color="auto"/>
          </w:divBdr>
        </w:div>
        <w:div w:id="1844053351">
          <w:marLeft w:val="0"/>
          <w:marRight w:val="0"/>
          <w:marTop w:val="0"/>
          <w:marBottom w:val="0"/>
          <w:divBdr>
            <w:top w:val="none" w:sz="0" w:space="0" w:color="auto"/>
            <w:left w:val="none" w:sz="0" w:space="0" w:color="auto"/>
            <w:bottom w:val="none" w:sz="0" w:space="0" w:color="auto"/>
            <w:right w:val="none" w:sz="0" w:space="0" w:color="auto"/>
          </w:divBdr>
        </w:div>
        <w:div w:id="1844512849">
          <w:marLeft w:val="0"/>
          <w:marRight w:val="0"/>
          <w:marTop w:val="0"/>
          <w:marBottom w:val="0"/>
          <w:divBdr>
            <w:top w:val="none" w:sz="0" w:space="0" w:color="auto"/>
            <w:left w:val="none" w:sz="0" w:space="0" w:color="auto"/>
            <w:bottom w:val="none" w:sz="0" w:space="0" w:color="auto"/>
            <w:right w:val="none" w:sz="0" w:space="0" w:color="auto"/>
          </w:divBdr>
        </w:div>
        <w:div w:id="1845826143">
          <w:marLeft w:val="0"/>
          <w:marRight w:val="0"/>
          <w:marTop w:val="0"/>
          <w:marBottom w:val="0"/>
          <w:divBdr>
            <w:top w:val="none" w:sz="0" w:space="0" w:color="auto"/>
            <w:left w:val="none" w:sz="0" w:space="0" w:color="auto"/>
            <w:bottom w:val="none" w:sz="0" w:space="0" w:color="auto"/>
            <w:right w:val="none" w:sz="0" w:space="0" w:color="auto"/>
          </w:divBdr>
        </w:div>
        <w:div w:id="1847094455">
          <w:marLeft w:val="0"/>
          <w:marRight w:val="0"/>
          <w:marTop w:val="0"/>
          <w:marBottom w:val="0"/>
          <w:divBdr>
            <w:top w:val="none" w:sz="0" w:space="0" w:color="auto"/>
            <w:left w:val="none" w:sz="0" w:space="0" w:color="auto"/>
            <w:bottom w:val="none" w:sz="0" w:space="0" w:color="auto"/>
            <w:right w:val="none" w:sz="0" w:space="0" w:color="auto"/>
          </w:divBdr>
        </w:div>
        <w:div w:id="1849247491">
          <w:marLeft w:val="0"/>
          <w:marRight w:val="0"/>
          <w:marTop w:val="0"/>
          <w:marBottom w:val="0"/>
          <w:divBdr>
            <w:top w:val="none" w:sz="0" w:space="0" w:color="auto"/>
            <w:left w:val="none" w:sz="0" w:space="0" w:color="auto"/>
            <w:bottom w:val="none" w:sz="0" w:space="0" w:color="auto"/>
            <w:right w:val="none" w:sz="0" w:space="0" w:color="auto"/>
          </w:divBdr>
        </w:div>
        <w:div w:id="1849323222">
          <w:marLeft w:val="0"/>
          <w:marRight w:val="0"/>
          <w:marTop w:val="0"/>
          <w:marBottom w:val="0"/>
          <w:divBdr>
            <w:top w:val="none" w:sz="0" w:space="0" w:color="auto"/>
            <w:left w:val="none" w:sz="0" w:space="0" w:color="auto"/>
            <w:bottom w:val="none" w:sz="0" w:space="0" w:color="auto"/>
            <w:right w:val="none" w:sz="0" w:space="0" w:color="auto"/>
          </w:divBdr>
        </w:div>
        <w:div w:id="1849979176">
          <w:marLeft w:val="0"/>
          <w:marRight w:val="0"/>
          <w:marTop w:val="0"/>
          <w:marBottom w:val="0"/>
          <w:divBdr>
            <w:top w:val="none" w:sz="0" w:space="0" w:color="auto"/>
            <w:left w:val="none" w:sz="0" w:space="0" w:color="auto"/>
            <w:bottom w:val="none" w:sz="0" w:space="0" w:color="auto"/>
            <w:right w:val="none" w:sz="0" w:space="0" w:color="auto"/>
          </w:divBdr>
        </w:div>
        <w:div w:id="1852252740">
          <w:marLeft w:val="0"/>
          <w:marRight w:val="0"/>
          <w:marTop w:val="0"/>
          <w:marBottom w:val="0"/>
          <w:divBdr>
            <w:top w:val="none" w:sz="0" w:space="0" w:color="auto"/>
            <w:left w:val="none" w:sz="0" w:space="0" w:color="auto"/>
            <w:bottom w:val="none" w:sz="0" w:space="0" w:color="auto"/>
            <w:right w:val="none" w:sz="0" w:space="0" w:color="auto"/>
          </w:divBdr>
        </w:div>
        <w:div w:id="1853955350">
          <w:marLeft w:val="0"/>
          <w:marRight w:val="0"/>
          <w:marTop w:val="0"/>
          <w:marBottom w:val="0"/>
          <w:divBdr>
            <w:top w:val="none" w:sz="0" w:space="0" w:color="auto"/>
            <w:left w:val="none" w:sz="0" w:space="0" w:color="auto"/>
            <w:bottom w:val="none" w:sz="0" w:space="0" w:color="auto"/>
            <w:right w:val="none" w:sz="0" w:space="0" w:color="auto"/>
          </w:divBdr>
        </w:div>
        <w:div w:id="1854106685">
          <w:marLeft w:val="0"/>
          <w:marRight w:val="0"/>
          <w:marTop w:val="0"/>
          <w:marBottom w:val="0"/>
          <w:divBdr>
            <w:top w:val="none" w:sz="0" w:space="0" w:color="auto"/>
            <w:left w:val="none" w:sz="0" w:space="0" w:color="auto"/>
            <w:bottom w:val="none" w:sz="0" w:space="0" w:color="auto"/>
            <w:right w:val="none" w:sz="0" w:space="0" w:color="auto"/>
          </w:divBdr>
        </w:div>
        <w:div w:id="1854300905">
          <w:marLeft w:val="0"/>
          <w:marRight w:val="0"/>
          <w:marTop w:val="0"/>
          <w:marBottom w:val="0"/>
          <w:divBdr>
            <w:top w:val="none" w:sz="0" w:space="0" w:color="auto"/>
            <w:left w:val="none" w:sz="0" w:space="0" w:color="auto"/>
            <w:bottom w:val="none" w:sz="0" w:space="0" w:color="auto"/>
            <w:right w:val="none" w:sz="0" w:space="0" w:color="auto"/>
          </w:divBdr>
        </w:div>
        <w:div w:id="1857847032">
          <w:marLeft w:val="0"/>
          <w:marRight w:val="0"/>
          <w:marTop w:val="0"/>
          <w:marBottom w:val="0"/>
          <w:divBdr>
            <w:top w:val="none" w:sz="0" w:space="0" w:color="auto"/>
            <w:left w:val="none" w:sz="0" w:space="0" w:color="auto"/>
            <w:bottom w:val="none" w:sz="0" w:space="0" w:color="auto"/>
            <w:right w:val="none" w:sz="0" w:space="0" w:color="auto"/>
          </w:divBdr>
        </w:div>
        <w:div w:id="1858037066">
          <w:marLeft w:val="0"/>
          <w:marRight w:val="0"/>
          <w:marTop w:val="0"/>
          <w:marBottom w:val="0"/>
          <w:divBdr>
            <w:top w:val="none" w:sz="0" w:space="0" w:color="auto"/>
            <w:left w:val="none" w:sz="0" w:space="0" w:color="auto"/>
            <w:bottom w:val="none" w:sz="0" w:space="0" w:color="auto"/>
            <w:right w:val="none" w:sz="0" w:space="0" w:color="auto"/>
          </w:divBdr>
        </w:div>
        <w:div w:id="1858688401">
          <w:marLeft w:val="0"/>
          <w:marRight w:val="0"/>
          <w:marTop w:val="0"/>
          <w:marBottom w:val="0"/>
          <w:divBdr>
            <w:top w:val="none" w:sz="0" w:space="0" w:color="auto"/>
            <w:left w:val="none" w:sz="0" w:space="0" w:color="auto"/>
            <w:bottom w:val="none" w:sz="0" w:space="0" w:color="auto"/>
            <w:right w:val="none" w:sz="0" w:space="0" w:color="auto"/>
          </w:divBdr>
        </w:div>
        <w:div w:id="1860503792">
          <w:marLeft w:val="0"/>
          <w:marRight w:val="0"/>
          <w:marTop w:val="0"/>
          <w:marBottom w:val="0"/>
          <w:divBdr>
            <w:top w:val="none" w:sz="0" w:space="0" w:color="auto"/>
            <w:left w:val="none" w:sz="0" w:space="0" w:color="auto"/>
            <w:bottom w:val="none" w:sz="0" w:space="0" w:color="auto"/>
            <w:right w:val="none" w:sz="0" w:space="0" w:color="auto"/>
          </w:divBdr>
        </w:div>
        <w:div w:id="1863282873">
          <w:marLeft w:val="0"/>
          <w:marRight w:val="0"/>
          <w:marTop w:val="0"/>
          <w:marBottom w:val="0"/>
          <w:divBdr>
            <w:top w:val="none" w:sz="0" w:space="0" w:color="auto"/>
            <w:left w:val="none" w:sz="0" w:space="0" w:color="auto"/>
            <w:bottom w:val="none" w:sz="0" w:space="0" w:color="auto"/>
            <w:right w:val="none" w:sz="0" w:space="0" w:color="auto"/>
          </w:divBdr>
        </w:div>
        <w:div w:id="1864591588">
          <w:marLeft w:val="0"/>
          <w:marRight w:val="0"/>
          <w:marTop w:val="0"/>
          <w:marBottom w:val="0"/>
          <w:divBdr>
            <w:top w:val="none" w:sz="0" w:space="0" w:color="auto"/>
            <w:left w:val="none" w:sz="0" w:space="0" w:color="auto"/>
            <w:bottom w:val="none" w:sz="0" w:space="0" w:color="auto"/>
            <w:right w:val="none" w:sz="0" w:space="0" w:color="auto"/>
          </w:divBdr>
        </w:div>
        <w:div w:id="1865945677">
          <w:marLeft w:val="0"/>
          <w:marRight w:val="0"/>
          <w:marTop w:val="0"/>
          <w:marBottom w:val="0"/>
          <w:divBdr>
            <w:top w:val="none" w:sz="0" w:space="0" w:color="auto"/>
            <w:left w:val="none" w:sz="0" w:space="0" w:color="auto"/>
            <w:bottom w:val="none" w:sz="0" w:space="0" w:color="auto"/>
            <w:right w:val="none" w:sz="0" w:space="0" w:color="auto"/>
          </w:divBdr>
        </w:div>
        <w:div w:id="1867866600">
          <w:marLeft w:val="0"/>
          <w:marRight w:val="0"/>
          <w:marTop w:val="0"/>
          <w:marBottom w:val="0"/>
          <w:divBdr>
            <w:top w:val="none" w:sz="0" w:space="0" w:color="auto"/>
            <w:left w:val="none" w:sz="0" w:space="0" w:color="auto"/>
            <w:bottom w:val="none" w:sz="0" w:space="0" w:color="auto"/>
            <w:right w:val="none" w:sz="0" w:space="0" w:color="auto"/>
          </w:divBdr>
        </w:div>
        <w:div w:id="1868256077">
          <w:marLeft w:val="0"/>
          <w:marRight w:val="0"/>
          <w:marTop w:val="0"/>
          <w:marBottom w:val="0"/>
          <w:divBdr>
            <w:top w:val="none" w:sz="0" w:space="0" w:color="auto"/>
            <w:left w:val="none" w:sz="0" w:space="0" w:color="auto"/>
            <w:bottom w:val="none" w:sz="0" w:space="0" w:color="auto"/>
            <w:right w:val="none" w:sz="0" w:space="0" w:color="auto"/>
          </w:divBdr>
        </w:div>
        <w:div w:id="1871870562">
          <w:marLeft w:val="0"/>
          <w:marRight w:val="0"/>
          <w:marTop w:val="0"/>
          <w:marBottom w:val="0"/>
          <w:divBdr>
            <w:top w:val="none" w:sz="0" w:space="0" w:color="auto"/>
            <w:left w:val="none" w:sz="0" w:space="0" w:color="auto"/>
            <w:bottom w:val="none" w:sz="0" w:space="0" w:color="auto"/>
            <w:right w:val="none" w:sz="0" w:space="0" w:color="auto"/>
          </w:divBdr>
        </w:div>
        <w:div w:id="1872108573">
          <w:marLeft w:val="0"/>
          <w:marRight w:val="0"/>
          <w:marTop w:val="0"/>
          <w:marBottom w:val="0"/>
          <w:divBdr>
            <w:top w:val="none" w:sz="0" w:space="0" w:color="auto"/>
            <w:left w:val="none" w:sz="0" w:space="0" w:color="auto"/>
            <w:bottom w:val="none" w:sz="0" w:space="0" w:color="auto"/>
            <w:right w:val="none" w:sz="0" w:space="0" w:color="auto"/>
          </w:divBdr>
        </w:div>
        <w:div w:id="1875998043">
          <w:marLeft w:val="0"/>
          <w:marRight w:val="0"/>
          <w:marTop w:val="0"/>
          <w:marBottom w:val="0"/>
          <w:divBdr>
            <w:top w:val="none" w:sz="0" w:space="0" w:color="auto"/>
            <w:left w:val="none" w:sz="0" w:space="0" w:color="auto"/>
            <w:bottom w:val="none" w:sz="0" w:space="0" w:color="auto"/>
            <w:right w:val="none" w:sz="0" w:space="0" w:color="auto"/>
          </w:divBdr>
        </w:div>
        <w:div w:id="1876429120">
          <w:marLeft w:val="0"/>
          <w:marRight w:val="0"/>
          <w:marTop w:val="0"/>
          <w:marBottom w:val="0"/>
          <w:divBdr>
            <w:top w:val="none" w:sz="0" w:space="0" w:color="auto"/>
            <w:left w:val="none" w:sz="0" w:space="0" w:color="auto"/>
            <w:bottom w:val="none" w:sz="0" w:space="0" w:color="auto"/>
            <w:right w:val="none" w:sz="0" w:space="0" w:color="auto"/>
          </w:divBdr>
        </w:div>
        <w:div w:id="1877429847">
          <w:marLeft w:val="0"/>
          <w:marRight w:val="0"/>
          <w:marTop w:val="0"/>
          <w:marBottom w:val="0"/>
          <w:divBdr>
            <w:top w:val="none" w:sz="0" w:space="0" w:color="auto"/>
            <w:left w:val="none" w:sz="0" w:space="0" w:color="auto"/>
            <w:bottom w:val="none" w:sz="0" w:space="0" w:color="auto"/>
            <w:right w:val="none" w:sz="0" w:space="0" w:color="auto"/>
          </w:divBdr>
        </w:div>
        <w:div w:id="1877543984">
          <w:marLeft w:val="0"/>
          <w:marRight w:val="0"/>
          <w:marTop w:val="0"/>
          <w:marBottom w:val="0"/>
          <w:divBdr>
            <w:top w:val="none" w:sz="0" w:space="0" w:color="auto"/>
            <w:left w:val="none" w:sz="0" w:space="0" w:color="auto"/>
            <w:bottom w:val="none" w:sz="0" w:space="0" w:color="auto"/>
            <w:right w:val="none" w:sz="0" w:space="0" w:color="auto"/>
          </w:divBdr>
        </w:div>
        <w:div w:id="1879658354">
          <w:marLeft w:val="0"/>
          <w:marRight w:val="0"/>
          <w:marTop w:val="0"/>
          <w:marBottom w:val="0"/>
          <w:divBdr>
            <w:top w:val="none" w:sz="0" w:space="0" w:color="auto"/>
            <w:left w:val="none" w:sz="0" w:space="0" w:color="auto"/>
            <w:bottom w:val="none" w:sz="0" w:space="0" w:color="auto"/>
            <w:right w:val="none" w:sz="0" w:space="0" w:color="auto"/>
          </w:divBdr>
        </w:div>
        <w:div w:id="1880167440">
          <w:marLeft w:val="0"/>
          <w:marRight w:val="0"/>
          <w:marTop w:val="0"/>
          <w:marBottom w:val="0"/>
          <w:divBdr>
            <w:top w:val="none" w:sz="0" w:space="0" w:color="auto"/>
            <w:left w:val="none" w:sz="0" w:space="0" w:color="auto"/>
            <w:bottom w:val="none" w:sz="0" w:space="0" w:color="auto"/>
            <w:right w:val="none" w:sz="0" w:space="0" w:color="auto"/>
          </w:divBdr>
        </w:div>
        <w:div w:id="1882982954">
          <w:marLeft w:val="0"/>
          <w:marRight w:val="0"/>
          <w:marTop w:val="0"/>
          <w:marBottom w:val="0"/>
          <w:divBdr>
            <w:top w:val="none" w:sz="0" w:space="0" w:color="auto"/>
            <w:left w:val="none" w:sz="0" w:space="0" w:color="auto"/>
            <w:bottom w:val="none" w:sz="0" w:space="0" w:color="auto"/>
            <w:right w:val="none" w:sz="0" w:space="0" w:color="auto"/>
          </w:divBdr>
        </w:div>
        <w:div w:id="1883402199">
          <w:marLeft w:val="0"/>
          <w:marRight w:val="0"/>
          <w:marTop w:val="0"/>
          <w:marBottom w:val="0"/>
          <w:divBdr>
            <w:top w:val="none" w:sz="0" w:space="0" w:color="auto"/>
            <w:left w:val="none" w:sz="0" w:space="0" w:color="auto"/>
            <w:bottom w:val="none" w:sz="0" w:space="0" w:color="auto"/>
            <w:right w:val="none" w:sz="0" w:space="0" w:color="auto"/>
          </w:divBdr>
        </w:div>
        <w:div w:id="1884050955">
          <w:marLeft w:val="0"/>
          <w:marRight w:val="0"/>
          <w:marTop w:val="0"/>
          <w:marBottom w:val="0"/>
          <w:divBdr>
            <w:top w:val="none" w:sz="0" w:space="0" w:color="auto"/>
            <w:left w:val="none" w:sz="0" w:space="0" w:color="auto"/>
            <w:bottom w:val="none" w:sz="0" w:space="0" w:color="auto"/>
            <w:right w:val="none" w:sz="0" w:space="0" w:color="auto"/>
          </w:divBdr>
        </w:div>
        <w:div w:id="1886791125">
          <w:marLeft w:val="0"/>
          <w:marRight w:val="0"/>
          <w:marTop w:val="0"/>
          <w:marBottom w:val="0"/>
          <w:divBdr>
            <w:top w:val="none" w:sz="0" w:space="0" w:color="auto"/>
            <w:left w:val="none" w:sz="0" w:space="0" w:color="auto"/>
            <w:bottom w:val="none" w:sz="0" w:space="0" w:color="auto"/>
            <w:right w:val="none" w:sz="0" w:space="0" w:color="auto"/>
          </w:divBdr>
        </w:div>
        <w:div w:id="1890144874">
          <w:marLeft w:val="0"/>
          <w:marRight w:val="0"/>
          <w:marTop w:val="0"/>
          <w:marBottom w:val="0"/>
          <w:divBdr>
            <w:top w:val="none" w:sz="0" w:space="0" w:color="auto"/>
            <w:left w:val="none" w:sz="0" w:space="0" w:color="auto"/>
            <w:bottom w:val="none" w:sz="0" w:space="0" w:color="auto"/>
            <w:right w:val="none" w:sz="0" w:space="0" w:color="auto"/>
          </w:divBdr>
        </w:div>
        <w:div w:id="1890455499">
          <w:marLeft w:val="0"/>
          <w:marRight w:val="0"/>
          <w:marTop w:val="0"/>
          <w:marBottom w:val="0"/>
          <w:divBdr>
            <w:top w:val="none" w:sz="0" w:space="0" w:color="auto"/>
            <w:left w:val="none" w:sz="0" w:space="0" w:color="auto"/>
            <w:bottom w:val="none" w:sz="0" w:space="0" w:color="auto"/>
            <w:right w:val="none" w:sz="0" w:space="0" w:color="auto"/>
          </w:divBdr>
        </w:div>
        <w:div w:id="1892419012">
          <w:marLeft w:val="0"/>
          <w:marRight w:val="0"/>
          <w:marTop w:val="0"/>
          <w:marBottom w:val="0"/>
          <w:divBdr>
            <w:top w:val="none" w:sz="0" w:space="0" w:color="auto"/>
            <w:left w:val="none" w:sz="0" w:space="0" w:color="auto"/>
            <w:bottom w:val="none" w:sz="0" w:space="0" w:color="auto"/>
            <w:right w:val="none" w:sz="0" w:space="0" w:color="auto"/>
          </w:divBdr>
        </w:div>
        <w:div w:id="1893887227">
          <w:marLeft w:val="0"/>
          <w:marRight w:val="0"/>
          <w:marTop w:val="0"/>
          <w:marBottom w:val="0"/>
          <w:divBdr>
            <w:top w:val="none" w:sz="0" w:space="0" w:color="auto"/>
            <w:left w:val="none" w:sz="0" w:space="0" w:color="auto"/>
            <w:bottom w:val="none" w:sz="0" w:space="0" w:color="auto"/>
            <w:right w:val="none" w:sz="0" w:space="0" w:color="auto"/>
          </w:divBdr>
        </w:div>
        <w:div w:id="1894387892">
          <w:marLeft w:val="0"/>
          <w:marRight w:val="0"/>
          <w:marTop w:val="0"/>
          <w:marBottom w:val="0"/>
          <w:divBdr>
            <w:top w:val="none" w:sz="0" w:space="0" w:color="auto"/>
            <w:left w:val="none" w:sz="0" w:space="0" w:color="auto"/>
            <w:bottom w:val="none" w:sz="0" w:space="0" w:color="auto"/>
            <w:right w:val="none" w:sz="0" w:space="0" w:color="auto"/>
          </w:divBdr>
        </w:div>
        <w:div w:id="1894540344">
          <w:marLeft w:val="0"/>
          <w:marRight w:val="0"/>
          <w:marTop w:val="0"/>
          <w:marBottom w:val="0"/>
          <w:divBdr>
            <w:top w:val="none" w:sz="0" w:space="0" w:color="auto"/>
            <w:left w:val="none" w:sz="0" w:space="0" w:color="auto"/>
            <w:bottom w:val="none" w:sz="0" w:space="0" w:color="auto"/>
            <w:right w:val="none" w:sz="0" w:space="0" w:color="auto"/>
          </w:divBdr>
        </w:div>
        <w:div w:id="1895701354">
          <w:marLeft w:val="0"/>
          <w:marRight w:val="0"/>
          <w:marTop w:val="0"/>
          <w:marBottom w:val="0"/>
          <w:divBdr>
            <w:top w:val="none" w:sz="0" w:space="0" w:color="auto"/>
            <w:left w:val="none" w:sz="0" w:space="0" w:color="auto"/>
            <w:bottom w:val="none" w:sz="0" w:space="0" w:color="auto"/>
            <w:right w:val="none" w:sz="0" w:space="0" w:color="auto"/>
          </w:divBdr>
        </w:div>
        <w:div w:id="1896506309">
          <w:marLeft w:val="0"/>
          <w:marRight w:val="0"/>
          <w:marTop w:val="0"/>
          <w:marBottom w:val="0"/>
          <w:divBdr>
            <w:top w:val="none" w:sz="0" w:space="0" w:color="auto"/>
            <w:left w:val="none" w:sz="0" w:space="0" w:color="auto"/>
            <w:bottom w:val="none" w:sz="0" w:space="0" w:color="auto"/>
            <w:right w:val="none" w:sz="0" w:space="0" w:color="auto"/>
          </w:divBdr>
        </w:div>
        <w:div w:id="1897929995">
          <w:marLeft w:val="0"/>
          <w:marRight w:val="0"/>
          <w:marTop w:val="0"/>
          <w:marBottom w:val="0"/>
          <w:divBdr>
            <w:top w:val="none" w:sz="0" w:space="0" w:color="auto"/>
            <w:left w:val="none" w:sz="0" w:space="0" w:color="auto"/>
            <w:bottom w:val="none" w:sz="0" w:space="0" w:color="auto"/>
            <w:right w:val="none" w:sz="0" w:space="0" w:color="auto"/>
          </w:divBdr>
        </w:div>
        <w:div w:id="1900045608">
          <w:marLeft w:val="0"/>
          <w:marRight w:val="0"/>
          <w:marTop w:val="0"/>
          <w:marBottom w:val="0"/>
          <w:divBdr>
            <w:top w:val="none" w:sz="0" w:space="0" w:color="auto"/>
            <w:left w:val="none" w:sz="0" w:space="0" w:color="auto"/>
            <w:bottom w:val="none" w:sz="0" w:space="0" w:color="auto"/>
            <w:right w:val="none" w:sz="0" w:space="0" w:color="auto"/>
          </w:divBdr>
        </w:div>
        <w:div w:id="1901163153">
          <w:marLeft w:val="0"/>
          <w:marRight w:val="0"/>
          <w:marTop w:val="0"/>
          <w:marBottom w:val="0"/>
          <w:divBdr>
            <w:top w:val="none" w:sz="0" w:space="0" w:color="auto"/>
            <w:left w:val="none" w:sz="0" w:space="0" w:color="auto"/>
            <w:bottom w:val="none" w:sz="0" w:space="0" w:color="auto"/>
            <w:right w:val="none" w:sz="0" w:space="0" w:color="auto"/>
          </w:divBdr>
        </w:div>
        <w:div w:id="1901935666">
          <w:marLeft w:val="0"/>
          <w:marRight w:val="0"/>
          <w:marTop w:val="0"/>
          <w:marBottom w:val="0"/>
          <w:divBdr>
            <w:top w:val="none" w:sz="0" w:space="0" w:color="auto"/>
            <w:left w:val="none" w:sz="0" w:space="0" w:color="auto"/>
            <w:bottom w:val="none" w:sz="0" w:space="0" w:color="auto"/>
            <w:right w:val="none" w:sz="0" w:space="0" w:color="auto"/>
          </w:divBdr>
        </w:div>
        <w:div w:id="1905605838">
          <w:marLeft w:val="0"/>
          <w:marRight w:val="0"/>
          <w:marTop w:val="0"/>
          <w:marBottom w:val="0"/>
          <w:divBdr>
            <w:top w:val="none" w:sz="0" w:space="0" w:color="auto"/>
            <w:left w:val="none" w:sz="0" w:space="0" w:color="auto"/>
            <w:bottom w:val="none" w:sz="0" w:space="0" w:color="auto"/>
            <w:right w:val="none" w:sz="0" w:space="0" w:color="auto"/>
          </w:divBdr>
        </w:div>
        <w:div w:id="1906717441">
          <w:marLeft w:val="0"/>
          <w:marRight w:val="0"/>
          <w:marTop w:val="0"/>
          <w:marBottom w:val="0"/>
          <w:divBdr>
            <w:top w:val="none" w:sz="0" w:space="0" w:color="auto"/>
            <w:left w:val="none" w:sz="0" w:space="0" w:color="auto"/>
            <w:bottom w:val="none" w:sz="0" w:space="0" w:color="auto"/>
            <w:right w:val="none" w:sz="0" w:space="0" w:color="auto"/>
          </w:divBdr>
        </w:div>
        <w:div w:id="1907063400">
          <w:marLeft w:val="0"/>
          <w:marRight w:val="0"/>
          <w:marTop w:val="0"/>
          <w:marBottom w:val="0"/>
          <w:divBdr>
            <w:top w:val="none" w:sz="0" w:space="0" w:color="auto"/>
            <w:left w:val="none" w:sz="0" w:space="0" w:color="auto"/>
            <w:bottom w:val="none" w:sz="0" w:space="0" w:color="auto"/>
            <w:right w:val="none" w:sz="0" w:space="0" w:color="auto"/>
          </w:divBdr>
        </w:div>
        <w:div w:id="1907959889">
          <w:marLeft w:val="0"/>
          <w:marRight w:val="0"/>
          <w:marTop w:val="0"/>
          <w:marBottom w:val="0"/>
          <w:divBdr>
            <w:top w:val="none" w:sz="0" w:space="0" w:color="auto"/>
            <w:left w:val="none" w:sz="0" w:space="0" w:color="auto"/>
            <w:bottom w:val="none" w:sz="0" w:space="0" w:color="auto"/>
            <w:right w:val="none" w:sz="0" w:space="0" w:color="auto"/>
          </w:divBdr>
        </w:div>
        <w:div w:id="1909226924">
          <w:marLeft w:val="0"/>
          <w:marRight w:val="0"/>
          <w:marTop w:val="0"/>
          <w:marBottom w:val="0"/>
          <w:divBdr>
            <w:top w:val="none" w:sz="0" w:space="0" w:color="auto"/>
            <w:left w:val="none" w:sz="0" w:space="0" w:color="auto"/>
            <w:bottom w:val="none" w:sz="0" w:space="0" w:color="auto"/>
            <w:right w:val="none" w:sz="0" w:space="0" w:color="auto"/>
          </w:divBdr>
        </w:div>
        <w:div w:id="1909262595">
          <w:marLeft w:val="0"/>
          <w:marRight w:val="0"/>
          <w:marTop w:val="0"/>
          <w:marBottom w:val="0"/>
          <w:divBdr>
            <w:top w:val="none" w:sz="0" w:space="0" w:color="auto"/>
            <w:left w:val="none" w:sz="0" w:space="0" w:color="auto"/>
            <w:bottom w:val="none" w:sz="0" w:space="0" w:color="auto"/>
            <w:right w:val="none" w:sz="0" w:space="0" w:color="auto"/>
          </w:divBdr>
        </w:div>
        <w:div w:id="1909882560">
          <w:marLeft w:val="0"/>
          <w:marRight w:val="0"/>
          <w:marTop w:val="0"/>
          <w:marBottom w:val="0"/>
          <w:divBdr>
            <w:top w:val="none" w:sz="0" w:space="0" w:color="auto"/>
            <w:left w:val="none" w:sz="0" w:space="0" w:color="auto"/>
            <w:bottom w:val="none" w:sz="0" w:space="0" w:color="auto"/>
            <w:right w:val="none" w:sz="0" w:space="0" w:color="auto"/>
          </w:divBdr>
        </w:div>
        <w:div w:id="1911843087">
          <w:marLeft w:val="0"/>
          <w:marRight w:val="0"/>
          <w:marTop w:val="0"/>
          <w:marBottom w:val="0"/>
          <w:divBdr>
            <w:top w:val="none" w:sz="0" w:space="0" w:color="auto"/>
            <w:left w:val="none" w:sz="0" w:space="0" w:color="auto"/>
            <w:bottom w:val="none" w:sz="0" w:space="0" w:color="auto"/>
            <w:right w:val="none" w:sz="0" w:space="0" w:color="auto"/>
          </w:divBdr>
        </w:div>
        <w:div w:id="1911966881">
          <w:marLeft w:val="0"/>
          <w:marRight w:val="0"/>
          <w:marTop w:val="0"/>
          <w:marBottom w:val="0"/>
          <w:divBdr>
            <w:top w:val="none" w:sz="0" w:space="0" w:color="auto"/>
            <w:left w:val="none" w:sz="0" w:space="0" w:color="auto"/>
            <w:bottom w:val="none" w:sz="0" w:space="0" w:color="auto"/>
            <w:right w:val="none" w:sz="0" w:space="0" w:color="auto"/>
          </w:divBdr>
        </w:div>
        <w:div w:id="1913001179">
          <w:marLeft w:val="0"/>
          <w:marRight w:val="0"/>
          <w:marTop w:val="0"/>
          <w:marBottom w:val="0"/>
          <w:divBdr>
            <w:top w:val="none" w:sz="0" w:space="0" w:color="auto"/>
            <w:left w:val="none" w:sz="0" w:space="0" w:color="auto"/>
            <w:bottom w:val="none" w:sz="0" w:space="0" w:color="auto"/>
            <w:right w:val="none" w:sz="0" w:space="0" w:color="auto"/>
          </w:divBdr>
        </w:div>
        <w:div w:id="1913201530">
          <w:marLeft w:val="0"/>
          <w:marRight w:val="0"/>
          <w:marTop w:val="0"/>
          <w:marBottom w:val="0"/>
          <w:divBdr>
            <w:top w:val="none" w:sz="0" w:space="0" w:color="auto"/>
            <w:left w:val="none" w:sz="0" w:space="0" w:color="auto"/>
            <w:bottom w:val="none" w:sz="0" w:space="0" w:color="auto"/>
            <w:right w:val="none" w:sz="0" w:space="0" w:color="auto"/>
          </w:divBdr>
        </w:div>
        <w:div w:id="1915428267">
          <w:marLeft w:val="0"/>
          <w:marRight w:val="0"/>
          <w:marTop w:val="0"/>
          <w:marBottom w:val="0"/>
          <w:divBdr>
            <w:top w:val="none" w:sz="0" w:space="0" w:color="auto"/>
            <w:left w:val="none" w:sz="0" w:space="0" w:color="auto"/>
            <w:bottom w:val="none" w:sz="0" w:space="0" w:color="auto"/>
            <w:right w:val="none" w:sz="0" w:space="0" w:color="auto"/>
          </w:divBdr>
        </w:div>
        <w:div w:id="1918248740">
          <w:marLeft w:val="0"/>
          <w:marRight w:val="0"/>
          <w:marTop w:val="0"/>
          <w:marBottom w:val="0"/>
          <w:divBdr>
            <w:top w:val="none" w:sz="0" w:space="0" w:color="auto"/>
            <w:left w:val="none" w:sz="0" w:space="0" w:color="auto"/>
            <w:bottom w:val="none" w:sz="0" w:space="0" w:color="auto"/>
            <w:right w:val="none" w:sz="0" w:space="0" w:color="auto"/>
          </w:divBdr>
        </w:div>
        <w:div w:id="1918708257">
          <w:marLeft w:val="0"/>
          <w:marRight w:val="0"/>
          <w:marTop w:val="0"/>
          <w:marBottom w:val="0"/>
          <w:divBdr>
            <w:top w:val="none" w:sz="0" w:space="0" w:color="auto"/>
            <w:left w:val="none" w:sz="0" w:space="0" w:color="auto"/>
            <w:bottom w:val="none" w:sz="0" w:space="0" w:color="auto"/>
            <w:right w:val="none" w:sz="0" w:space="0" w:color="auto"/>
          </w:divBdr>
        </w:div>
        <w:div w:id="1921060358">
          <w:marLeft w:val="0"/>
          <w:marRight w:val="0"/>
          <w:marTop w:val="0"/>
          <w:marBottom w:val="0"/>
          <w:divBdr>
            <w:top w:val="none" w:sz="0" w:space="0" w:color="auto"/>
            <w:left w:val="none" w:sz="0" w:space="0" w:color="auto"/>
            <w:bottom w:val="none" w:sz="0" w:space="0" w:color="auto"/>
            <w:right w:val="none" w:sz="0" w:space="0" w:color="auto"/>
          </w:divBdr>
        </w:div>
        <w:div w:id="1921675163">
          <w:marLeft w:val="0"/>
          <w:marRight w:val="0"/>
          <w:marTop w:val="0"/>
          <w:marBottom w:val="0"/>
          <w:divBdr>
            <w:top w:val="none" w:sz="0" w:space="0" w:color="auto"/>
            <w:left w:val="none" w:sz="0" w:space="0" w:color="auto"/>
            <w:bottom w:val="none" w:sz="0" w:space="0" w:color="auto"/>
            <w:right w:val="none" w:sz="0" w:space="0" w:color="auto"/>
          </w:divBdr>
        </w:div>
        <w:div w:id="1921718066">
          <w:marLeft w:val="0"/>
          <w:marRight w:val="0"/>
          <w:marTop w:val="0"/>
          <w:marBottom w:val="0"/>
          <w:divBdr>
            <w:top w:val="none" w:sz="0" w:space="0" w:color="auto"/>
            <w:left w:val="none" w:sz="0" w:space="0" w:color="auto"/>
            <w:bottom w:val="none" w:sz="0" w:space="0" w:color="auto"/>
            <w:right w:val="none" w:sz="0" w:space="0" w:color="auto"/>
          </w:divBdr>
        </w:div>
        <w:div w:id="1921867790">
          <w:marLeft w:val="0"/>
          <w:marRight w:val="0"/>
          <w:marTop w:val="0"/>
          <w:marBottom w:val="0"/>
          <w:divBdr>
            <w:top w:val="none" w:sz="0" w:space="0" w:color="auto"/>
            <w:left w:val="none" w:sz="0" w:space="0" w:color="auto"/>
            <w:bottom w:val="none" w:sz="0" w:space="0" w:color="auto"/>
            <w:right w:val="none" w:sz="0" w:space="0" w:color="auto"/>
          </w:divBdr>
        </w:div>
        <w:div w:id="1926303065">
          <w:marLeft w:val="0"/>
          <w:marRight w:val="0"/>
          <w:marTop w:val="0"/>
          <w:marBottom w:val="0"/>
          <w:divBdr>
            <w:top w:val="none" w:sz="0" w:space="0" w:color="auto"/>
            <w:left w:val="none" w:sz="0" w:space="0" w:color="auto"/>
            <w:bottom w:val="none" w:sz="0" w:space="0" w:color="auto"/>
            <w:right w:val="none" w:sz="0" w:space="0" w:color="auto"/>
          </w:divBdr>
        </w:div>
        <w:div w:id="1936404244">
          <w:marLeft w:val="0"/>
          <w:marRight w:val="0"/>
          <w:marTop w:val="0"/>
          <w:marBottom w:val="0"/>
          <w:divBdr>
            <w:top w:val="none" w:sz="0" w:space="0" w:color="auto"/>
            <w:left w:val="none" w:sz="0" w:space="0" w:color="auto"/>
            <w:bottom w:val="none" w:sz="0" w:space="0" w:color="auto"/>
            <w:right w:val="none" w:sz="0" w:space="0" w:color="auto"/>
          </w:divBdr>
        </w:div>
        <w:div w:id="1936937098">
          <w:marLeft w:val="0"/>
          <w:marRight w:val="0"/>
          <w:marTop w:val="0"/>
          <w:marBottom w:val="0"/>
          <w:divBdr>
            <w:top w:val="none" w:sz="0" w:space="0" w:color="auto"/>
            <w:left w:val="none" w:sz="0" w:space="0" w:color="auto"/>
            <w:bottom w:val="none" w:sz="0" w:space="0" w:color="auto"/>
            <w:right w:val="none" w:sz="0" w:space="0" w:color="auto"/>
          </w:divBdr>
        </w:div>
        <w:div w:id="1940983142">
          <w:marLeft w:val="0"/>
          <w:marRight w:val="0"/>
          <w:marTop w:val="0"/>
          <w:marBottom w:val="0"/>
          <w:divBdr>
            <w:top w:val="none" w:sz="0" w:space="0" w:color="auto"/>
            <w:left w:val="none" w:sz="0" w:space="0" w:color="auto"/>
            <w:bottom w:val="none" w:sz="0" w:space="0" w:color="auto"/>
            <w:right w:val="none" w:sz="0" w:space="0" w:color="auto"/>
          </w:divBdr>
        </w:div>
        <w:div w:id="1941134259">
          <w:marLeft w:val="0"/>
          <w:marRight w:val="0"/>
          <w:marTop w:val="0"/>
          <w:marBottom w:val="0"/>
          <w:divBdr>
            <w:top w:val="none" w:sz="0" w:space="0" w:color="auto"/>
            <w:left w:val="none" w:sz="0" w:space="0" w:color="auto"/>
            <w:bottom w:val="none" w:sz="0" w:space="0" w:color="auto"/>
            <w:right w:val="none" w:sz="0" w:space="0" w:color="auto"/>
          </w:divBdr>
        </w:div>
        <w:div w:id="1941912585">
          <w:marLeft w:val="0"/>
          <w:marRight w:val="0"/>
          <w:marTop w:val="0"/>
          <w:marBottom w:val="0"/>
          <w:divBdr>
            <w:top w:val="none" w:sz="0" w:space="0" w:color="auto"/>
            <w:left w:val="none" w:sz="0" w:space="0" w:color="auto"/>
            <w:bottom w:val="none" w:sz="0" w:space="0" w:color="auto"/>
            <w:right w:val="none" w:sz="0" w:space="0" w:color="auto"/>
          </w:divBdr>
        </w:div>
        <w:div w:id="1942375178">
          <w:marLeft w:val="0"/>
          <w:marRight w:val="0"/>
          <w:marTop w:val="0"/>
          <w:marBottom w:val="0"/>
          <w:divBdr>
            <w:top w:val="none" w:sz="0" w:space="0" w:color="auto"/>
            <w:left w:val="none" w:sz="0" w:space="0" w:color="auto"/>
            <w:bottom w:val="none" w:sz="0" w:space="0" w:color="auto"/>
            <w:right w:val="none" w:sz="0" w:space="0" w:color="auto"/>
          </w:divBdr>
        </w:div>
        <w:div w:id="1943490420">
          <w:marLeft w:val="0"/>
          <w:marRight w:val="0"/>
          <w:marTop w:val="0"/>
          <w:marBottom w:val="0"/>
          <w:divBdr>
            <w:top w:val="none" w:sz="0" w:space="0" w:color="auto"/>
            <w:left w:val="none" w:sz="0" w:space="0" w:color="auto"/>
            <w:bottom w:val="none" w:sz="0" w:space="0" w:color="auto"/>
            <w:right w:val="none" w:sz="0" w:space="0" w:color="auto"/>
          </w:divBdr>
        </w:div>
        <w:div w:id="1944337054">
          <w:marLeft w:val="0"/>
          <w:marRight w:val="0"/>
          <w:marTop w:val="0"/>
          <w:marBottom w:val="0"/>
          <w:divBdr>
            <w:top w:val="none" w:sz="0" w:space="0" w:color="auto"/>
            <w:left w:val="none" w:sz="0" w:space="0" w:color="auto"/>
            <w:bottom w:val="none" w:sz="0" w:space="0" w:color="auto"/>
            <w:right w:val="none" w:sz="0" w:space="0" w:color="auto"/>
          </w:divBdr>
        </w:div>
        <w:div w:id="1945115723">
          <w:marLeft w:val="0"/>
          <w:marRight w:val="0"/>
          <w:marTop w:val="0"/>
          <w:marBottom w:val="0"/>
          <w:divBdr>
            <w:top w:val="none" w:sz="0" w:space="0" w:color="auto"/>
            <w:left w:val="none" w:sz="0" w:space="0" w:color="auto"/>
            <w:bottom w:val="none" w:sz="0" w:space="0" w:color="auto"/>
            <w:right w:val="none" w:sz="0" w:space="0" w:color="auto"/>
          </w:divBdr>
        </w:div>
        <w:div w:id="1948269450">
          <w:marLeft w:val="0"/>
          <w:marRight w:val="0"/>
          <w:marTop w:val="0"/>
          <w:marBottom w:val="0"/>
          <w:divBdr>
            <w:top w:val="none" w:sz="0" w:space="0" w:color="auto"/>
            <w:left w:val="none" w:sz="0" w:space="0" w:color="auto"/>
            <w:bottom w:val="none" w:sz="0" w:space="0" w:color="auto"/>
            <w:right w:val="none" w:sz="0" w:space="0" w:color="auto"/>
          </w:divBdr>
        </w:div>
        <w:div w:id="1949848832">
          <w:marLeft w:val="0"/>
          <w:marRight w:val="0"/>
          <w:marTop w:val="0"/>
          <w:marBottom w:val="0"/>
          <w:divBdr>
            <w:top w:val="none" w:sz="0" w:space="0" w:color="auto"/>
            <w:left w:val="none" w:sz="0" w:space="0" w:color="auto"/>
            <w:bottom w:val="none" w:sz="0" w:space="0" w:color="auto"/>
            <w:right w:val="none" w:sz="0" w:space="0" w:color="auto"/>
          </w:divBdr>
        </w:div>
        <w:div w:id="1951279730">
          <w:marLeft w:val="0"/>
          <w:marRight w:val="0"/>
          <w:marTop w:val="0"/>
          <w:marBottom w:val="0"/>
          <w:divBdr>
            <w:top w:val="none" w:sz="0" w:space="0" w:color="auto"/>
            <w:left w:val="none" w:sz="0" w:space="0" w:color="auto"/>
            <w:bottom w:val="none" w:sz="0" w:space="0" w:color="auto"/>
            <w:right w:val="none" w:sz="0" w:space="0" w:color="auto"/>
          </w:divBdr>
        </w:div>
        <w:div w:id="1951281914">
          <w:marLeft w:val="0"/>
          <w:marRight w:val="0"/>
          <w:marTop w:val="0"/>
          <w:marBottom w:val="0"/>
          <w:divBdr>
            <w:top w:val="none" w:sz="0" w:space="0" w:color="auto"/>
            <w:left w:val="none" w:sz="0" w:space="0" w:color="auto"/>
            <w:bottom w:val="none" w:sz="0" w:space="0" w:color="auto"/>
            <w:right w:val="none" w:sz="0" w:space="0" w:color="auto"/>
          </w:divBdr>
        </w:div>
        <w:div w:id="1953512119">
          <w:marLeft w:val="0"/>
          <w:marRight w:val="0"/>
          <w:marTop w:val="0"/>
          <w:marBottom w:val="0"/>
          <w:divBdr>
            <w:top w:val="none" w:sz="0" w:space="0" w:color="auto"/>
            <w:left w:val="none" w:sz="0" w:space="0" w:color="auto"/>
            <w:bottom w:val="none" w:sz="0" w:space="0" w:color="auto"/>
            <w:right w:val="none" w:sz="0" w:space="0" w:color="auto"/>
          </w:divBdr>
        </w:div>
        <w:div w:id="1953587987">
          <w:marLeft w:val="0"/>
          <w:marRight w:val="0"/>
          <w:marTop w:val="0"/>
          <w:marBottom w:val="0"/>
          <w:divBdr>
            <w:top w:val="none" w:sz="0" w:space="0" w:color="auto"/>
            <w:left w:val="none" w:sz="0" w:space="0" w:color="auto"/>
            <w:bottom w:val="none" w:sz="0" w:space="0" w:color="auto"/>
            <w:right w:val="none" w:sz="0" w:space="0" w:color="auto"/>
          </w:divBdr>
        </w:div>
        <w:div w:id="1954363513">
          <w:marLeft w:val="0"/>
          <w:marRight w:val="0"/>
          <w:marTop w:val="0"/>
          <w:marBottom w:val="0"/>
          <w:divBdr>
            <w:top w:val="none" w:sz="0" w:space="0" w:color="auto"/>
            <w:left w:val="none" w:sz="0" w:space="0" w:color="auto"/>
            <w:bottom w:val="none" w:sz="0" w:space="0" w:color="auto"/>
            <w:right w:val="none" w:sz="0" w:space="0" w:color="auto"/>
          </w:divBdr>
        </w:div>
        <w:div w:id="1955212110">
          <w:marLeft w:val="0"/>
          <w:marRight w:val="0"/>
          <w:marTop w:val="0"/>
          <w:marBottom w:val="0"/>
          <w:divBdr>
            <w:top w:val="none" w:sz="0" w:space="0" w:color="auto"/>
            <w:left w:val="none" w:sz="0" w:space="0" w:color="auto"/>
            <w:bottom w:val="none" w:sz="0" w:space="0" w:color="auto"/>
            <w:right w:val="none" w:sz="0" w:space="0" w:color="auto"/>
          </w:divBdr>
        </w:div>
        <w:div w:id="1956446702">
          <w:marLeft w:val="0"/>
          <w:marRight w:val="0"/>
          <w:marTop w:val="0"/>
          <w:marBottom w:val="0"/>
          <w:divBdr>
            <w:top w:val="none" w:sz="0" w:space="0" w:color="auto"/>
            <w:left w:val="none" w:sz="0" w:space="0" w:color="auto"/>
            <w:bottom w:val="none" w:sz="0" w:space="0" w:color="auto"/>
            <w:right w:val="none" w:sz="0" w:space="0" w:color="auto"/>
          </w:divBdr>
        </w:div>
        <w:div w:id="1956519321">
          <w:marLeft w:val="0"/>
          <w:marRight w:val="0"/>
          <w:marTop w:val="0"/>
          <w:marBottom w:val="0"/>
          <w:divBdr>
            <w:top w:val="none" w:sz="0" w:space="0" w:color="auto"/>
            <w:left w:val="none" w:sz="0" w:space="0" w:color="auto"/>
            <w:bottom w:val="none" w:sz="0" w:space="0" w:color="auto"/>
            <w:right w:val="none" w:sz="0" w:space="0" w:color="auto"/>
          </w:divBdr>
        </w:div>
        <w:div w:id="1958173302">
          <w:marLeft w:val="0"/>
          <w:marRight w:val="0"/>
          <w:marTop w:val="0"/>
          <w:marBottom w:val="0"/>
          <w:divBdr>
            <w:top w:val="none" w:sz="0" w:space="0" w:color="auto"/>
            <w:left w:val="none" w:sz="0" w:space="0" w:color="auto"/>
            <w:bottom w:val="none" w:sz="0" w:space="0" w:color="auto"/>
            <w:right w:val="none" w:sz="0" w:space="0" w:color="auto"/>
          </w:divBdr>
        </w:div>
        <w:div w:id="1962567684">
          <w:marLeft w:val="0"/>
          <w:marRight w:val="0"/>
          <w:marTop w:val="0"/>
          <w:marBottom w:val="0"/>
          <w:divBdr>
            <w:top w:val="none" w:sz="0" w:space="0" w:color="auto"/>
            <w:left w:val="none" w:sz="0" w:space="0" w:color="auto"/>
            <w:bottom w:val="none" w:sz="0" w:space="0" w:color="auto"/>
            <w:right w:val="none" w:sz="0" w:space="0" w:color="auto"/>
          </w:divBdr>
        </w:div>
        <w:div w:id="1963228336">
          <w:marLeft w:val="0"/>
          <w:marRight w:val="0"/>
          <w:marTop w:val="0"/>
          <w:marBottom w:val="0"/>
          <w:divBdr>
            <w:top w:val="none" w:sz="0" w:space="0" w:color="auto"/>
            <w:left w:val="none" w:sz="0" w:space="0" w:color="auto"/>
            <w:bottom w:val="none" w:sz="0" w:space="0" w:color="auto"/>
            <w:right w:val="none" w:sz="0" w:space="0" w:color="auto"/>
          </w:divBdr>
        </w:div>
        <w:div w:id="1963807256">
          <w:marLeft w:val="0"/>
          <w:marRight w:val="0"/>
          <w:marTop w:val="0"/>
          <w:marBottom w:val="0"/>
          <w:divBdr>
            <w:top w:val="none" w:sz="0" w:space="0" w:color="auto"/>
            <w:left w:val="none" w:sz="0" w:space="0" w:color="auto"/>
            <w:bottom w:val="none" w:sz="0" w:space="0" w:color="auto"/>
            <w:right w:val="none" w:sz="0" w:space="0" w:color="auto"/>
          </w:divBdr>
        </w:div>
        <w:div w:id="1964195127">
          <w:marLeft w:val="0"/>
          <w:marRight w:val="0"/>
          <w:marTop w:val="0"/>
          <w:marBottom w:val="0"/>
          <w:divBdr>
            <w:top w:val="none" w:sz="0" w:space="0" w:color="auto"/>
            <w:left w:val="none" w:sz="0" w:space="0" w:color="auto"/>
            <w:bottom w:val="none" w:sz="0" w:space="0" w:color="auto"/>
            <w:right w:val="none" w:sz="0" w:space="0" w:color="auto"/>
          </w:divBdr>
        </w:div>
        <w:div w:id="1965192253">
          <w:marLeft w:val="0"/>
          <w:marRight w:val="0"/>
          <w:marTop w:val="0"/>
          <w:marBottom w:val="0"/>
          <w:divBdr>
            <w:top w:val="none" w:sz="0" w:space="0" w:color="auto"/>
            <w:left w:val="none" w:sz="0" w:space="0" w:color="auto"/>
            <w:bottom w:val="none" w:sz="0" w:space="0" w:color="auto"/>
            <w:right w:val="none" w:sz="0" w:space="0" w:color="auto"/>
          </w:divBdr>
        </w:div>
        <w:div w:id="1965692741">
          <w:marLeft w:val="0"/>
          <w:marRight w:val="0"/>
          <w:marTop w:val="0"/>
          <w:marBottom w:val="0"/>
          <w:divBdr>
            <w:top w:val="none" w:sz="0" w:space="0" w:color="auto"/>
            <w:left w:val="none" w:sz="0" w:space="0" w:color="auto"/>
            <w:bottom w:val="none" w:sz="0" w:space="0" w:color="auto"/>
            <w:right w:val="none" w:sz="0" w:space="0" w:color="auto"/>
          </w:divBdr>
        </w:div>
        <w:div w:id="1966959417">
          <w:marLeft w:val="0"/>
          <w:marRight w:val="0"/>
          <w:marTop w:val="0"/>
          <w:marBottom w:val="0"/>
          <w:divBdr>
            <w:top w:val="none" w:sz="0" w:space="0" w:color="auto"/>
            <w:left w:val="none" w:sz="0" w:space="0" w:color="auto"/>
            <w:bottom w:val="none" w:sz="0" w:space="0" w:color="auto"/>
            <w:right w:val="none" w:sz="0" w:space="0" w:color="auto"/>
          </w:divBdr>
        </w:div>
        <w:div w:id="1967081752">
          <w:marLeft w:val="0"/>
          <w:marRight w:val="0"/>
          <w:marTop w:val="0"/>
          <w:marBottom w:val="0"/>
          <w:divBdr>
            <w:top w:val="none" w:sz="0" w:space="0" w:color="auto"/>
            <w:left w:val="none" w:sz="0" w:space="0" w:color="auto"/>
            <w:bottom w:val="none" w:sz="0" w:space="0" w:color="auto"/>
            <w:right w:val="none" w:sz="0" w:space="0" w:color="auto"/>
          </w:divBdr>
        </w:div>
        <w:div w:id="1967612871">
          <w:marLeft w:val="0"/>
          <w:marRight w:val="0"/>
          <w:marTop w:val="0"/>
          <w:marBottom w:val="0"/>
          <w:divBdr>
            <w:top w:val="none" w:sz="0" w:space="0" w:color="auto"/>
            <w:left w:val="none" w:sz="0" w:space="0" w:color="auto"/>
            <w:bottom w:val="none" w:sz="0" w:space="0" w:color="auto"/>
            <w:right w:val="none" w:sz="0" w:space="0" w:color="auto"/>
          </w:divBdr>
        </w:div>
        <w:div w:id="1969431769">
          <w:marLeft w:val="0"/>
          <w:marRight w:val="0"/>
          <w:marTop w:val="0"/>
          <w:marBottom w:val="0"/>
          <w:divBdr>
            <w:top w:val="none" w:sz="0" w:space="0" w:color="auto"/>
            <w:left w:val="none" w:sz="0" w:space="0" w:color="auto"/>
            <w:bottom w:val="none" w:sz="0" w:space="0" w:color="auto"/>
            <w:right w:val="none" w:sz="0" w:space="0" w:color="auto"/>
          </w:divBdr>
        </w:div>
        <w:div w:id="1970745790">
          <w:marLeft w:val="0"/>
          <w:marRight w:val="0"/>
          <w:marTop w:val="0"/>
          <w:marBottom w:val="0"/>
          <w:divBdr>
            <w:top w:val="none" w:sz="0" w:space="0" w:color="auto"/>
            <w:left w:val="none" w:sz="0" w:space="0" w:color="auto"/>
            <w:bottom w:val="none" w:sz="0" w:space="0" w:color="auto"/>
            <w:right w:val="none" w:sz="0" w:space="0" w:color="auto"/>
          </w:divBdr>
        </w:div>
        <w:div w:id="1971327344">
          <w:marLeft w:val="0"/>
          <w:marRight w:val="0"/>
          <w:marTop w:val="0"/>
          <w:marBottom w:val="0"/>
          <w:divBdr>
            <w:top w:val="none" w:sz="0" w:space="0" w:color="auto"/>
            <w:left w:val="none" w:sz="0" w:space="0" w:color="auto"/>
            <w:bottom w:val="none" w:sz="0" w:space="0" w:color="auto"/>
            <w:right w:val="none" w:sz="0" w:space="0" w:color="auto"/>
          </w:divBdr>
        </w:div>
        <w:div w:id="1972322293">
          <w:marLeft w:val="0"/>
          <w:marRight w:val="0"/>
          <w:marTop w:val="0"/>
          <w:marBottom w:val="0"/>
          <w:divBdr>
            <w:top w:val="none" w:sz="0" w:space="0" w:color="auto"/>
            <w:left w:val="none" w:sz="0" w:space="0" w:color="auto"/>
            <w:bottom w:val="none" w:sz="0" w:space="0" w:color="auto"/>
            <w:right w:val="none" w:sz="0" w:space="0" w:color="auto"/>
          </w:divBdr>
        </w:div>
        <w:div w:id="1974477441">
          <w:marLeft w:val="0"/>
          <w:marRight w:val="0"/>
          <w:marTop w:val="0"/>
          <w:marBottom w:val="0"/>
          <w:divBdr>
            <w:top w:val="none" w:sz="0" w:space="0" w:color="auto"/>
            <w:left w:val="none" w:sz="0" w:space="0" w:color="auto"/>
            <w:bottom w:val="none" w:sz="0" w:space="0" w:color="auto"/>
            <w:right w:val="none" w:sz="0" w:space="0" w:color="auto"/>
          </w:divBdr>
        </w:div>
        <w:div w:id="1978995915">
          <w:marLeft w:val="0"/>
          <w:marRight w:val="0"/>
          <w:marTop w:val="0"/>
          <w:marBottom w:val="0"/>
          <w:divBdr>
            <w:top w:val="none" w:sz="0" w:space="0" w:color="auto"/>
            <w:left w:val="none" w:sz="0" w:space="0" w:color="auto"/>
            <w:bottom w:val="none" w:sz="0" w:space="0" w:color="auto"/>
            <w:right w:val="none" w:sz="0" w:space="0" w:color="auto"/>
          </w:divBdr>
        </w:div>
        <w:div w:id="1979071623">
          <w:marLeft w:val="0"/>
          <w:marRight w:val="0"/>
          <w:marTop w:val="0"/>
          <w:marBottom w:val="0"/>
          <w:divBdr>
            <w:top w:val="none" w:sz="0" w:space="0" w:color="auto"/>
            <w:left w:val="none" w:sz="0" w:space="0" w:color="auto"/>
            <w:bottom w:val="none" w:sz="0" w:space="0" w:color="auto"/>
            <w:right w:val="none" w:sz="0" w:space="0" w:color="auto"/>
          </w:divBdr>
        </w:div>
        <w:div w:id="1984234783">
          <w:marLeft w:val="0"/>
          <w:marRight w:val="0"/>
          <w:marTop w:val="0"/>
          <w:marBottom w:val="0"/>
          <w:divBdr>
            <w:top w:val="none" w:sz="0" w:space="0" w:color="auto"/>
            <w:left w:val="none" w:sz="0" w:space="0" w:color="auto"/>
            <w:bottom w:val="none" w:sz="0" w:space="0" w:color="auto"/>
            <w:right w:val="none" w:sz="0" w:space="0" w:color="auto"/>
          </w:divBdr>
        </w:div>
        <w:div w:id="1984576873">
          <w:marLeft w:val="0"/>
          <w:marRight w:val="0"/>
          <w:marTop w:val="0"/>
          <w:marBottom w:val="0"/>
          <w:divBdr>
            <w:top w:val="none" w:sz="0" w:space="0" w:color="auto"/>
            <w:left w:val="none" w:sz="0" w:space="0" w:color="auto"/>
            <w:bottom w:val="none" w:sz="0" w:space="0" w:color="auto"/>
            <w:right w:val="none" w:sz="0" w:space="0" w:color="auto"/>
          </w:divBdr>
        </w:div>
        <w:div w:id="1985158154">
          <w:marLeft w:val="0"/>
          <w:marRight w:val="0"/>
          <w:marTop w:val="0"/>
          <w:marBottom w:val="0"/>
          <w:divBdr>
            <w:top w:val="none" w:sz="0" w:space="0" w:color="auto"/>
            <w:left w:val="none" w:sz="0" w:space="0" w:color="auto"/>
            <w:bottom w:val="none" w:sz="0" w:space="0" w:color="auto"/>
            <w:right w:val="none" w:sz="0" w:space="0" w:color="auto"/>
          </w:divBdr>
        </w:div>
        <w:div w:id="1988850477">
          <w:marLeft w:val="0"/>
          <w:marRight w:val="0"/>
          <w:marTop w:val="0"/>
          <w:marBottom w:val="0"/>
          <w:divBdr>
            <w:top w:val="none" w:sz="0" w:space="0" w:color="auto"/>
            <w:left w:val="none" w:sz="0" w:space="0" w:color="auto"/>
            <w:bottom w:val="none" w:sz="0" w:space="0" w:color="auto"/>
            <w:right w:val="none" w:sz="0" w:space="0" w:color="auto"/>
          </w:divBdr>
        </w:div>
        <w:div w:id="1990209594">
          <w:marLeft w:val="0"/>
          <w:marRight w:val="0"/>
          <w:marTop w:val="0"/>
          <w:marBottom w:val="0"/>
          <w:divBdr>
            <w:top w:val="none" w:sz="0" w:space="0" w:color="auto"/>
            <w:left w:val="none" w:sz="0" w:space="0" w:color="auto"/>
            <w:bottom w:val="none" w:sz="0" w:space="0" w:color="auto"/>
            <w:right w:val="none" w:sz="0" w:space="0" w:color="auto"/>
          </w:divBdr>
        </w:div>
        <w:div w:id="1996256127">
          <w:marLeft w:val="0"/>
          <w:marRight w:val="0"/>
          <w:marTop w:val="0"/>
          <w:marBottom w:val="0"/>
          <w:divBdr>
            <w:top w:val="none" w:sz="0" w:space="0" w:color="auto"/>
            <w:left w:val="none" w:sz="0" w:space="0" w:color="auto"/>
            <w:bottom w:val="none" w:sz="0" w:space="0" w:color="auto"/>
            <w:right w:val="none" w:sz="0" w:space="0" w:color="auto"/>
          </w:divBdr>
        </w:div>
        <w:div w:id="1996839633">
          <w:marLeft w:val="0"/>
          <w:marRight w:val="0"/>
          <w:marTop w:val="0"/>
          <w:marBottom w:val="0"/>
          <w:divBdr>
            <w:top w:val="none" w:sz="0" w:space="0" w:color="auto"/>
            <w:left w:val="none" w:sz="0" w:space="0" w:color="auto"/>
            <w:bottom w:val="none" w:sz="0" w:space="0" w:color="auto"/>
            <w:right w:val="none" w:sz="0" w:space="0" w:color="auto"/>
          </w:divBdr>
        </w:div>
        <w:div w:id="1999386401">
          <w:marLeft w:val="0"/>
          <w:marRight w:val="0"/>
          <w:marTop w:val="0"/>
          <w:marBottom w:val="0"/>
          <w:divBdr>
            <w:top w:val="none" w:sz="0" w:space="0" w:color="auto"/>
            <w:left w:val="none" w:sz="0" w:space="0" w:color="auto"/>
            <w:bottom w:val="none" w:sz="0" w:space="0" w:color="auto"/>
            <w:right w:val="none" w:sz="0" w:space="0" w:color="auto"/>
          </w:divBdr>
        </w:div>
        <w:div w:id="2000696491">
          <w:marLeft w:val="0"/>
          <w:marRight w:val="0"/>
          <w:marTop w:val="0"/>
          <w:marBottom w:val="0"/>
          <w:divBdr>
            <w:top w:val="none" w:sz="0" w:space="0" w:color="auto"/>
            <w:left w:val="none" w:sz="0" w:space="0" w:color="auto"/>
            <w:bottom w:val="none" w:sz="0" w:space="0" w:color="auto"/>
            <w:right w:val="none" w:sz="0" w:space="0" w:color="auto"/>
          </w:divBdr>
        </w:div>
        <w:div w:id="2000767698">
          <w:marLeft w:val="0"/>
          <w:marRight w:val="0"/>
          <w:marTop w:val="0"/>
          <w:marBottom w:val="0"/>
          <w:divBdr>
            <w:top w:val="none" w:sz="0" w:space="0" w:color="auto"/>
            <w:left w:val="none" w:sz="0" w:space="0" w:color="auto"/>
            <w:bottom w:val="none" w:sz="0" w:space="0" w:color="auto"/>
            <w:right w:val="none" w:sz="0" w:space="0" w:color="auto"/>
          </w:divBdr>
        </w:div>
        <w:div w:id="2005430064">
          <w:marLeft w:val="0"/>
          <w:marRight w:val="0"/>
          <w:marTop w:val="0"/>
          <w:marBottom w:val="0"/>
          <w:divBdr>
            <w:top w:val="none" w:sz="0" w:space="0" w:color="auto"/>
            <w:left w:val="none" w:sz="0" w:space="0" w:color="auto"/>
            <w:bottom w:val="none" w:sz="0" w:space="0" w:color="auto"/>
            <w:right w:val="none" w:sz="0" w:space="0" w:color="auto"/>
          </w:divBdr>
        </w:div>
        <w:div w:id="2006593245">
          <w:marLeft w:val="0"/>
          <w:marRight w:val="0"/>
          <w:marTop w:val="0"/>
          <w:marBottom w:val="0"/>
          <w:divBdr>
            <w:top w:val="none" w:sz="0" w:space="0" w:color="auto"/>
            <w:left w:val="none" w:sz="0" w:space="0" w:color="auto"/>
            <w:bottom w:val="none" w:sz="0" w:space="0" w:color="auto"/>
            <w:right w:val="none" w:sz="0" w:space="0" w:color="auto"/>
          </w:divBdr>
        </w:div>
        <w:div w:id="2009751620">
          <w:marLeft w:val="0"/>
          <w:marRight w:val="0"/>
          <w:marTop w:val="0"/>
          <w:marBottom w:val="0"/>
          <w:divBdr>
            <w:top w:val="none" w:sz="0" w:space="0" w:color="auto"/>
            <w:left w:val="none" w:sz="0" w:space="0" w:color="auto"/>
            <w:bottom w:val="none" w:sz="0" w:space="0" w:color="auto"/>
            <w:right w:val="none" w:sz="0" w:space="0" w:color="auto"/>
          </w:divBdr>
        </w:div>
        <w:div w:id="2009820890">
          <w:marLeft w:val="0"/>
          <w:marRight w:val="0"/>
          <w:marTop w:val="0"/>
          <w:marBottom w:val="0"/>
          <w:divBdr>
            <w:top w:val="none" w:sz="0" w:space="0" w:color="auto"/>
            <w:left w:val="none" w:sz="0" w:space="0" w:color="auto"/>
            <w:bottom w:val="none" w:sz="0" w:space="0" w:color="auto"/>
            <w:right w:val="none" w:sz="0" w:space="0" w:color="auto"/>
          </w:divBdr>
        </w:div>
        <w:div w:id="2013528266">
          <w:marLeft w:val="0"/>
          <w:marRight w:val="0"/>
          <w:marTop w:val="0"/>
          <w:marBottom w:val="0"/>
          <w:divBdr>
            <w:top w:val="none" w:sz="0" w:space="0" w:color="auto"/>
            <w:left w:val="none" w:sz="0" w:space="0" w:color="auto"/>
            <w:bottom w:val="none" w:sz="0" w:space="0" w:color="auto"/>
            <w:right w:val="none" w:sz="0" w:space="0" w:color="auto"/>
          </w:divBdr>
        </w:div>
        <w:div w:id="2022900769">
          <w:marLeft w:val="0"/>
          <w:marRight w:val="0"/>
          <w:marTop w:val="0"/>
          <w:marBottom w:val="0"/>
          <w:divBdr>
            <w:top w:val="none" w:sz="0" w:space="0" w:color="auto"/>
            <w:left w:val="none" w:sz="0" w:space="0" w:color="auto"/>
            <w:bottom w:val="none" w:sz="0" w:space="0" w:color="auto"/>
            <w:right w:val="none" w:sz="0" w:space="0" w:color="auto"/>
          </w:divBdr>
        </w:div>
        <w:div w:id="2024091293">
          <w:marLeft w:val="0"/>
          <w:marRight w:val="0"/>
          <w:marTop w:val="0"/>
          <w:marBottom w:val="0"/>
          <w:divBdr>
            <w:top w:val="none" w:sz="0" w:space="0" w:color="auto"/>
            <w:left w:val="none" w:sz="0" w:space="0" w:color="auto"/>
            <w:bottom w:val="none" w:sz="0" w:space="0" w:color="auto"/>
            <w:right w:val="none" w:sz="0" w:space="0" w:color="auto"/>
          </w:divBdr>
        </w:div>
        <w:div w:id="2024547320">
          <w:marLeft w:val="0"/>
          <w:marRight w:val="0"/>
          <w:marTop w:val="0"/>
          <w:marBottom w:val="0"/>
          <w:divBdr>
            <w:top w:val="none" w:sz="0" w:space="0" w:color="auto"/>
            <w:left w:val="none" w:sz="0" w:space="0" w:color="auto"/>
            <w:bottom w:val="none" w:sz="0" w:space="0" w:color="auto"/>
            <w:right w:val="none" w:sz="0" w:space="0" w:color="auto"/>
          </w:divBdr>
        </w:div>
        <w:div w:id="2024670060">
          <w:marLeft w:val="0"/>
          <w:marRight w:val="0"/>
          <w:marTop w:val="0"/>
          <w:marBottom w:val="0"/>
          <w:divBdr>
            <w:top w:val="none" w:sz="0" w:space="0" w:color="auto"/>
            <w:left w:val="none" w:sz="0" w:space="0" w:color="auto"/>
            <w:bottom w:val="none" w:sz="0" w:space="0" w:color="auto"/>
            <w:right w:val="none" w:sz="0" w:space="0" w:color="auto"/>
          </w:divBdr>
        </w:div>
        <w:div w:id="2025131735">
          <w:marLeft w:val="0"/>
          <w:marRight w:val="0"/>
          <w:marTop w:val="0"/>
          <w:marBottom w:val="0"/>
          <w:divBdr>
            <w:top w:val="none" w:sz="0" w:space="0" w:color="auto"/>
            <w:left w:val="none" w:sz="0" w:space="0" w:color="auto"/>
            <w:bottom w:val="none" w:sz="0" w:space="0" w:color="auto"/>
            <w:right w:val="none" w:sz="0" w:space="0" w:color="auto"/>
          </w:divBdr>
        </w:div>
        <w:div w:id="2025595652">
          <w:marLeft w:val="0"/>
          <w:marRight w:val="0"/>
          <w:marTop w:val="0"/>
          <w:marBottom w:val="0"/>
          <w:divBdr>
            <w:top w:val="none" w:sz="0" w:space="0" w:color="auto"/>
            <w:left w:val="none" w:sz="0" w:space="0" w:color="auto"/>
            <w:bottom w:val="none" w:sz="0" w:space="0" w:color="auto"/>
            <w:right w:val="none" w:sz="0" w:space="0" w:color="auto"/>
          </w:divBdr>
        </w:div>
        <w:div w:id="2026595914">
          <w:marLeft w:val="0"/>
          <w:marRight w:val="0"/>
          <w:marTop w:val="0"/>
          <w:marBottom w:val="0"/>
          <w:divBdr>
            <w:top w:val="none" w:sz="0" w:space="0" w:color="auto"/>
            <w:left w:val="none" w:sz="0" w:space="0" w:color="auto"/>
            <w:bottom w:val="none" w:sz="0" w:space="0" w:color="auto"/>
            <w:right w:val="none" w:sz="0" w:space="0" w:color="auto"/>
          </w:divBdr>
        </w:div>
        <w:div w:id="2029595280">
          <w:marLeft w:val="0"/>
          <w:marRight w:val="0"/>
          <w:marTop w:val="0"/>
          <w:marBottom w:val="0"/>
          <w:divBdr>
            <w:top w:val="none" w:sz="0" w:space="0" w:color="auto"/>
            <w:left w:val="none" w:sz="0" w:space="0" w:color="auto"/>
            <w:bottom w:val="none" w:sz="0" w:space="0" w:color="auto"/>
            <w:right w:val="none" w:sz="0" w:space="0" w:color="auto"/>
          </w:divBdr>
        </w:div>
        <w:div w:id="2034958985">
          <w:marLeft w:val="0"/>
          <w:marRight w:val="0"/>
          <w:marTop w:val="0"/>
          <w:marBottom w:val="0"/>
          <w:divBdr>
            <w:top w:val="none" w:sz="0" w:space="0" w:color="auto"/>
            <w:left w:val="none" w:sz="0" w:space="0" w:color="auto"/>
            <w:bottom w:val="none" w:sz="0" w:space="0" w:color="auto"/>
            <w:right w:val="none" w:sz="0" w:space="0" w:color="auto"/>
          </w:divBdr>
        </w:div>
        <w:div w:id="2034989015">
          <w:marLeft w:val="0"/>
          <w:marRight w:val="0"/>
          <w:marTop w:val="0"/>
          <w:marBottom w:val="0"/>
          <w:divBdr>
            <w:top w:val="none" w:sz="0" w:space="0" w:color="auto"/>
            <w:left w:val="none" w:sz="0" w:space="0" w:color="auto"/>
            <w:bottom w:val="none" w:sz="0" w:space="0" w:color="auto"/>
            <w:right w:val="none" w:sz="0" w:space="0" w:color="auto"/>
          </w:divBdr>
        </w:div>
        <w:div w:id="2042126147">
          <w:marLeft w:val="0"/>
          <w:marRight w:val="0"/>
          <w:marTop w:val="0"/>
          <w:marBottom w:val="0"/>
          <w:divBdr>
            <w:top w:val="none" w:sz="0" w:space="0" w:color="auto"/>
            <w:left w:val="none" w:sz="0" w:space="0" w:color="auto"/>
            <w:bottom w:val="none" w:sz="0" w:space="0" w:color="auto"/>
            <w:right w:val="none" w:sz="0" w:space="0" w:color="auto"/>
          </w:divBdr>
        </w:div>
        <w:div w:id="2043355444">
          <w:marLeft w:val="0"/>
          <w:marRight w:val="0"/>
          <w:marTop w:val="0"/>
          <w:marBottom w:val="0"/>
          <w:divBdr>
            <w:top w:val="none" w:sz="0" w:space="0" w:color="auto"/>
            <w:left w:val="none" w:sz="0" w:space="0" w:color="auto"/>
            <w:bottom w:val="none" w:sz="0" w:space="0" w:color="auto"/>
            <w:right w:val="none" w:sz="0" w:space="0" w:color="auto"/>
          </w:divBdr>
        </w:div>
        <w:div w:id="2047826430">
          <w:marLeft w:val="0"/>
          <w:marRight w:val="0"/>
          <w:marTop w:val="0"/>
          <w:marBottom w:val="0"/>
          <w:divBdr>
            <w:top w:val="none" w:sz="0" w:space="0" w:color="auto"/>
            <w:left w:val="none" w:sz="0" w:space="0" w:color="auto"/>
            <w:bottom w:val="none" w:sz="0" w:space="0" w:color="auto"/>
            <w:right w:val="none" w:sz="0" w:space="0" w:color="auto"/>
          </w:divBdr>
        </w:div>
        <w:div w:id="2054695214">
          <w:marLeft w:val="0"/>
          <w:marRight w:val="0"/>
          <w:marTop w:val="0"/>
          <w:marBottom w:val="0"/>
          <w:divBdr>
            <w:top w:val="none" w:sz="0" w:space="0" w:color="auto"/>
            <w:left w:val="none" w:sz="0" w:space="0" w:color="auto"/>
            <w:bottom w:val="none" w:sz="0" w:space="0" w:color="auto"/>
            <w:right w:val="none" w:sz="0" w:space="0" w:color="auto"/>
          </w:divBdr>
        </w:div>
        <w:div w:id="2057007177">
          <w:marLeft w:val="0"/>
          <w:marRight w:val="0"/>
          <w:marTop w:val="0"/>
          <w:marBottom w:val="0"/>
          <w:divBdr>
            <w:top w:val="none" w:sz="0" w:space="0" w:color="auto"/>
            <w:left w:val="none" w:sz="0" w:space="0" w:color="auto"/>
            <w:bottom w:val="none" w:sz="0" w:space="0" w:color="auto"/>
            <w:right w:val="none" w:sz="0" w:space="0" w:color="auto"/>
          </w:divBdr>
        </w:div>
        <w:div w:id="2057774261">
          <w:marLeft w:val="0"/>
          <w:marRight w:val="0"/>
          <w:marTop w:val="0"/>
          <w:marBottom w:val="0"/>
          <w:divBdr>
            <w:top w:val="none" w:sz="0" w:space="0" w:color="auto"/>
            <w:left w:val="none" w:sz="0" w:space="0" w:color="auto"/>
            <w:bottom w:val="none" w:sz="0" w:space="0" w:color="auto"/>
            <w:right w:val="none" w:sz="0" w:space="0" w:color="auto"/>
          </w:divBdr>
        </w:div>
        <w:div w:id="2058509650">
          <w:marLeft w:val="0"/>
          <w:marRight w:val="0"/>
          <w:marTop w:val="0"/>
          <w:marBottom w:val="0"/>
          <w:divBdr>
            <w:top w:val="none" w:sz="0" w:space="0" w:color="auto"/>
            <w:left w:val="none" w:sz="0" w:space="0" w:color="auto"/>
            <w:bottom w:val="none" w:sz="0" w:space="0" w:color="auto"/>
            <w:right w:val="none" w:sz="0" w:space="0" w:color="auto"/>
          </w:divBdr>
        </w:div>
        <w:div w:id="2060475816">
          <w:marLeft w:val="0"/>
          <w:marRight w:val="0"/>
          <w:marTop w:val="0"/>
          <w:marBottom w:val="0"/>
          <w:divBdr>
            <w:top w:val="none" w:sz="0" w:space="0" w:color="auto"/>
            <w:left w:val="none" w:sz="0" w:space="0" w:color="auto"/>
            <w:bottom w:val="none" w:sz="0" w:space="0" w:color="auto"/>
            <w:right w:val="none" w:sz="0" w:space="0" w:color="auto"/>
          </w:divBdr>
        </w:div>
        <w:div w:id="2060549301">
          <w:marLeft w:val="0"/>
          <w:marRight w:val="0"/>
          <w:marTop w:val="0"/>
          <w:marBottom w:val="0"/>
          <w:divBdr>
            <w:top w:val="none" w:sz="0" w:space="0" w:color="auto"/>
            <w:left w:val="none" w:sz="0" w:space="0" w:color="auto"/>
            <w:bottom w:val="none" w:sz="0" w:space="0" w:color="auto"/>
            <w:right w:val="none" w:sz="0" w:space="0" w:color="auto"/>
          </w:divBdr>
        </w:div>
        <w:div w:id="2060861744">
          <w:marLeft w:val="0"/>
          <w:marRight w:val="0"/>
          <w:marTop w:val="0"/>
          <w:marBottom w:val="0"/>
          <w:divBdr>
            <w:top w:val="none" w:sz="0" w:space="0" w:color="auto"/>
            <w:left w:val="none" w:sz="0" w:space="0" w:color="auto"/>
            <w:bottom w:val="none" w:sz="0" w:space="0" w:color="auto"/>
            <w:right w:val="none" w:sz="0" w:space="0" w:color="auto"/>
          </w:divBdr>
        </w:div>
        <w:div w:id="2060939238">
          <w:marLeft w:val="0"/>
          <w:marRight w:val="0"/>
          <w:marTop w:val="0"/>
          <w:marBottom w:val="0"/>
          <w:divBdr>
            <w:top w:val="none" w:sz="0" w:space="0" w:color="auto"/>
            <w:left w:val="none" w:sz="0" w:space="0" w:color="auto"/>
            <w:bottom w:val="none" w:sz="0" w:space="0" w:color="auto"/>
            <w:right w:val="none" w:sz="0" w:space="0" w:color="auto"/>
          </w:divBdr>
        </w:div>
        <w:div w:id="2061784939">
          <w:marLeft w:val="0"/>
          <w:marRight w:val="0"/>
          <w:marTop w:val="0"/>
          <w:marBottom w:val="0"/>
          <w:divBdr>
            <w:top w:val="none" w:sz="0" w:space="0" w:color="auto"/>
            <w:left w:val="none" w:sz="0" w:space="0" w:color="auto"/>
            <w:bottom w:val="none" w:sz="0" w:space="0" w:color="auto"/>
            <w:right w:val="none" w:sz="0" w:space="0" w:color="auto"/>
          </w:divBdr>
        </w:div>
        <w:div w:id="2064019611">
          <w:marLeft w:val="0"/>
          <w:marRight w:val="0"/>
          <w:marTop w:val="0"/>
          <w:marBottom w:val="0"/>
          <w:divBdr>
            <w:top w:val="none" w:sz="0" w:space="0" w:color="auto"/>
            <w:left w:val="none" w:sz="0" w:space="0" w:color="auto"/>
            <w:bottom w:val="none" w:sz="0" w:space="0" w:color="auto"/>
            <w:right w:val="none" w:sz="0" w:space="0" w:color="auto"/>
          </w:divBdr>
        </w:div>
        <w:div w:id="2064060927">
          <w:marLeft w:val="0"/>
          <w:marRight w:val="0"/>
          <w:marTop w:val="0"/>
          <w:marBottom w:val="0"/>
          <w:divBdr>
            <w:top w:val="none" w:sz="0" w:space="0" w:color="auto"/>
            <w:left w:val="none" w:sz="0" w:space="0" w:color="auto"/>
            <w:bottom w:val="none" w:sz="0" w:space="0" w:color="auto"/>
            <w:right w:val="none" w:sz="0" w:space="0" w:color="auto"/>
          </w:divBdr>
        </w:div>
        <w:div w:id="2065713227">
          <w:marLeft w:val="0"/>
          <w:marRight w:val="0"/>
          <w:marTop w:val="0"/>
          <w:marBottom w:val="0"/>
          <w:divBdr>
            <w:top w:val="none" w:sz="0" w:space="0" w:color="auto"/>
            <w:left w:val="none" w:sz="0" w:space="0" w:color="auto"/>
            <w:bottom w:val="none" w:sz="0" w:space="0" w:color="auto"/>
            <w:right w:val="none" w:sz="0" w:space="0" w:color="auto"/>
          </w:divBdr>
        </w:div>
        <w:div w:id="2068260683">
          <w:marLeft w:val="0"/>
          <w:marRight w:val="0"/>
          <w:marTop w:val="0"/>
          <w:marBottom w:val="0"/>
          <w:divBdr>
            <w:top w:val="none" w:sz="0" w:space="0" w:color="auto"/>
            <w:left w:val="none" w:sz="0" w:space="0" w:color="auto"/>
            <w:bottom w:val="none" w:sz="0" w:space="0" w:color="auto"/>
            <w:right w:val="none" w:sz="0" w:space="0" w:color="auto"/>
          </w:divBdr>
        </w:div>
        <w:div w:id="2068263964">
          <w:marLeft w:val="0"/>
          <w:marRight w:val="0"/>
          <w:marTop w:val="0"/>
          <w:marBottom w:val="0"/>
          <w:divBdr>
            <w:top w:val="none" w:sz="0" w:space="0" w:color="auto"/>
            <w:left w:val="none" w:sz="0" w:space="0" w:color="auto"/>
            <w:bottom w:val="none" w:sz="0" w:space="0" w:color="auto"/>
            <w:right w:val="none" w:sz="0" w:space="0" w:color="auto"/>
          </w:divBdr>
        </w:div>
        <w:div w:id="2068868122">
          <w:marLeft w:val="0"/>
          <w:marRight w:val="0"/>
          <w:marTop w:val="0"/>
          <w:marBottom w:val="0"/>
          <w:divBdr>
            <w:top w:val="none" w:sz="0" w:space="0" w:color="auto"/>
            <w:left w:val="none" w:sz="0" w:space="0" w:color="auto"/>
            <w:bottom w:val="none" w:sz="0" w:space="0" w:color="auto"/>
            <w:right w:val="none" w:sz="0" w:space="0" w:color="auto"/>
          </w:divBdr>
        </w:div>
        <w:div w:id="2072187372">
          <w:marLeft w:val="0"/>
          <w:marRight w:val="0"/>
          <w:marTop w:val="0"/>
          <w:marBottom w:val="0"/>
          <w:divBdr>
            <w:top w:val="none" w:sz="0" w:space="0" w:color="auto"/>
            <w:left w:val="none" w:sz="0" w:space="0" w:color="auto"/>
            <w:bottom w:val="none" w:sz="0" w:space="0" w:color="auto"/>
            <w:right w:val="none" w:sz="0" w:space="0" w:color="auto"/>
          </w:divBdr>
        </w:div>
        <w:div w:id="2074310360">
          <w:marLeft w:val="0"/>
          <w:marRight w:val="0"/>
          <w:marTop w:val="0"/>
          <w:marBottom w:val="0"/>
          <w:divBdr>
            <w:top w:val="none" w:sz="0" w:space="0" w:color="auto"/>
            <w:left w:val="none" w:sz="0" w:space="0" w:color="auto"/>
            <w:bottom w:val="none" w:sz="0" w:space="0" w:color="auto"/>
            <w:right w:val="none" w:sz="0" w:space="0" w:color="auto"/>
          </w:divBdr>
        </w:div>
        <w:div w:id="2074351579">
          <w:marLeft w:val="0"/>
          <w:marRight w:val="0"/>
          <w:marTop w:val="0"/>
          <w:marBottom w:val="0"/>
          <w:divBdr>
            <w:top w:val="none" w:sz="0" w:space="0" w:color="auto"/>
            <w:left w:val="none" w:sz="0" w:space="0" w:color="auto"/>
            <w:bottom w:val="none" w:sz="0" w:space="0" w:color="auto"/>
            <w:right w:val="none" w:sz="0" w:space="0" w:color="auto"/>
          </w:divBdr>
        </w:div>
        <w:div w:id="2074766073">
          <w:marLeft w:val="0"/>
          <w:marRight w:val="0"/>
          <w:marTop w:val="0"/>
          <w:marBottom w:val="0"/>
          <w:divBdr>
            <w:top w:val="none" w:sz="0" w:space="0" w:color="auto"/>
            <w:left w:val="none" w:sz="0" w:space="0" w:color="auto"/>
            <w:bottom w:val="none" w:sz="0" w:space="0" w:color="auto"/>
            <w:right w:val="none" w:sz="0" w:space="0" w:color="auto"/>
          </w:divBdr>
        </w:div>
        <w:div w:id="2075350855">
          <w:marLeft w:val="0"/>
          <w:marRight w:val="0"/>
          <w:marTop w:val="0"/>
          <w:marBottom w:val="0"/>
          <w:divBdr>
            <w:top w:val="none" w:sz="0" w:space="0" w:color="auto"/>
            <w:left w:val="none" w:sz="0" w:space="0" w:color="auto"/>
            <w:bottom w:val="none" w:sz="0" w:space="0" w:color="auto"/>
            <w:right w:val="none" w:sz="0" w:space="0" w:color="auto"/>
          </w:divBdr>
        </w:div>
        <w:div w:id="2075854663">
          <w:marLeft w:val="0"/>
          <w:marRight w:val="0"/>
          <w:marTop w:val="0"/>
          <w:marBottom w:val="0"/>
          <w:divBdr>
            <w:top w:val="none" w:sz="0" w:space="0" w:color="auto"/>
            <w:left w:val="none" w:sz="0" w:space="0" w:color="auto"/>
            <w:bottom w:val="none" w:sz="0" w:space="0" w:color="auto"/>
            <w:right w:val="none" w:sz="0" w:space="0" w:color="auto"/>
          </w:divBdr>
        </w:div>
        <w:div w:id="2075928380">
          <w:marLeft w:val="0"/>
          <w:marRight w:val="0"/>
          <w:marTop w:val="0"/>
          <w:marBottom w:val="0"/>
          <w:divBdr>
            <w:top w:val="none" w:sz="0" w:space="0" w:color="auto"/>
            <w:left w:val="none" w:sz="0" w:space="0" w:color="auto"/>
            <w:bottom w:val="none" w:sz="0" w:space="0" w:color="auto"/>
            <w:right w:val="none" w:sz="0" w:space="0" w:color="auto"/>
          </w:divBdr>
        </w:div>
        <w:div w:id="2076049856">
          <w:marLeft w:val="0"/>
          <w:marRight w:val="0"/>
          <w:marTop w:val="0"/>
          <w:marBottom w:val="0"/>
          <w:divBdr>
            <w:top w:val="none" w:sz="0" w:space="0" w:color="auto"/>
            <w:left w:val="none" w:sz="0" w:space="0" w:color="auto"/>
            <w:bottom w:val="none" w:sz="0" w:space="0" w:color="auto"/>
            <w:right w:val="none" w:sz="0" w:space="0" w:color="auto"/>
          </w:divBdr>
        </w:div>
        <w:div w:id="2076774333">
          <w:marLeft w:val="0"/>
          <w:marRight w:val="0"/>
          <w:marTop w:val="0"/>
          <w:marBottom w:val="0"/>
          <w:divBdr>
            <w:top w:val="none" w:sz="0" w:space="0" w:color="auto"/>
            <w:left w:val="none" w:sz="0" w:space="0" w:color="auto"/>
            <w:bottom w:val="none" w:sz="0" w:space="0" w:color="auto"/>
            <w:right w:val="none" w:sz="0" w:space="0" w:color="auto"/>
          </w:divBdr>
        </w:div>
        <w:div w:id="2078356745">
          <w:marLeft w:val="0"/>
          <w:marRight w:val="0"/>
          <w:marTop w:val="0"/>
          <w:marBottom w:val="0"/>
          <w:divBdr>
            <w:top w:val="none" w:sz="0" w:space="0" w:color="auto"/>
            <w:left w:val="none" w:sz="0" w:space="0" w:color="auto"/>
            <w:bottom w:val="none" w:sz="0" w:space="0" w:color="auto"/>
            <w:right w:val="none" w:sz="0" w:space="0" w:color="auto"/>
          </w:divBdr>
        </w:div>
        <w:div w:id="2080134999">
          <w:marLeft w:val="0"/>
          <w:marRight w:val="0"/>
          <w:marTop w:val="0"/>
          <w:marBottom w:val="0"/>
          <w:divBdr>
            <w:top w:val="none" w:sz="0" w:space="0" w:color="auto"/>
            <w:left w:val="none" w:sz="0" w:space="0" w:color="auto"/>
            <w:bottom w:val="none" w:sz="0" w:space="0" w:color="auto"/>
            <w:right w:val="none" w:sz="0" w:space="0" w:color="auto"/>
          </w:divBdr>
        </w:div>
        <w:div w:id="2083403708">
          <w:marLeft w:val="0"/>
          <w:marRight w:val="0"/>
          <w:marTop w:val="0"/>
          <w:marBottom w:val="0"/>
          <w:divBdr>
            <w:top w:val="none" w:sz="0" w:space="0" w:color="auto"/>
            <w:left w:val="none" w:sz="0" w:space="0" w:color="auto"/>
            <w:bottom w:val="none" w:sz="0" w:space="0" w:color="auto"/>
            <w:right w:val="none" w:sz="0" w:space="0" w:color="auto"/>
          </w:divBdr>
        </w:div>
        <w:div w:id="2084328185">
          <w:marLeft w:val="0"/>
          <w:marRight w:val="0"/>
          <w:marTop w:val="0"/>
          <w:marBottom w:val="0"/>
          <w:divBdr>
            <w:top w:val="none" w:sz="0" w:space="0" w:color="auto"/>
            <w:left w:val="none" w:sz="0" w:space="0" w:color="auto"/>
            <w:bottom w:val="none" w:sz="0" w:space="0" w:color="auto"/>
            <w:right w:val="none" w:sz="0" w:space="0" w:color="auto"/>
          </w:divBdr>
        </w:div>
        <w:div w:id="2085029546">
          <w:marLeft w:val="0"/>
          <w:marRight w:val="0"/>
          <w:marTop w:val="0"/>
          <w:marBottom w:val="0"/>
          <w:divBdr>
            <w:top w:val="none" w:sz="0" w:space="0" w:color="auto"/>
            <w:left w:val="none" w:sz="0" w:space="0" w:color="auto"/>
            <w:bottom w:val="none" w:sz="0" w:space="0" w:color="auto"/>
            <w:right w:val="none" w:sz="0" w:space="0" w:color="auto"/>
          </w:divBdr>
        </w:div>
        <w:div w:id="2086485519">
          <w:marLeft w:val="0"/>
          <w:marRight w:val="0"/>
          <w:marTop w:val="0"/>
          <w:marBottom w:val="0"/>
          <w:divBdr>
            <w:top w:val="none" w:sz="0" w:space="0" w:color="auto"/>
            <w:left w:val="none" w:sz="0" w:space="0" w:color="auto"/>
            <w:bottom w:val="none" w:sz="0" w:space="0" w:color="auto"/>
            <w:right w:val="none" w:sz="0" w:space="0" w:color="auto"/>
          </w:divBdr>
        </w:div>
        <w:div w:id="2086563839">
          <w:marLeft w:val="0"/>
          <w:marRight w:val="0"/>
          <w:marTop w:val="0"/>
          <w:marBottom w:val="0"/>
          <w:divBdr>
            <w:top w:val="none" w:sz="0" w:space="0" w:color="auto"/>
            <w:left w:val="none" w:sz="0" w:space="0" w:color="auto"/>
            <w:bottom w:val="none" w:sz="0" w:space="0" w:color="auto"/>
            <w:right w:val="none" w:sz="0" w:space="0" w:color="auto"/>
          </w:divBdr>
        </w:div>
        <w:div w:id="2086994042">
          <w:marLeft w:val="0"/>
          <w:marRight w:val="0"/>
          <w:marTop w:val="0"/>
          <w:marBottom w:val="0"/>
          <w:divBdr>
            <w:top w:val="none" w:sz="0" w:space="0" w:color="auto"/>
            <w:left w:val="none" w:sz="0" w:space="0" w:color="auto"/>
            <w:bottom w:val="none" w:sz="0" w:space="0" w:color="auto"/>
            <w:right w:val="none" w:sz="0" w:space="0" w:color="auto"/>
          </w:divBdr>
        </w:div>
        <w:div w:id="2089694357">
          <w:marLeft w:val="0"/>
          <w:marRight w:val="0"/>
          <w:marTop w:val="0"/>
          <w:marBottom w:val="0"/>
          <w:divBdr>
            <w:top w:val="none" w:sz="0" w:space="0" w:color="auto"/>
            <w:left w:val="none" w:sz="0" w:space="0" w:color="auto"/>
            <w:bottom w:val="none" w:sz="0" w:space="0" w:color="auto"/>
            <w:right w:val="none" w:sz="0" w:space="0" w:color="auto"/>
          </w:divBdr>
        </w:div>
        <w:div w:id="2090153969">
          <w:marLeft w:val="0"/>
          <w:marRight w:val="0"/>
          <w:marTop w:val="0"/>
          <w:marBottom w:val="0"/>
          <w:divBdr>
            <w:top w:val="none" w:sz="0" w:space="0" w:color="auto"/>
            <w:left w:val="none" w:sz="0" w:space="0" w:color="auto"/>
            <w:bottom w:val="none" w:sz="0" w:space="0" w:color="auto"/>
            <w:right w:val="none" w:sz="0" w:space="0" w:color="auto"/>
          </w:divBdr>
        </w:div>
        <w:div w:id="2091729041">
          <w:marLeft w:val="0"/>
          <w:marRight w:val="0"/>
          <w:marTop w:val="0"/>
          <w:marBottom w:val="0"/>
          <w:divBdr>
            <w:top w:val="none" w:sz="0" w:space="0" w:color="auto"/>
            <w:left w:val="none" w:sz="0" w:space="0" w:color="auto"/>
            <w:bottom w:val="none" w:sz="0" w:space="0" w:color="auto"/>
            <w:right w:val="none" w:sz="0" w:space="0" w:color="auto"/>
          </w:divBdr>
        </w:div>
        <w:div w:id="2093819482">
          <w:marLeft w:val="0"/>
          <w:marRight w:val="0"/>
          <w:marTop w:val="0"/>
          <w:marBottom w:val="0"/>
          <w:divBdr>
            <w:top w:val="none" w:sz="0" w:space="0" w:color="auto"/>
            <w:left w:val="none" w:sz="0" w:space="0" w:color="auto"/>
            <w:bottom w:val="none" w:sz="0" w:space="0" w:color="auto"/>
            <w:right w:val="none" w:sz="0" w:space="0" w:color="auto"/>
          </w:divBdr>
        </w:div>
        <w:div w:id="2095321295">
          <w:marLeft w:val="0"/>
          <w:marRight w:val="0"/>
          <w:marTop w:val="0"/>
          <w:marBottom w:val="0"/>
          <w:divBdr>
            <w:top w:val="none" w:sz="0" w:space="0" w:color="auto"/>
            <w:left w:val="none" w:sz="0" w:space="0" w:color="auto"/>
            <w:bottom w:val="none" w:sz="0" w:space="0" w:color="auto"/>
            <w:right w:val="none" w:sz="0" w:space="0" w:color="auto"/>
          </w:divBdr>
        </w:div>
        <w:div w:id="2098551991">
          <w:marLeft w:val="0"/>
          <w:marRight w:val="0"/>
          <w:marTop w:val="0"/>
          <w:marBottom w:val="0"/>
          <w:divBdr>
            <w:top w:val="none" w:sz="0" w:space="0" w:color="auto"/>
            <w:left w:val="none" w:sz="0" w:space="0" w:color="auto"/>
            <w:bottom w:val="none" w:sz="0" w:space="0" w:color="auto"/>
            <w:right w:val="none" w:sz="0" w:space="0" w:color="auto"/>
          </w:divBdr>
        </w:div>
        <w:div w:id="2099978324">
          <w:marLeft w:val="0"/>
          <w:marRight w:val="0"/>
          <w:marTop w:val="0"/>
          <w:marBottom w:val="0"/>
          <w:divBdr>
            <w:top w:val="none" w:sz="0" w:space="0" w:color="auto"/>
            <w:left w:val="none" w:sz="0" w:space="0" w:color="auto"/>
            <w:bottom w:val="none" w:sz="0" w:space="0" w:color="auto"/>
            <w:right w:val="none" w:sz="0" w:space="0" w:color="auto"/>
          </w:divBdr>
        </w:div>
        <w:div w:id="2104717052">
          <w:marLeft w:val="0"/>
          <w:marRight w:val="0"/>
          <w:marTop w:val="0"/>
          <w:marBottom w:val="0"/>
          <w:divBdr>
            <w:top w:val="none" w:sz="0" w:space="0" w:color="auto"/>
            <w:left w:val="none" w:sz="0" w:space="0" w:color="auto"/>
            <w:bottom w:val="none" w:sz="0" w:space="0" w:color="auto"/>
            <w:right w:val="none" w:sz="0" w:space="0" w:color="auto"/>
          </w:divBdr>
        </w:div>
        <w:div w:id="2106538610">
          <w:marLeft w:val="0"/>
          <w:marRight w:val="0"/>
          <w:marTop w:val="0"/>
          <w:marBottom w:val="0"/>
          <w:divBdr>
            <w:top w:val="none" w:sz="0" w:space="0" w:color="auto"/>
            <w:left w:val="none" w:sz="0" w:space="0" w:color="auto"/>
            <w:bottom w:val="none" w:sz="0" w:space="0" w:color="auto"/>
            <w:right w:val="none" w:sz="0" w:space="0" w:color="auto"/>
          </w:divBdr>
        </w:div>
        <w:div w:id="2106882686">
          <w:marLeft w:val="0"/>
          <w:marRight w:val="0"/>
          <w:marTop w:val="0"/>
          <w:marBottom w:val="0"/>
          <w:divBdr>
            <w:top w:val="none" w:sz="0" w:space="0" w:color="auto"/>
            <w:left w:val="none" w:sz="0" w:space="0" w:color="auto"/>
            <w:bottom w:val="none" w:sz="0" w:space="0" w:color="auto"/>
            <w:right w:val="none" w:sz="0" w:space="0" w:color="auto"/>
          </w:divBdr>
        </w:div>
        <w:div w:id="2107070622">
          <w:marLeft w:val="0"/>
          <w:marRight w:val="0"/>
          <w:marTop w:val="0"/>
          <w:marBottom w:val="0"/>
          <w:divBdr>
            <w:top w:val="none" w:sz="0" w:space="0" w:color="auto"/>
            <w:left w:val="none" w:sz="0" w:space="0" w:color="auto"/>
            <w:bottom w:val="none" w:sz="0" w:space="0" w:color="auto"/>
            <w:right w:val="none" w:sz="0" w:space="0" w:color="auto"/>
          </w:divBdr>
        </w:div>
        <w:div w:id="2110008413">
          <w:marLeft w:val="0"/>
          <w:marRight w:val="0"/>
          <w:marTop w:val="0"/>
          <w:marBottom w:val="0"/>
          <w:divBdr>
            <w:top w:val="none" w:sz="0" w:space="0" w:color="auto"/>
            <w:left w:val="none" w:sz="0" w:space="0" w:color="auto"/>
            <w:bottom w:val="none" w:sz="0" w:space="0" w:color="auto"/>
            <w:right w:val="none" w:sz="0" w:space="0" w:color="auto"/>
          </w:divBdr>
        </w:div>
        <w:div w:id="2110421463">
          <w:marLeft w:val="0"/>
          <w:marRight w:val="0"/>
          <w:marTop w:val="0"/>
          <w:marBottom w:val="0"/>
          <w:divBdr>
            <w:top w:val="none" w:sz="0" w:space="0" w:color="auto"/>
            <w:left w:val="none" w:sz="0" w:space="0" w:color="auto"/>
            <w:bottom w:val="none" w:sz="0" w:space="0" w:color="auto"/>
            <w:right w:val="none" w:sz="0" w:space="0" w:color="auto"/>
          </w:divBdr>
        </w:div>
        <w:div w:id="2110855045">
          <w:marLeft w:val="0"/>
          <w:marRight w:val="0"/>
          <w:marTop w:val="0"/>
          <w:marBottom w:val="0"/>
          <w:divBdr>
            <w:top w:val="none" w:sz="0" w:space="0" w:color="auto"/>
            <w:left w:val="none" w:sz="0" w:space="0" w:color="auto"/>
            <w:bottom w:val="none" w:sz="0" w:space="0" w:color="auto"/>
            <w:right w:val="none" w:sz="0" w:space="0" w:color="auto"/>
          </w:divBdr>
        </w:div>
        <w:div w:id="2111468258">
          <w:marLeft w:val="0"/>
          <w:marRight w:val="0"/>
          <w:marTop w:val="0"/>
          <w:marBottom w:val="0"/>
          <w:divBdr>
            <w:top w:val="none" w:sz="0" w:space="0" w:color="auto"/>
            <w:left w:val="none" w:sz="0" w:space="0" w:color="auto"/>
            <w:bottom w:val="none" w:sz="0" w:space="0" w:color="auto"/>
            <w:right w:val="none" w:sz="0" w:space="0" w:color="auto"/>
          </w:divBdr>
        </w:div>
        <w:div w:id="2116712196">
          <w:marLeft w:val="0"/>
          <w:marRight w:val="0"/>
          <w:marTop w:val="0"/>
          <w:marBottom w:val="0"/>
          <w:divBdr>
            <w:top w:val="none" w:sz="0" w:space="0" w:color="auto"/>
            <w:left w:val="none" w:sz="0" w:space="0" w:color="auto"/>
            <w:bottom w:val="none" w:sz="0" w:space="0" w:color="auto"/>
            <w:right w:val="none" w:sz="0" w:space="0" w:color="auto"/>
          </w:divBdr>
        </w:div>
        <w:div w:id="2117434896">
          <w:marLeft w:val="0"/>
          <w:marRight w:val="0"/>
          <w:marTop w:val="0"/>
          <w:marBottom w:val="0"/>
          <w:divBdr>
            <w:top w:val="none" w:sz="0" w:space="0" w:color="auto"/>
            <w:left w:val="none" w:sz="0" w:space="0" w:color="auto"/>
            <w:bottom w:val="none" w:sz="0" w:space="0" w:color="auto"/>
            <w:right w:val="none" w:sz="0" w:space="0" w:color="auto"/>
          </w:divBdr>
        </w:div>
        <w:div w:id="2118526710">
          <w:marLeft w:val="0"/>
          <w:marRight w:val="0"/>
          <w:marTop w:val="0"/>
          <w:marBottom w:val="0"/>
          <w:divBdr>
            <w:top w:val="none" w:sz="0" w:space="0" w:color="auto"/>
            <w:left w:val="none" w:sz="0" w:space="0" w:color="auto"/>
            <w:bottom w:val="none" w:sz="0" w:space="0" w:color="auto"/>
            <w:right w:val="none" w:sz="0" w:space="0" w:color="auto"/>
          </w:divBdr>
        </w:div>
        <w:div w:id="2120296818">
          <w:marLeft w:val="0"/>
          <w:marRight w:val="0"/>
          <w:marTop w:val="0"/>
          <w:marBottom w:val="0"/>
          <w:divBdr>
            <w:top w:val="none" w:sz="0" w:space="0" w:color="auto"/>
            <w:left w:val="none" w:sz="0" w:space="0" w:color="auto"/>
            <w:bottom w:val="none" w:sz="0" w:space="0" w:color="auto"/>
            <w:right w:val="none" w:sz="0" w:space="0" w:color="auto"/>
          </w:divBdr>
        </w:div>
        <w:div w:id="2122071653">
          <w:marLeft w:val="0"/>
          <w:marRight w:val="0"/>
          <w:marTop w:val="0"/>
          <w:marBottom w:val="0"/>
          <w:divBdr>
            <w:top w:val="none" w:sz="0" w:space="0" w:color="auto"/>
            <w:left w:val="none" w:sz="0" w:space="0" w:color="auto"/>
            <w:bottom w:val="none" w:sz="0" w:space="0" w:color="auto"/>
            <w:right w:val="none" w:sz="0" w:space="0" w:color="auto"/>
          </w:divBdr>
        </w:div>
        <w:div w:id="2122719805">
          <w:marLeft w:val="0"/>
          <w:marRight w:val="0"/>
          <w:marTop w:val="0"/>
          <w:marBottom w:val="0"/>
          <w:divBdr>
            <w:top w:val="none" w:sz="0" w:space="0" w:color="auto"/>
            <w:left w:val="none" w:sz="0" w:space="0" w:color="auto"/>
            <w:bottom w:val="none" w:sz="0" w:space="0" w:color="auto"/>
            <w:right w:val="none" w:sz="0" w:space="0" w:color="auto"/>
          </w:divBdr>
        </w:div>
        <w:div w:id="2123377242">
          <w:marLeft w:val="0"/>
          <w:marRight w:val="0"/>
          <w:marTop w:val="0"/>
          <w:marBottom w:val="0"/>
          <w:divBdr>
            <w:top w:val="none" w:sz="0" w:space="0" w:color="auto"/>
            <w:left w:val="none" w:sz="0" w:space="0" w:color="auto"/>
            <w:bottom w:val="none" w:sz="0" w:space="0" w:color="auto"/>
            <w:right w:val="none" w:sz="0" w:space="0" w:color="auto"/>
          </w:divBdr>
        </w:div>
        <w:div w:id="2125808615">
          <w:marLeft w:val="0"/>
          <w:marRight w:val="0"/>
          <w:marTop w:val="0"/>
          <w:marBottom w:val="0"/>
          <w:divBdr>
            <w:top w:val="none" w:sz="0" w:space="0" w:color="auto"/>
            <w:left w:val="none" w:sz="0" w:space="0" w:color="auto"/>
            <w:bottom w:val="none" w:sz="0" w:space="0" w:color="auto"/>
            <w:right w:val="none" w:sz="0" w:space="0" w:color="auto"/>
          </w:divBdr>
        </w:div>
        <w:div w:id="2126461404">
          <w:marLeft w:val="0"/>
          <w:marRight w:val="0"/>
          <w:marTop w:val="0"/>
          <w:marBottom w:val="0"/>
          <w:divBdr>
            <w:top w:val="none" w:sz="0" w:space="0" w:color="auto"/>
            <w:left w:val="none" w:sz="0" w:space="0" w:color="auto"/>
            <w:bottom w:val="none" w:sz="0" w:space="0" w:color="auto"/>
            <w:right w:val="none" w:sz="0" w:space="0" w:color="auto"/>
          </w:divBdr>
        </w:div>
        <w:div w:id="2127235195">
          <w:marLeft w:val="0"/>
          <w:marRight w:val="0"/>
          <w:marTop w:val="0"/>
          <w:marBottom w:val="0"/>
          <w:divBdr>
            <w:top w:val="none" w:sz="0" w:space="0" w:color="auto"/>
            <w:left w:val="none" w:sz="0" w:space="0" w:color="auto"/>
            <w:bottom w:val="none" w:sz="0" w:space="0" w:color="auto"/>
            <w:right w:val="none" w:sz="0" w:space="0" w:color="auto"/>
          </w:divBdr>
        </w:div>
        <w:div w:id="2128039220">
          <w:marLeft w:val="0"/>
          <w:marRight w:val="0"/>
          <w:marTop w:val="0"/>
          <w:marBottom w:val="0"/>
          <w:divBdr>
            <w:top w:val="none" w:sz="0" w:space="0" w:color="auto"/>
            <w:left w:val="none" w:sz="0" w:space="0" w:color="auto"/>
            <w:bottom w:val="none" w:sz="0" w:space="0" w:color="auto"/>
            <w:right w:val="none" w:sz="0" w:space="0" w:color="auto"/>
          </w:divBdr>
        </w:div>
        <w:div w:id="2129271167">
          <w:marLeft w:val="0"/>
          <w:marRight w:val="0"/>
          <w:marTop w:val="0"/>
          <w:marBottom w:val="0"/>
          <w:divBdr>
            <w:top w:val="none" w:sz="0" w:space="0" w:color="auto"/>
            <w:left w:val="none" w:sz="0" w:space="0" w:color="auto"/>
            <w:bottom w:val="none" w:sz="0" w:space="0" w:color="auto"/>
            <w:right w:val="none" w:sz="0" w:space="0" w:color="auto"/>
          </w:divBdr>
        </w:div>
        <w:div w:id="2129277362">
          <w:marLeft w:val="0"/>
          <w:marRight w:val="0"/>
          <w:marTop w:val="0"/>
          <w:marBottom w:val="0"/>
          <w:divBdr>
            <w:top w:val="none" w:sz="0" w:space="0" w:color="auto"/>
            <w:left w:val="none" w:sz="0" w:space="0" w:color="auto"/>
            <w:bottom w:val="none" w:sz="0" w:space="0" w:color="auto"/>
            <w:right w:val="none" w:sz="0" w:space="0" w:color="auto"/>
          </w:divBdr>
        </w:div>
        <w:div w:id="2129619164">
          <w:marLeft w:val="0"/>
          <w:marRight w:val="0"/>
          <w:marTop w:val="0"/>
          <w:marBottom w:val="0"/>
          <w:divBdr>
            <w:top w:val="none" w:sz="0" w:space="0" w:color="auto"/>
            <w:left w:val="none" w:sz="0" w:space="0" w:color="auto"/>
            <w:bottom w:val="none" w:sz="0" w:space="0" w:color="auto"/>
            <w:right w:val="none" w:sz="0" w:space="0" w:color="auto"/>
          </w:divBdr>
        </w:div>
        <w:div w:id="2130512474">
          <w:marLeft w:val="0"/>
          <w:marRight w:val="0"/>
          <w:marTop w:val="0"/>
          <w:marBottom w:val="0"/>
          <w:divBdr>
            <w:top w:val="none" w:sz="0" w:space="0" w:color="auto"/>
            <w:left w:val="none" w:sz="0" w:space="0" w:color="auto"/>
            <w:bottom w:val="none" w:sz="0" w:space="0" w:color="auto"/>
            <w:right w:val="none" w:sz="0" w:space="0" w:color="auto"/>
          </w:divBdr>
        </w:div>
        <w:div w:id="2132743677">
          <w:marLeft w:val="0"/>
          <w:marRight w:val="0"/>
          <w:marTop w:val="0"/>
          <w:marBottom w:val="0"/>
          <w:divBdr>
            <w:top w:val="none" w:sz="0" w:space="0" w:color="auto"/>
            <w:left w:val="none" w:sz="0" w:space="0" w:color="auto"/>
            <w:bottom w:val="none" w:sz="0" w:space="0" w:color="auto"/>
            <w:right w:val="none" w:sz="0" w:space="0" w:color="auto"/>
          </w:divBdr>
        </w:div>
        <w:div w:id="2133329194">
          <w:marLeft w:val="0"/>
          <w:marRight w:val="0"/>
          <w:marTop w:val="0"/>
          <w:marBottom w:val="0"/>
          <w:divBdr>
            <w:top w:val="none" w:sz="0" w:space="0" w:color="auto"/>
            <w:left w:val="none" w:sz="0" w:space="0" w:color="auto"/>
            <w:bottom w:val="none" w:sz="0" w:space="0" w:color="auto"/>
            <w:right w:val="none" w:sz="0" w:space="0" w:color="auto"/>
          </w:divBdr>
        </w:div>
        <w:div w:id="2134516460">
          <w:marLeft w:val="0"/>
          <w:marRight w:val="0"/>
          <w:marTop w:val="0"/>
          <w:marBottom w:val="0"/>
          <w:divBdr>
            <w:top w:val="none" w:sz="0" w:space="0" w:color="auto"/>
            <w:left w:val="none" w:sz="0" w:space="0" w:color="auto"/>
            <w:bottom w:val="none" w:sz="0" w:space="0" w:color="auto"/>
            <w:right w:val="none" w:sz="0" w:space="0" w:color="auto"/>
          </w:divBdr>
        </w:div>
        <w:div w:id="2142796580">
          <w:marLeft w:val="0"/>
          <w:marRight w:val="0"/>
          <w:marTop w:val="0"/>
          <w:marBottom w:val="0"/>
          <w:divBdr>
            <w:top w:val="none" w:sz="0" w:space="0" w:color="auto"/>
            <w:left w:val="none" w:sz="0" w:space="0" w:color="auto"/>
            <w:bottom w:val="none" w:sz="0" w:space="0" w:color="auto"/>
            <w:right w:val="none" w:sz="0" w:space="0" w:color="auto"/>
          </w:divBdr>
        </w:div>
        <w:div w:id="2146005270">
          <w:marLeft w:val="0"/>
          <w:marRight w:val="0"/>
          <w:marTop w:val="0"/>
          <w:marBottom w:val="0"/>
          <w:divBdr>
            <w:top w:val="none" w:sz="0" w:space="0" w:color="auto"/>
            <w:left w:val="none" w:sz="0" w:space="0" w:color="auto"/>
            <w:bottom w:val="none" w:sz="0" w:space="0" w:color="auto"/>
            <w:right w:val="none" w:sz="0" w:space="0" w:color="auto"/>
          </w:divBdr>
        </w:div>
      </w:divsChild>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170488523">
      <w:bodyDiv w:val="1"/>
      <w:marLeft w:val="0"/>
      <w:marRight w:val="0"/>
      <w:marTop w:val="0"/>
      <w:marBottom w:val="0"/>
      <w:divBdr>
        <w:top w:val="none" w:sz="0" w:space="0" w:color="auto"/>
        <w:left w:val="none" w:sz="0" w:space="0" w:color="auto"/>
        <w:bottom w:val="none" w:sz="0" w:space="0" w:color="auto"/>
        <w:right w:val="none" w:sz="0" w:space="0" w:color="auto"/>
      </w:divBdr>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43824528">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06075907">
      <w:bodyDiv w:val="1"/>
      <w:marLeft w:val="0"/>
      <w:marRight w:val="0"/>
      <w:marTop w:val="0"/>
      <w:marBottom w:val="0"/>
      <w:divBdr>
        <w:top w:val="none" w:sz="0" w:space="0" w:color="auto"/>
        <w:left w:val="none" w:sz="0" w:space="0" w:color="auto"/>
        <w:bottom w:val="none" w:sz="0" w:space="0" w:color="auto"/>
        <w:right w:val="none" w:sz="0" w:space="0" w:color="auto"/>
      </w:divBdr>
    </w:div>
    <w:div w:id="410850899">
      <w:bodyDiv w:val="1"/>
      <w:marLeft w:val="0"/>
      <w:marRight w:val="0"/>
      <w:marTop w:val="0"/>
      <w:marBottom w:val="0"/>
      <w:divBdr>
        <w:top w:val="none" w:sz="0" w:space="0" w:color="auto"/>
        <w:left w:val="none" w:sz="0" w:space="0" w:color="auto"/>
        <w:bottom w:val="none" w:sz="0" w:space="0" w:color="auto"/>
        <w:right w:val="none" w:sz="0" w:space="0" w:color="auto"/>
      </w:divBdr>
    </w:div>
    <w:div w:id="437333081">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2887942">
      <w:bodyDiv w:val="1"/>
      <w:marLeft w:val="0"/>
      <w:marRight w:val="0"/>
      <w:marTop w:val="0"/>
      <w:marBottom w:val="0"/>
      <w:divBdr>
        <w:top w:val="none" w:sz="0" w:space="0" w:color="auto"/>
        <w:left w:val="none" w:sz="0" w:space="0" w:color="auto"/>
        <w:bottom w:val="none" w:sz="0" w:space="0" w:color="auto"/>
        <w:right w:val="none" w:sz="0" w:space="0" w:color="auto"/>
      </w:divBdr>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659315456">
      <w:bodyDiv w:val="1"/>
      <w:marLeft w:val="0"/>
      <w:marRight w:val="0"/>
      <w:marTop w:val="0"/>
      <w:marBottom w:val="0"/>
      <w:divBdr>
        <w:top w:val="none" w:sz="0" w:space="0" w:color="auto"/>
        <w:left w:val="none" w:sz="0" w:space="0" w:color="auto"/>
        <w:bottom w:val="none" w:sz="0" w:space="0" w:color="auto"/>
        <w:right w:val="none" w:sz="0" w:space="0" w:color="auto"/>
      </w:divBdr>
    </w:div>
    <w:div w:id="727994418">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42016539">
      <w:bodyDiv w:val="1"/>
      <w:marLeft w:val="0"/>
      <w:marRight w:val="0"/>
      <w:marTop w:val="0"/>
      <w:marBottom w:val="0"/>
      <w:divBdr>
        <w:top w:val="none" w:sz="0" w:space="0" w:color="auto"/>
        <w:left w:val="none" w:sz="0" w:space="0" w:color="auto"/>
        <w:bottom w:val="none" w:sz="0" w:space="0" w:color="auto"/>
        <w:right w:val="none" w:sz="0" w:space="0" w:color="auto"/>
      </w:divBdr>
    </w:div>
    <w:div w:id="860973000">
      <w:bodyDiv w:val="1"/>
      <w:marLeft w:val="0"/>
      <w:marRight w:val="0"/>
      <w:marTop w:val="0"/>
      <w:marBottom w:val="0"/>
      <w:divBdr>
        <w:top w:val="none" w:sz="0" w:space="0" w:color="auto"/>
        <w:left w:val="none" w:sz="0" w:space="0" w:color="auto"/>
        <w:bottom w:val="none" w:sz="0" w:space="0" w:color="auto"/>
        <w:right w:val="none" w:sz="0" w:space="0" w:color="auto"/>
      </w:divBdr>
      <w:divsChild>
        <w:div w:id="79327680">
          <w:marLeft w:val="0"/>
          <w:marRight w:val="0"/>
          <w:marTop w:val="72"/>
          <w:marBottom w:val="0"/>
          <w:divBdr>
            <w:top w:val="none" w:sz="0" w:space="0" w:color="auto"/>
            <w:left w:val="none" w:sz="0" w:space="0" w:color="auto"/>
            <w:bottom w:val="none" w:sz="0" w:space="0" w:color="auto"/>
            <w:right w:val="none" w:sz="0" w:space="0" w:color="auto"/>
          </w:divBdr>
          <w:divsChild>
            <w:div w:id="1677538454">
              <w:marLeft w:val="0"/>
              <w:marRight w:val="0"/>
              <w:marTop w:val="0"/>
              <w:marBottom w:val="0"/>
              <w:divBdr>
                <w:top w:val="none" w:sz="0" w:space="0" w:color="auto"/>
                <w:left w:val="none" w:sz="0" w:space="0" w:color="auto"/>
                <w:bottom w:val="none" w:sz="0" w:space="0" w:color="auto"/>
                <w:right w:val="none" w:sz="0" w:space="0" w:color="auto"/>
              </w:divBdr>
            </w:div>
          </w:divsChild>
        </w:div>
        <w:div w:id="1476526985">
          <w:marLeft w:val="0"/>
          <w:marRight w:val="0"/>
          <w:marTop w:val="72"/>
          <w:marBottom w:val="0"/>
          <w:divBdr>
            <w:top w:val="none" w:sz="0" w:space="0" w:color="auto"/>
            <w:left w:val="none" w:sz="0" w:space="0" w:color="auto"/>
            <w:bottom w:val="none" w:sz="0" w:space="0" w:color="auto"/>
            <w:right w:val="none" w:sz="0" w:space="0" w:color="auto"/>
          </w:divBdr>
          <w:divsChild>
            <w:div w:id="63071548">
              <w:marLeft w:val="0"/>
              <w:marRight w:val="0"/>
              <w:marTop w:val="0"/>
              <w:marBottom w:val="0"/>
              <w:divBdr>
                <w:top w:val="none" w:sz="0" w:space="0" w:color="auto"/>
                <w:left w:val="none" w:sz="0" w:space="0" w:color="auto"/>
                <w:bottom w:val="none" w:sz="0" w:space="0" w:color="auto"/>
                <w:right w:val="none" w:sz="0" w:space="0" w:color="auto"/>
              </w:divBdr>
            </w:div>
            <w:div w:id="181671272">
              <w:marLeft w:val="360"/>
              <w:marRight w:val="0"/>
              <w:marTop w:val="72"/>
              <w:marBottom w:val="72"/>
              <w:divBdr>
                <w:top w:val="none" w:sz="0" w:space="0" w:color="auto"/>
                <w:left w:val="none" w:sz="0" w:space="0" w:color="auto"/>
                <w:bottom w:val="none" w:sz="0" w:space="0" w:color="auto"/>
                <w:right w:val="none" w:sz="0" w:space="0" w:color="auto"/>
              </w:divBdr>
              <w:divsChild>
                <w:div w:id="1687246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8832766">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906377506">
      <w:bodyDiv w:val="1"/>
      <w:marLeft w:val="0"/>
      <w:marRight w:val="0"/>
      <w:marTop w:val="0"/>
      <w:marBottom w:val="0"/>
      <w:divBdr>
        <w:top w:val="none" w:sz="0" w:space="0" w:color="auto"/>
        <w:left w:val="none" w:sz="0" w:space="0" w:color="auto"/>
        <w:bottom w:val="none" w:sz="0" w:space="0" w:color="auto"/>
        <w:right w:val="none" w:sz="0" w:space="0" w:color="auto"/>
      </w:divBdr>
    </w:div>
    <w:div w:id="923297380">
      <w:bodyDiv w:val="1"/>
      <w:marLeft w:val="0"/>
      <w:marRight w:val="0"/>
      <w:marTop w:val="0"/>
      <w:marBottom w:val="0"/>
      <w:divBdr>
        <w:top w:val="none" w:sz="0" w:space="0" w:color="auto"/>
        <w:left w:val="none" w:sz="0" w:space="0" w:color="auto"/>
        <w:bottom w:val="none" w:sz="0" w:space="0" w:color="auto"/>
        <w:right w:val="none" w:sz="0" w:space="0" w:color="auto"/>
      </w:divBdr>
    </w:div>
    <w:div w:id="952519618">
      <w:bodyDiv w:val="1"/>
      <w:marLeft w:val="0"/>
      <w:marRight w:val="0"/>
      <w:marTop w:val="0"/>
      <w:marBottom w:val="0"/>
      <w:divBdr>
        <w:top w:val="none" w:sz="0" w:space="0" w:color="auto"/>
        <w:left w:val="none" w:sz="0" w:space="0" w:color="auto"/>
        <w:bottom w:val="none" w:sz="0" w:space="0" w:color="auto"/>
        <w:right w:val="none" w:sz="0" w:space="0" w:color="auto"/>
      </w:divBdr>
    </w:div>
    <w:div w:id="991521805">
      <w:bodyDiv w:val="1"/>
      <w:marLeft w:val="0"/>
      <w:marRight w:val="0"/>
      <w:marTop w:val="0"/>
      <w:marBottom w:val="0"/>
      <w:divBdr>
        <w:top w:val="none" w:sz="0" w:space="0" w:color="auto"/>
        <w:left w:val="none" w:sz="0" w:space="0" w:color="auto"/>
        <w:bottom w:val="none" w:sz="0" w:space="0" w:color="auto"/>
        <w:right w:val="none" w:sz="0" w:space="0" w:color="auto"/>
      </w:divBdr>
    </w:div>
    <w:div w:id="1000425171">
      <w:bodyDiv w:val="1"/>
      <w:marLeft w:val="0"/>
      <w:marRight w:val="0"/>
      <w:marTop w:val="0"/>
      <w:marBottom w:val="0"/>
      <w:divBdr>
        <w:top w:val="none" w:sz="0" w:space="0" w:color="auto"/>
        <w:left w:val="none" w:sz="0" w:space="0" w:color="auto"/>
        <w:bottom w:val="none" w:sz="0" w:space="0" w:color="auto"/>
        <w:right w:val="none" w:sz="0" w:space="0" w:color="auto"/>
      </w:divBdr>
    </w:div>
    <w:div w:id="1041174827">
      <w:bodyDiv w:val="1"/>
      <w:marLeft w:val="0"/>
      <w:marRight w:val="0"/>
      <w:marTop w:val="0"/>
      <w:marBottom w:val="0"/>
      <w:divBdr>
        <w:top w:val="none" w:sz="0" w:space="0" w:color="auto"/>
        <w:left w:val="none" w:sz="0" w:space="0" w:color="auto"/>
        <w:bottom w:val="none" w:sz="0" w:space="0" w:color="auto"/>
        <w:right w:val="none" w:sz="0" w:space="0" w:color="auto"/>
      </w:divBdr>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263767">
      <w:bodyDiv w:val="1"/>
      <w:marLeft w:val="0"/>
      <w:marRight w:val="0"/>
      <w:marTop w:val="0"/>
      <w:marBottom w:val="0"/>
      <w:divBdr>
        <w:top w:val="none" w:sz="0" w:space="0" w:color="auto"/>
        <w:left w:val="none" w:sz="0" w:space="0" w:color="auto"/>
        <w:bottom w:val="none" w:sz="0" w:space="0" w:color="auto"/>
        <w:right w:val="none" w:sz="0" w:space="0" w:color="auto"/>
      </w:divBdr>
    </w:div>
    <w:div w:id="1114834805">
      <w:bodyDiv w:val="1"/>
      <w:marLeft w:val="0"/>
      <w:marRight w:val="0"/>
      <w:marTop w:val="0"/>
      <w:marBottom w:val="0"/>
      <w:divBdr>
        <w:top w:val="none" w:sz="0" w:space="0" w:color="auto"/>
        <w:left w:val="none" w:sz="0" w:space="0" w:color="auto"/>
        <w:bottom w:val="none" w:sz="0" w:space="0" w:color="auto"/>
        <w:right w:val="none" w:sz="0" w:space="0" w:color="auto"/>
      </w:divBdr>
    </w:div>
    <w:div w:id="1129133180">
      <w:bodyDiv w:val="1"/>
      <w:marLeft w:val="0"/>
      <w:marRight w:val="0"/>
      <w:marTop w:val="0"/>
      <w:marBottom w:val="0"/>
      <w:divBdr>
        <w:top w:val="none" w:sz="0" w:space="0" w:color="auto"/>
        <w:left w:val="none" w:sz="0" w:space="0" w:color="auto"/>
        <w:bottom w:val="none" w:sz="0" w:space="0" w:color="auto"/>
        <w:right w:val="none" w:sz="0" w:space="0" w:color="auto"/>
      </w:divBdr>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50196671">
      <w:bodyDiv w:val="1"/>
      <w:marLeft w:val="0"/>
      <w:marRight w:val="0"/>
      <w:marTop w:val="0"/>
      <w:marBottom w:val="0"/>
      <w:divBdr>
        <w:top w:val="none" w:sz="0" w:space="0" w:color="auto"/>
        <w:left w:val="none" w:sz="0" w:space="0" w:color="auto"/>
        <w:bottom w:val="none" w:sz="0" w:space="0" w:color="auto"/>
        <w:right w:val="none" w:sz="0" w:space="0" w:color="auto"/>
      </w:divBdr>
      <w:divsChild>
        <w:div w:id="1061093898">
          <w:marLeft w:val="0"/>
          <w:marRight w:val="0"/>
          <w:marTop w:val="240"/>
          <w:marBottom w:val="0"/>
          <w:divBdr>
            <w:top w:val="none" w:sz="0" w:space="0" w:color="auto"/>
            <w:left w:val="none" w:sz="0" w:space="0" w:color="auto"/>
            <w:bottom w:val="none" w:sz="0" w:space="0" w:color="auto"/>
            <w:right w:val="none" w:sz="0" w:space="0" w:color="auto"/>
          </w:divBdr>
        </w:div>
        <w:div w:id="1648241689">
          <w:marLeft w:val="0"/>
          <w:marRight w:val="0"/>
          <w:marTop w:val="240"/>
          <w:marBottom w:val="0"/>
          <w:divBdr>
            <w:top w:val="none" w:sz="0" w:space="0" w:color="auto"/>
            <w:left w:val="none" w:sz="0" w:space="0" w:color="auto"/>
            <w:bottom w:val="none" w:sz="0" w:space="0" w:color="auto"/>
            <w:right w:val="none" w:sz="0" w:space="0" w:color="auto"/>
          </w:divBdr>
        </w:div>
      </w:divsChild>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7888024">
      <w:bodyDiv w:val="1"/>
      <w:marLeft w:val="0"/>
      <w:marRight w:val="0"/>
      <w:marTop w:val="0"/>
      <w:marBottom w:val="0"/>
      <w:divBdr>
        <w:top w:val="none" w:sz="0" w:space="0" w:color="auto"/>
        <w:left w:val="none" w:sz="0" w:space="0" w:color="auto"/>
        <w:bottom w:val="none" w:sz="0" w:space="0" w:color="auto"/>
        <w:right w:val="none" w:sz="0" w:space="0" w:color="auto"/>
      </w:divBdr>
    </w:div>
    <w:div w:id="1599213984">
      <w:bodyDiv w:val="1"/>
      <w:marLeft w:val="0"/>
      <w:marRight w:val="0"/>
      <w:marTop w:val="0"/>
      <w:marBottom w:val="0"/>
      <w:divBdr>
        <w:top w:val="none" w:sz="0" w:space="0" w:color="auto"/>
        <w:left w:val="none" w:sz="0" w:space="0" w:color="auto"/>
        <w:bottom w:val="none" w:sz="0" w:space="0" w:color="auto"/>
        <w:right w:val="none" w:sz="0" w:space="0" w:color="auto"/>
      </w:divBdr>
    </w:div>
    <w:div w:id="1606573841">
      <w:bodyDiv w:val="1"/>
      <w:marLeft w:val="0"/>
      <w:marRight w:val="0"/>
      <w:marTop w:val="0"/>
      <w:marBottom w:val="0"/>
      <w:divBdr>
        <w:top w:val="none" w:sz="0" w:space="0" w:color="auto"/>
        <w:left w:val="none" w:sz="0" w:space="0" w:color="auto"/>
        <w:bottom w:val="none" w:sz="0" w:space="0" w:color="auto"/>
        <w:right w:val="none" w:sz="0" w:space="0" w:color="auto"/>
      </w:divBdr>
    </w:div>
    <w:div w:id="1649161985">
      <w:bodyDiv w:val="1"/>
      <w:marLeft w:val="0"/>
      <w:marRight w:val="0"/>
      <w:marTop w:val="0"/>
      <w:marBottom w:val="0"/>
      <w:divBdr>
        <w:top w:val="none" w:sz="0" w:space="0" w:color="auto"/>
        <w:left w:val="none" w:sz="0" w:space="0" w:color="auto"/>
        <w:bottom w:val="none" w:sz="0" w:space="0" w:color="auto"/>
        <w:right w:val="none" w:sz="0" w:space="0" w:color="auto"/>
      </w:divBdr>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331179">
      <w:bodyDiv w:val="1"/>
      <w:marLeft w:val="0"/>
      <w:marRight w:val="0"/>
      <w:marTop w:val="0"/>
      <w:marBottom w:val="0"/>
      <w:divBdr>
        <w:top w:val="none" w:sz="0" w:space="0" w:color="auto"/>
        <w:left w:val="none" w:sz="0" w:space="0" w:color="auto"/>
        <w:bottom w:val="none" w:sz="0" w:space="0" w:color="auto"/>
        <w:right w:val="none" w:sz="0" w:space="0" w:color="auto"/>
      </w:divBdr>
    </w:div>
    <w:div w:id="1766725037">
      <w:bodyDiv w:val="1"/>
      <w:marLeft w:val="0"/>
      <w:marRight w:val="0"/>
      <w:marTop w:val="0"/>
      <w:marBottom w:val="0"/>
      <w:divBdr>
        <w:top w:val="none" w:sz="0" w:space="0" w:color="auto"/>
        <w:left w:val="none" w:sz="0" w:space="0" w:color="auto"/>
        <w:bottom w:val="none" w:sz="0" w:space="0" w:color="auto"/>
        <w:right w:val="none" w:sz="0" w:space="0" w:color="auto"/>
      </w:divBdr>
      <w:divsChild>
        <w:div w:id="924993371">
          <w:marLeft w:val="360"/>
          <w:marRight w:val="0"/>
          <w:marTop w:val="72"/>
          <w:marBottom w:val="72"/>
          <w:divBdr>
            <w:top w:val="none" w:sz="0" w:space="0" w:color="auto"/>
            <w:left w:val="none" w:sz="0" w:space="0" w:color="auto"/>
            <w:bottom w:val="none" w:sz="0" w:space="0" w:color="auto"/>
            <w:right w:val="none" w:sz="0" w:space="0" w:color="auto"/>
          </w:divBdr>
          <w:divsChild>
            <w:div w:id="943614481">
              <w:marLeft w:val="0"/>
              <w:marRight w:val="0"/>
              <w:marTop w:val="0"/>
              <w:marBottom w:val="0"/>
              <w:divBdr>
                <w:top w:val="none" w:sz="0" w:space="0" w:color="auto"/>
                <w:left w:val="none" w:sz="0" w:space="0" w:color="auto"/>
                <w:bottom w:val="none" w:sz="0" w:space="0" w:color="auto"/>
                <w:right w:val="none" w:sz="0" w:space="0" w:color="auto"/>
              </w:divBdr>
            </w:div>
          </w:divsChild>
        </w:div>
        <w:div w:id="1659335103">
          <w:marLeft w:val="360"/>
          <w:marRight w:val="0"/>
          <w:marTop w:val="0"/>
          <w:marBottom w:val="72"/>
          <w:divBdr>
            <w:top w:val="none" w:sz="0" w:space="0" w:color="auto"/>
            <w:left w:val="none" w:sz="0" w:space="0" w:color="auto"/>
            <w:bottom w:val="none" w:sz="0" w:space="0" w:color="auto"/>
            <w:right w:val="none" w:sz="0" w:space="0" w:color="auto"/>
          </w:divBdr>
          <w:divsChild>
            <w:div w:id="359940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8819498">
      <w:bodyDiv w:val="1"/>
      <w:marLeft w:val="0"/>
      <w:marRight w:val="0"/>
      <w:marTop w:val="0"/>
      <w:marBottom w:val="0"/>
      <w:divBdr>
        <w:top w:val="none" w:sz="0" w:space="0" w:color="auto"/>
        <w:left w:val="none" w:sz="0" w:space="0" w:color="auto"/>
        <w:bottom w:val="none" w:sz="0" w:space="0" w:color="auto"/>
        <w:right w:val="none" w:sz="0" w:space="0" w:color="auto"/>
      </w:divBdr>
    </w:div>
    <w:div w:id="1810055909">
      <w:bodyDiv w:val="1"/>
      <w:marLeft w:val="0"/>
      <w:marRight w:val="0"/>
      <w:marTop w:val="0"/>
      <w:marBottom w:val="0"/>
      <w:divBdr>
        <w:top w:val="none" w:sz="0" w:space="0" w:color="auto"/>
        <w:left w:val="none" w:sz="0" w:space="0" w:color="auto"/>
        <w:bottom w:val="none" w:sz="0" w:space="0" w:color="auto"/>
        <w:right w:val="none" w:sz="0" w:space="0" w:color="auto"/>
      </w:divBdr>
    </w:div>
    <w:div w:id="1892418176">
      <w:bodyDiv w:val="1"/>
      <w:marLeft w:val="0"/>
      <w:marRight w:val="0"/>
      <w:marTop w:val="0"/>
      <w:marBottom w:val="0"/>
      <w:divBdr>
        <w:top w:val="none" w:sz="0" w:space="0" w:color="auto"/>
        <w:left w:val="none" w:sz="0" w:space="0" w:color="auto"/>
        <w:bottom w:val="none" w:sz="0" w:space="0" w:color="auto"/>
        <w:right w:val="none" w:sz="0" w:space="0" w:color="auto"/>
      </w:divBdr>
      <w:divsChild>
        <w:div w:id="1669938143">
          <w:marLeft w:val="0"/>
          <w:marRight w:val="0"/>
          <w:marTop w:val="0"/>
          <w:marBottom w:val="0"/>
          <w:divBdr>
            <w:top w:val="none" w:sz="0" w:space="0" w:color="auto"/>
            <w:left w:val="none" w:sz="0" w:space="0" w:color="auto"/>
            <w:bottom w:val="none" w:sz="0" w:space="0" w:color="auto"/>
            <w:right w:val="none" w:sz="0" w:space="0" w:color="auto"/>
          </w:divBdr>
        </w:div>
        <w:div w:id="1829830985">
          <w:marLeft w:val="0"/>
          <w:marRight w:val="0"/>
          <w:marTop w:val="0"/>
          <w:marBottom w:val="0"/>
          <w:divBdr>
            <w:top w:val="none" w:sz="0" w:space="0" w:color="auto"/>
            <w:left w:val="none" w:sz="0" w:space="0" w:color="auto"/>
            <w:bottom w:val="none" w:sz="0" w:space="0" w:color="auto"/>
            <w:right w:val="none" w:sz="0" w:space="0" w:color="auto"/>
          </w:divBdr>
        </w:div>
      </w:divsChild>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mailto:agata.migos@poznan.lasy.gov.pl" TargetMode="External"/><Relationship Id="rId18" Type="http://schemas.openxmlformats.org/officeDocument/2006/relationships/hyperlink" Target="https://media.ezamowienia.gov.pl/pod/2021/10/Komunikacja-w-postepowaniu-5.1.pdf"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s://media.ezamowienia.gov.pl/pod/2021/10/Oferty-5.2.pdf" TargetMode="External"/><Relationship Id="rId7" Type="http://schemas.openxmlformats.org/officeDocument/2006/relationships/endnotes" Target="endnotes.xml"/><Relationship Id="rId12" Type="http://schemas.openxmlformats.org/officeDocument/2006/relationships/hyperlink" Target="https://sip.lex.pl/" TargetMode="External"/><Relationship Id="rId17" Type="http://schemas.openxmlformats.org/officeDocument/2006/relationships/hyperlink" Target="https://media.ezamowienia.gov.pl/pod/2021/10/Komunikacja-w-postepowaniu-5.1.pdf"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20https://ezamowienia.gov.pl/pl/regulamin/%20e" TargetMode="External"/><Relationship Id="rId20" Type="http://schemas.openxmlformats.org/officeDocument/2006/relationships/hyperlink" Target="https://media.ezamowienia.gov.pl/pod/2022/07/Oferty5.2.1.p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zamowienia.gov.pl/mp-client/tenders/ocds-148610-afe71c78-167c-44b9-b1ab-f246c020bf52"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mailto:waldemar.ciesielski@poznan.lasy.gov.pl" TargetMode="External"/><Relationship Id="rId23" Type="http://schemas.openxmlformats.org/officeDocument/2006/relationships/footer" Target="footer1.xml"/><Relationship Id="rId10" Type="http://schemas.openxmlformats.org/officeDocument/2006/relationships/hyperlink" Target="https://ezamowienia.gov.pl/mp-client/tenders/ocds-148610-afe71c78-167c-44b9-b1ab-f246c020bf52" TargetMode="External"/><Relationship Id="rId19" Type="http://schemas.openxmlformats.org/officeDocument/2006/relationships/hyperlink" Target="http://www.nccert.pl/kontakt.htm" TargetMode="External"/><Relationship Id="rId4" Type="http://schemas.openxmlformats.org/officeDocument/2006/relationships/settings" Target="settings.xml"/><Relationship Id="rId9" Type="http://schemas.openxmlformats.org/officeDocument/2006/relationships/hyperlink" Target="mailto:sierakow@poznan.lasy.gov.pl" TargetMode="External"/><Relationship Id="rId14" Type="http://schemas.openxmlformats.org/officeDocument/2006/relationships/hyperlink" Target="mailto:rafal.tomczak@poznan.lasy.gov.pl" TargetMode="External"/><Relationship Id="rId22" Type="http://schemas.openxmlformats.org/officeDocument/2006/relationships/hyperlink" Target="https://ezamowienia.gov.pl/" TargetMode="External"/><Relationship Id="rId30" Type="http://schemas.microsoft.com/office/2018/08/relationships/commentsExtensible" Target="commentsExtensi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43AE6B-F6C9-4786-89E6-2C10DE3427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605</TotalTime>
  <Pages>56</Pages>
  <Words>21145</Words>
  <Characters>126873</Characters>
  <Application>Microsoft Office Word</Application>
  <DocSecurity>0</DocSecurity>
  <Lines>1057</Lines>
  <Paragraphs>295</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147723</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creator>aneta.malolepsza</dc:creator>
  <cp:lastModifiedBy>Agata Migoś - RDLP Poznań</cp:lastModifiedBy>
  <cp:revision>105</cp:revision>
  <cp:lastPrinted>2025-06-12T08:54:00Z</cp:lastPrinted>
  <dcterms:created xsi:type="dcterms:W3CDTF">2025-05-22T09:21:00Z</dcterms:created>
  <dcterms:modified xsi:type="dcterms:W3CDTF">2025-06-12T09:40:00Z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